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A9069" w14:textId="507963BD" w:rsidR="00902F19" w:rsidRDefault="00902F19">
      <w:pPr>
        <w:rPr>
          <w:rFonts w:ascii="CAIXA Std" w:hAnsi="CAIXA Std"/>
          <w:b/>
          <w:bCs/>
          <w:noProof/>
          <w:sz w:val="40"/>
          <w:szCs w:val="40"/>
        </w:rPr>
      </w:pPr>
    </w:p>
    <w:p w14:paraId="76C2C151" w14:textId="7F21EEE4" w:rsidR="006A2D28" w:rsidRPr="006A2D28" w:rsidRDefault="006A2D28">
      <w:pPr>
        <w:rPr>
          <w:rFonts w:ascii="CAIXA Std" w:hAnsi="CAIXA Std"/>
          <w:b/>
          <w:bCs/>
          <w:noProof/>
          <w:color w:val="2F5496" w:themeColor="accent1" w:themeShade="BF"/>
          <w:sz w:val="72"/>
          <w:szCs w:val="72"/>
        </w:rPr>
      </w:pPr>
      <w:r w:rsidRPr="006A2D28">
        <w:rPr>
          <w:rFonts w:ascii="CAIXA Std" w:hAnsi="CAIXA Std"/>
          <w:b/>
          <w:bCs/>
          <w:noProof/>
          <w:color w:val="2F5496" w:themeColor="accent1" w:themeShade="BF"/>
          <w:sz w:val="72"/>
          <w:szCs w:val="72"/>
        </w:rPr>
        <w:t xml:space="preserve">EDITAL </w:t>
      </w:r>
    </w:p>
    <w:p w14:paraId="306E32D5" w14:textId="42CDB607" w:rsidR="00AF4665" w:rsidRDefault="00413834">
      <w:pPr>
        <w:rPr>
          <w:rFonts w:ascii="CAIXA Std" w:hAnsi="CAIXA Std"/>
          <w:b/>
          <w:bCs/>
          <w:noProof/>
          <w:color w:val="2F5496" w:themeColor="accent1" w:themeShade="BF"/>
          <w:sz w:val="40"/>
          <w:szCs w:val="40"/>
        </w:rPr>
      </w:pPr>
      <w:bookmarkStart w:id="0" w:name="_Hlk177991997"/>
      <w:bookmarkEnd w:id="0"/>
      <w:r>
        <w:rPr>
          <w:rFonts w:ascii="CAIXA Std" w:hAnsi="CAIXA Std"/>
          <w:b/>
          <w:bCs/>
          <w:noProof/>
          <w:color w:val="2F5496" w:themeColor="accent1" w:themeShade="BF"/>
          <w:sz w:val="40"/>
          <w:szCs w:val="40"/>
        </w:rPr>
        <w:t>LICITAÇÃO CAIXA</w:t>
      </w:r>
      <w:r w:rsidR="00AF4665">
        <w:rPr>
          <w:rFonts w:ascii="CAIXA Std" w:hAnsi="CAIXA Std"/>
          <w:b/>
          <w:bCs/>
          <w:noProof/>
          <w:color w:val="2F5496" w:themeColor="accent1" w:themeShade="BF"/>
          <w:sz w:val="40"/>
          <w:szCs w:val="40"/>
        </w:rPr>
        <w:t xml:space="preserve"> </w:t>
      </w:r>
    </w:p>
    <w:p w14:paraId="02381EB0" w14:textId="6B2FC8DA" w:rsidR="006A2D28" w:rsidRDefault="00AF4665">
      <w:pPr>
        <w:rPr>
          <w:rFonts w:ascii="CAIXA Std" w:hAnsi="CAIXA Std"/>
          <w:b/>
          <w:bCs/>
          <w:noProof/>
          <w:color w:val="2F5496" w:themeColor="accent1" w:themeShade="BF"/>
          <w:sz w:val="40"/>
          <w:szCs w:val="40"/>
        </w:rPr>
      </w:pPr>
      <w:r w:rsidRPr="00AF4665">
        <w:rPr>
          <w:rFonts w:ascii="CAIXA Std" w:hAnsi="CAIXA Std"/>
          <w:b/>
          <w:bCs/>
          <w:noProof/>
          <w:color w:val="ED7D31" w:themeColor="accent2"/>
          <w:sz w:val="40"/>
          <w:szCs w:val="40"/>
        </w:rPr>
        <w:t>SELEÇÃO DE PERMISSIONÁRIOS LOTÉRICOS</w:t>
      </w:r>
      <w:r w:rsidR="006A2D28" w:rsidRPr="00AF4665">
        <w:rPr>
          <w:rFonts w:ascii="CAIXA Std" w:hAnsi="CAIXA Std"/>
          <w:b/>
          <w:bCs/>
          <w:noProof/>
          <w:color w:val="ED7D31" w:themeColor="accent2"/>
          <w:sz w:val="40"/>
          <w:szCs w:val="40"/>
        </w:rPr>
        <w:t xml:space="preserve"> </w:t>
      </w:r>
      <w:r w:rsidR="006A2D28" w:rsidRPr="006A2D28">
        <w:rPr>
          <w:rFonts w:ascii="CAIXA Std" w:hAnsi="CAIXA Std"/>
          <w:b/>
          <w:bCs/>
          <w:noProof/>
          <w:color w:val="2F5496" w:themeColor="accent1" w:themeShade="BF"/>
          <w:sz w:val="40"/>
          <w:szCs w:val="40"/>
        </w:rPr>
        <w:t xml:space="preserve">Nº </w:t>
      </w:r>
      <w:r w:rsidR="0024170C">
        <w:rPr>
          <w:rFonts w:ascii="CAIXA Std" w:hAnsi="CAIXA Std"/>
          <w:b/>
          <w:bCs/>
          <w:noProof/>
          <w:color w:val="2F5496" w:themeColor="accent1" w:themeShade="BF"/>
          <w:sz w:val="40"/>
          <w:szCs w:val="40"/>
        </w:rPr>
        <w:t>0059</w:t>
      </w:r>
      <w:r w:rsidR="006A2D28" w:rsidRPr="006A2D28">
        <w:rPr>
          <w:rFonts w:ascii="CAIXA Std" w:hAnsi="CAIXA Std"/>
          <w:b/>
          <w:bCs/>
          <w:noProof/>
          <w:color w:val="2F5496" w:themeColor="accent1" w:themeShade="BF"/>
          <w:sz w:val="40"/>
          <w:szCs w:val="40"/>
        </w:rPr>
        <w:t>/202</w:t>
      </w:r>
      <w:r w:rsidR="0024170C">
        <w:rPr>
          <w:rFonts w:ascii="CAIXA Std" w:hAnsi="CAIXA Std"/>
          <w:b/>
          <w:bCs/>
          <w:noProof/>
          <w:color w:val="2F5496" w:themeColor="accent1" w:themeShade="BF"/>
          <w:sz w:val="40"/>
          <w:szCs w:val="40"/>
        </w:rPr>
        <w:t>6</w:t>
      </w:r>
    </w:p>
    <w:p w14:paraId="541D9BBC" w14:textId="2AF3DEC2" w:rsidR="006A2D28" w:rsidRDefault="006A2D28">
      <w:pPr>
        <w:rPr>
          <w:rFonts w:ascii="CAIXA Std" w:hAnsi="CAIXA Std"/>
          <w:b/>
          <w:bCs/>
          <w:noProof/>
          <w:color w:val="2F5496" w:themeColor="accent1" w:themeShade="BF"/>
          <w:sz w:val="40"/>
          <w:szCs w:val="40"/>
        </w:rPr>
      </w:pPr>
    </w:p>
    <w:p w14:paraId="1DC417C8" w14:textId="67BEBDC4" w:rsidR="006A2D28" w:rsidRPr="009016A8" w:rsidRDefault="009016A8">
      <w:pPr>
        <w:rPr>
          <w:rFonts w:ascii="CAIXA Std" w:hAnsi="CAIXA Std"/>
          <w:b/>
          <w:bCs/>
          <w:noProof/>
          <w:sz w:val="28"/>
          <w:szCs w:val="28"/>
        </w:rPr>
      </w:pPr>
      <w:r w:rsidRPr="009016A8">
        <w:rPr>
          <w:rFonts w:ascii="CAIXA Std" w:hAnsi="CAIXA Std"/>
          <w:b/>
          <w:bCs/>
          <w:noProof/>
          <w:sz w:val="28"/>
          <w:szCs w:val="28"/>
        </w:rPr>
        <w:t>Aviso</w:t>
      </w:r>
      <w:r w:rsidR="0094300E">
        <w:rPr>
          <w:rFonts w:ascii="CAIXA Std" w:hAnsi="CAIXA Std"/>
          <w:b/>
          <w:bCs/>
          <w:noProof/>
          <w:sz w:val="28"/>
          <w:szCs w:val="28"/>
        </w:rPr>
        <w:t xml:space="preserve"> de licitação</w:t>
      </w:r>
      <w:r w:rsidRPr="009016A8">
        <w:rPr>
          <w:rFonts w:ascii="CAIXA Std" w:hAnsi="CAIXA Std"/>
          <w:b/>
          <w:bCs/>
          <w:noProof/>
          <w:sz w:val="28"/>
          <w:szCs w:val="28"/>
        </w:rPr>
        <w:t xml:space="preserve"> publicado no Diário Oficial da União em </w:t>
      </w:r>
      <w:r w:rsidR="001F4BFF">
        <w:rPr>
          <w:rFonts w:ascii="CAIXA Std" w:hAnsi="CAIXA Std"/>
          <w:b/>
          <w:bCs/>
          <w:noProof/>
          <w:sz w:val="28"/>
          <w:szCs w:val="28"/>
        </w:rPr>
        <w:t>23</w:t>
      </w:r>
      <w:r w:rsidR="00813FE9">
        <w:rPr>
          <w:rFonts w:ascii="CAIXA Std" w:hAnsi="CAIXA Std"/>
          <w:b/>
          <w:bCs/>
          <w:noProof/>
          <w:sz w:val="28"/>
          <w:szCs w:val="28"/>
        </w:rPr>
        <w:t>/03/2026</w:t>
      </w:r>
    </w:p>
    <w:p w14:paraId="77E1AF4E" w14:textId="5DFAEA5E" w:rsidR="006A2D28" w:rsidRPr="006A2D28" w:rsidRDefault="006A2D28" w:rsidP="006A2D28">
      <w:pPr>
        <w:rPr>
          <w:rFonts w:ascii="CAIXA Std" w:hAnsi="CAIXA Std"/>
          <w:b/>
          <w:bCs/>
          <w:noProof/>
        </w:rPr>
      </w:pPr>
    </w:p>
    <w:p w14:paraId="3968CC92" w14:textId="163F51D1" w:rsidR="006A2D28" w:rsidRDefault="0094300E">
      <w:pPr>
        <w:rPr>
          <w:rFonts w:ascii="CAIXA Std" w:hAnsi="CAIXA Std"/>
          <w:b/>
          <w:bCs/>
          <w:noProof/>
          <w:sz w:val="40"/>
          <w:szCs w:val="40"/>
        </w:rPr>
      </w:pPr>
      <w:r w:rsidRPr="001D32ED">
        <w:rPr>
          <w:rFonts w:ascii="CAIXA Std" w:hAnsi="CAIXA Std"/>
          <w:b/>
          <w:bCs/>
          <w:noProof/>
          <w:sz w:val="28"/>
          <w:szCs w:val="28"/>
        </w:rPr>
        <w:drawing>
          <wp:anchor distT="0" distB="0" distL="114300" distR="114300" simplePos="0" relativeHeight="251658266" behindDoc="1" locked="0" layoutInCell="1" allowOverlap="1" wp14:anchorId="61001436" wp14:editId="6220FA6A">
            <wp:simplePos x="0" y="0"/>
            <wp:positionH relativeFrom="margin">
              <wp:posOffset>1539240</wp:posOffset>
            </wp:positionH>
            <wp:positionV relativeFrom="paragraph">
              <wp:posOffset>67945</wp:posOffset>
            </wp:positionV>
            <wp:extent cx="1654175" cy="1313180"/>
            <wp:effectExtent l="0" t="0" r="3175" b="1270"/>
            <wp:wrapTight wrapText="bothSides">
              <wp:wrapPolygon edited="0">
                <wp:start x="0" y="0"/>
                <wp:lineTo x="0" y="21308"/>
                <wp:lineTo x="21393" y="21308"/>
                <wp:lineTo x="21393" y="0"/>
                <wp:lineTo x="0"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28A0092B-C50C-407E-A947-70E740481C1C}">
                          <a14:useLocalDpi xmlns:a14="http://schemas.microsoft.com/office/drawing/2010/main" val="0"/>
                        </a:ext>
                      </a:extLst>
                    </a:blip>
                    <a:srcRect t="2130"/>
                    <a:stretch/>
                  </pic:blipFill>
                  <pic:spPr bwMode="auto">
                    <a:xfrm>
                      <a:off x="0" y="0"/>
                      <a:ext cx="1654175" cy="1313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827F807" w14:textId="2741233C" w:rsidR="00BF6ADA" w:rsidRDefault="00BF6ADA">
      <w:pPr>
        <w:rPr>
          <w:rFonts w:ascii="CAIXA Std" w:hAnsi="CAIXA Std"/>
          <w:b/>
          <w:bCs/>
          <w:noProof/>
          <w:sz w:val="40"/>
          <w:szCs w:val="40"/>
        </w:rPr>
      </w:pPr>
    </w:p>
    <w:p w14:paraId="42104125" w14:textId="2FAFBD03" w:rsidR="006A2D28" w:rsidRDefault="006A2D28">
      <w:pPr>
        <w:rPr>
          <w:rFonts w:ascii="CAIXA Std" w:hAnsi="CAIXA Std"/>
          <w:b/>
          <w:bCs/>
          <w:noProof/>
          <w:sz w:val="40"/>
          <w:szCs w:val="40"/>
        </w:rPr>
      </w:pPr>
    </w:p>
    <w:p w14:paraId="0B9DDDA6" w14:textId="2CFA1321" w:rsidR="006A2D28" w:rsidRDefault="006A2D28">
      <w:pPr>
        <w:rPr>
          <w:rFonts w:ascii="CAIXA Std" w:hAnsi="CAIXA Std"/>
          <w:b/>
          <w:bCs/>
          <w:noProof/>
          <w:sz w:val="40"/>
          <w:szCs w:val="40"/>
        </w:rPr>
      </w:pPr>
    </w:p>
    <w:p w14:paraId="268B2617" w14:textId="345CC534" w:rsidR="006A2D28" w:rsidRDefault="006A2D28">
      <w:pPr>
        <w:rPr>
          <w:rFonts w:ascii="CAIXA Std" w:hAnsi="CAIXA Std"/>
          <w:b/>
          <w:bCs/>
          <w:noProof/>
          <w:sz w:val="40"/>
          <w:szCs w:val="40"/>
        </w:rPr>
      </w:pPr>
    </w:p>
    <w:p w14:paraId="3B62D63A" w14:textId="24CEDF23" w:rsidR="00BF6ADA" w:rsidRDefault="00BF6ADA" w:rsidP="00EF7038">
      <w:pPr>
        <w:spacing w:before="60" w:after="60"/>
        <w:rPr>
          <w:rFonts w:ascii="CAIXA Std Book" w:hAnsi="CAIXA Std Book"/>
          <w:noProof/>
          <w:sz w:val="22"/>
          <w:szCs w:val="22"/>
        </w:rPr>
      </w:pPr>
    </w:p>
    <w:p w14:paraId="1E3E7293" w14:textId="1E788411" w:rsidR="00EF7038" w:rsidRPr="00EF7038" w:rsidRDefault="00EF7038" w:rsidP="00EF7038">
      <w:pPr>
        <w:spacing w:before="60" w:after="60"/>
        <w:rPr>
          <w:rFonts w:ascii="CAIXA Std Book" w:hAnsi="CAIXA Std Book"/>
          <w:noProof/>
          <w:sz w:val="22"/>
          <w:szCs w:val="22"/>
        </w:rPr>
      </w:pPr>
      <w:r w:rsidRPr="00EF7038">
        <w:rPr>
          <w:rFonts w:ascii="CAIXA Std Book" w:hAnsi="CAIXA Std Book"/>
          <w:noProof/>
          <w:sz w:val="22"/>
          <w:szCs w:val="22"/>
        </w:rPr>
        <w:t>Alô CAIXA</w:t>
      </w:r>
    </w:p>
    <w:p w14:paraId="5CBE3091" w14:textId="2273A924" w:rsidR="00EF7038" w:rsidRPr="00EF7038" w:rsidRDefault="00EF7038" w:rsidP="00EF7038">
      <w:pPr>
        <w:spacing w:before="60" w:after="60"/>
        <w:rPr>
          <w:rFonts w:ascii="CAIXA Std Book" w:hAnsi="CAIXA Std Book"/>
          <w:noProof/>
          <w:sz w:val="22"/>
          <w:szCs w:val="22"/>
        </w:rPr>
      </w:pPr>
      <w:r w:rsidRPr="00EF7038">
        <w:rPr>
          <w:rFonts w:ascii="CAIXA Std Book" w:hAnsi="CAIXA Std Book"/>
          <w:noProof/>
          <w:sz w:val="22"/>
          <w:szCs w:val="22"/>
        </w:rPr>
        <w:t>4004 0 104 (Capitais e Regiões Metropolitanas)</w:t>
      </w:r>
    </w:p>
    <w:p w14:paraId="075A093D" w14:textId="315358A0" w:rsidR="00EF7038" w:rsidRPr="00EF7038" w:rsidRDefault="00EF7038" w:rsidP="00EF7038">
      <w:pPr>
        <w:spacing w:before="60" w:after="60"/>
        <w:rPr>
          <w:rFonts w:ascii="CAIXA Std Book" w:hAnsi="CAIXA Std Book"/>
          <w:noProof/>
          <w:sz w:val="22"/>
          <w:szCs w:val="22"/>
        </w:rPr>
      </w:pPr>
      <w:r w:rsidRPr="00EF7038">
        <w:rPr>
          <w:rFonts w:ascii="CAIXA Std Book" w:hAnsi="CAIXA Std Book"/>
          <w:noProof/>
          <w:sz w:val="22"/>
          <w:szCs w:val="22"/>
        </w:rPr>
        <w:t>0800 104 0 104 (Demais Regiões)</w:t>
      </w:r>
    </w:p>
    <w:p w14:paraId="2421257B" w14:textId="35893490" w:rsidR="00EF7038" w:rsidRPr="00EF7038" w:rsidRDefault="000101AD" w:rsidP="00EF7038">
      <w:pPr>
        <w:spacing w:before="60" w:after="60"/>
        <w:rPr>
          <w:rFonts w:ascii="CAIXA Std Book" w:hAnsi="CAIXA Std Book"/>
          <w:noProof/>
          <w:sz w:val="22"/>
          <w:szCs w:val="22"/>
        </w:rPr>
      </w:pPr>
      <w:r>
        <w:rPr>
          <w:rFonts w:ascii="CAIXA Std Book" w:hAnsi="CAIXA Std Book"/>
          <w:noProof/>
          <w:sz w:val="28"/>
          <w:szCs w:val="28"/>
        </w:rPr>
        <w:drawing>
          <wp:anchor distT="0" distB="0" distL="114300" distR="114300" simplePos="0" relativeHeight="251658249" behindDoc="1" locked="0" layoutInCell="1" allowOverlap="1" wp14:anchorId="7B7F5243" wp14:editId="31D2E1AE">
            <wp:simplePos x="0" y="0"/>
            <wp:positionH relativeFrom="column">
              <wp:posOffset>1174115</wp:posOffset>
            </wp:positionH>
            <wp:positionV relativeFrom="paragraph">
              <wp:posOffset>183515</wp:posOffset>
            </wp:positionV>
            <wp:extent cx="701675" cy="701675"/>
            <wp:effectExtent l="0" t="0" r="0" b="0"/>
            <wp:wrapTight wrapText="bothSides">
              <wp:wrapPolygon edited="0">
                <wp:start x="9383" y="2346"/>
                <wp:lineTo x="3519" y="5278"/>
                <wp:lineTo x="2932" y="8210"/>
                <wp:lineTo x="4105" y="12901"/>
                <wp:lineTo x="9383" y="17593"/>
                <wp:lineTo x="9969" y="18766"/>
                <wp:lineTo x="15247" y="18766"/>
                <wp:lineTo x="16420" y="15247"/>
                <wp:lineTo x="14661" y="12901"/>
                <wp:lineTo x="18766" y="11142"/>
                <wp:lineTo x="18766" y="7037"/>
                <wp:lineTo x="14074" y="2346"/>
                <wp:lineTo x="9383" y="2346"/>
              </wp:wrapPolygon>
            </wp:wrapTight>
            <wp:docPr id="11" name="Gráfico 11" descr="Viva-voz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áfico 11" descr="Viva-voz estrutura de tópicos"/>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701675" cy="701675"/>
                    </a:xfrm>
                    <a:prstGeom prst="rect">
                      <a:avLst/>
                    </a:prstGeom>
                  </pic:spPr>
                </pic:pic>
              </a:graphicData>
            </a:graphic>
            <wp14:sizeRelH relativeFrom="margin">
              <wp14:pctWidth>0</wp14:pctWidth>
            </wp14:sizeRelH>
            <wp14:sizeRelV relativeFrom="margin">
              <wp14:pctHeight>0</wp14:pctHeight>
            </wp14:sizeRelV>
          </wp:anchor>
        </w:drawing>
      </w:r>
      <w:r w:rsidR="00EF7038" w:rsidRPr="00EF7038">
        <w:rPr>
          <w:rFonts w:ascii="CAIXA Std Book" w:hAnsi="CAIXA Std Book"/>
          <w:noProof/>
          <w:sz w:val="22"/>
          <w:szCs w:val="22"/>
        </w:rPr>
        <w:t>SAC</w:t>
      </w:r>
    </w:p>
    <w:p w14:paraId="26A79BA1" w14:textId="6DA6BD44" w:rsidR="00EF7038" w:rsidRPr="00EF7038" w:rsidRDefault="00EF7038" w:rsidP="00EF7038">
      <w:pPr>
        <w:spacing w:before="60" w:after="60"/>
        <w:rPr>
          <w:rFonts w:ascii="CAIXA Std Book" w:hAnsi="CAIXA Std Book"/>
          <w:noProof/>
          <w:sz w:val="22"/>
          <w:szCs w:val="22"/>
        </w:rPr>
      </w:pPr>
      <w:r w:rsidRPr="00EF7038">
        <w:rPr>
          <w:rFonts w:ascii="CAIXA Std Book" w:hAnsi="CAIXA Std Book"/>
          <w:noProof/>
          <w:sz w:val="22"/>
          <w:szCs w:val="22"/>
        </w:rPr>
        <w:t>0800 726 0101</w:t>
      </w:r>
    </w:p>
    <w:p w14:paraId="070A2EF5" w14:textId="15A4B4A3" w:rsidR="00EF7038" w:rsidRPr="00EF7038" w:rsidRDefault="00EF7038" w:rsidP="00EF7038">
      <w:pPr>
        <w:spacing w:before="60" w:after="60"/>
        <w:rPr>
          <w:rFonts w:ascii="CAIXA Std Book" w:hAnsi="CAIXA Std Book"/>
          <w:noProof/>
          <w:sz w:val="22"/>
          <w:szCs w:val="22"/>
        </w:rPr>
      </w:pPr>
      <w:r w:rsidRPr="00EF7038">
        <w:rPr>
          <w:rFonts w:ascii="CAIXA Std Book" w:hAnsi="CAIXA Std Book"/>
          <w:noProof/>
          <w:sz w:val="22"/>
          <w:szCs w:val="22"/>
        </w:rPr>
        <w:t>Ouvidoria</w:t>
      </w:r>
    </w:p>
    <w:p w14:paraId="7E58B6ED" w14:textId="70022D4B" w:rsidR="009016A8" w:rsidRDefault="00EF7038" w:rsidP="001B2CE5">
      <w:pPr>
        <w:spacing w:before="60" w:after="60"/>
        <w:rPr>
          <w:rFonts w:ascii="CAIXA Std" w:hAnsi="CAIXA Std"/>
          <w:b/>
          <w:bCs/>
          <w:noProof/>
          <w:sz w:val="40"/>
          <w:szCs w:val="40"/>
        </w:rPr>
      </w:pPr>
      <w:r w:rsidRPr="00EF7038">
        <w:rPr>
          <w:rFonts w:ascii="CAIXA Std Book" w:hAnsi="CAIXA Std Book"/>
          <w:noProof/>
          <w:sz w:val="22"/>
          <w:szCs w:val="22"/>
        </w:rPr>
        <w:t>0800 725 7474</w:t>
      </w:r>
    </w:p>
    <w:p w14:paraId="073FF230" w14:textId="77777777" w:rsidR="001B2CE5" w:rsidRDefault="001B2CE5" w:rsidP="00FE0BB3">
      <w:pPr>
        <w:spacing w:before="60" w:after="60"/>
        <w:rPr>
          <w:rFonts w:ascii="CAIXA Std" w:hAnsi="CAIXA Std"/>
          <w:b/>
          <w:bCs/>
          <w:noProof/>
          <w:sz w:val="40"/>
          <w:szCs w:val="40"/>
        </w:rPr>
      </w:pPr>
    </w:p>
    <w:p w14:paraId="6AA01854" w14:textId="4867385B" w:rsidR="005033B7" w:rsidRDefault="00950E73" w:rsidP="00950E73">
      <w:pPr>
        <w:jc w:val="center"/>
        <w:rPr>
          <w:rFonts w:ascii="CAIXA Std" w:hAnsi="CAIXA Std"/>
          <w:b/>
          <w:bCs/>
          <w:noProof/>
          <w:color w:val="005CA9"/>
        </w:rPr>
      </w:pPr>
      <w:r w:rsidRPr="006C2033">
        <w:rPr>
          <w:rFonts w:ascii="CAIXA Std" w:hAnsi="CAIXA Std"/>
          <w:b/>
          <w:bCs/>
          <w:noProof/>
          <w:color w:val="005CA9"/>
        </w:rPr>
        <w:t>CECOT – CENTRALIZADORA NACIONAL CONTRATAÇÕES</w:t>
      </w:r>
    </w:p>
    <w:p w14:paraId="2CC0318C" w14:textId="19305A72" w:rsidR="00BF6ADA" w:rsidRDefault="005033B7">
      <w:pPr>
        <w:rPr>
          <w:rFonts w:ascii="CAIXA Std" w:hAnsi="CAIXA Std"/>
          <w:b/>
          <w:bCs/>
          <w:noProof/>
          <w:sz w:val="40"/>
          <w:szCs w:val="40"/>
        </w:rPr>
      </w:pPr>
      <w:r>
        <w:rPr>
          <w:rFonts w:ascii="CAIXA Std" w:hAnsi="CAIXA Std"/>
          <w:b/>
          <w:bCs/>
          <w:noProof/>
          <w:color w:val="005CA9"/>
        </w:rPr>
        <w:br w:type="page"/>
      </w:r>
    </w:p>
    <w:p w14:paraId="69D8EF56" w14:textId="6F44D3D6" w:rsidR="0033201A" w:rsidRPr="00E215CB" w:rsidRDefault="00EF7038">
      <w:pPr>
        <w:rPr>
          <w:rFonts w:ascii="CAIXA Std" w:hAnsi="CAIXA Std"/>
          <w:b/>
          <w:bCs/>
          <w:noProof/>
          <w:sz w:val="28"/>
          <w:szCs w:val="28"/>
        </w:rPr>
      </w:pPr>
      <w:r w:rsidRPr="00E215CB">
        <w:rPr>
          <w:rFonts w:ascii="CAIXA Std" w:hAnsi="CAIXA Std"/>
          <w:b/>
          <w:bCs/>
          <w:noProof/>
          <w:sz w:val="28"/>
          <w:szCs w:val="28"/>
        </w:rPr>
        <w:lastRenderedPageBreak/>
        <w:t>LEGISLAÇÃO APLICÁVEL</w:t>
      </w:r>
    </w:p>
    <w:p w14:paraId="2C49B86F" w14:textId="1154558D" w:rsidR="002231C5" w:rsidRDefault="002231C5" w:rsidP="0033201A">
      <w:pPr>
        <w:jc w:val="both"/>
        <w:rPr>
          <w:rFonts w:ascii="CAIXA Std Book" w:hAnsi="CAIXA Std Book"/>
          <w:noProof/>
          <w:sz w:val="28"/>
          <w:szCs w:val="28"/>
        </w:rPr>
      </w:pPr>
      <w:r>
        <w:rPr>
          <w:rFonts w:ascii="CAIXA Std Book" w:hAnsi="CAIXA Std Book"/>
          <w:noProof/>
          <w:sz w:val="28"/>
          <w:szCs w:val="28"/>
        </w:rPr>
        <w:drawing>
          <wp:inline distT="0" distB="0" distL="0" distR="0" wp14:anchorId="5A27B964" wp14:editId="232AFB68">
            <wp:extent cx="5721350" cy="3359150"/>
            <wp:effectExtent l="57150" t="0" r="50800" b="0"/>
            <wp:docPr id="13" name="Diagrama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6B08B683" w14:textId="6296724C" w:rsidR="009016A8" w:rsidRDefault="009016A8" w:rsidP="00FE2931">
      <w:pPr>
        <w:rPr>
          <w:rFonts w:ascii="CAIXA Std" w:hAnsi="CAIXA Std"/>
          <w:b/>
          <w:bCs/>
          <w:noProof/>
          <w:sz w:val="28"/>
          <w:szCs w:val="28"/>
        </w:rPr>
      </w:pPr>
      <w:r w:rsidRPr="00FE2931">
        <w:rPr>
          <w:rFonts w:ascii="CAIXA Std" w:hAnsi="CAIXA Std"/>
          <w:b/>
          <w:bCs/>
          <w:noProof/>
          <w:sz w:val="28"/>
          <w:szCs w:val="28"/>
        </w:rPr>
        <w:t>DOS PRAZOS</w:t>
      </w:r>
      <w:r w:rsidR="007D7AEF">
        <w:rPr>
          <w:rFonts w:ascii="CAIXA Std" w:hAnsi="CAIXA Std"/>
          <w:b/>
          <w:bCs/>
          <w:noProof/>
          <w:sz w:val="28"/>
          <w:szCs w:val="28"/>
        </w:rPr>
        <w:t xml:space="preserve"> </w:t>
      </w:r>
    </w:p>
    <w:p w14:paraId="004343AE" w14:textId="25F8846C" w:rsidR="00A11F4A" w:rsidRDefault="00A11F4A" w:rsidP="00A11F4A">
      <w:pPr>
        <w:pStyle w:val="Corpodetexto"/>
        <w:rPr>
          <w:rFonts w:ascii="CAIXA Std Book" w:hAnsi="CAIXA Std Book"/>
          <w:noProof/>
          <w:sz w:val="22"/>
          <w:szCs w:val="22"/>
        </w:rPr>
      </w:pPr>
      <w:r w:rsidRPr="00C35253">
        <w:rPr>
          <w:rFonts w:ascii="CAIXA Std Book" w:hAnsi="CAIXA Std Book"/>
          <w:noProof/>
          <w:sz w:val="22"/>
          <w:szCs w:val="22"/>
        </w:rPr>
        <w:t>Horário</w:t>
      </w:r>
      <w:r>
        <w:rPr>
          <w:rFonts w:ascii="CAIXA Std Book" w:hAnsi="CAIXA Std Book"/>
          <w:noProof/>
          <w:sz w:val="22"/>
          <w:szCs w:val="22"/>
        </w:rPr>
        <w:t>s</w:t>
      </w:r>
      <w:r w:rsidRPr="00C35253">
        <w:rPr>
          <w:rFonts w:ascii="CAIXA Std Book" w:hAnsi="CAIXA Std Book"/>
          <w:noProof/>
          <w:sz w:val="22"/>
          <w:szCs w:val="22"/>
        </w:rPr>
        <w:t xml:space="preserve"> de Brasília/DF</w:t>
      </w:r>
    </w:p>
    <w:p w14:paraId="38D3B9FF" w14:textId="5EEC64FB" w:rsidR="006F10B5" w:rsidRDefault="00100A88" w:rsidP="00FE2931">
      <w:pPr>
        <w:rPr>
          <w:rFonts w:ascii="CAIXA Std" w:hAnsi="CAIXA Std"/>
          <w:b/>
          <w:bCs/>
          <w:noProof/>
          <w:sz w:val="28"/>
          <w:szCs w:val="28"/>
        </w:rPr>
      </w:pPr>
      <w:r>
        <w:rPr>
          <w:rFonts w:ascii="CAIXA Std" w:hAnsi="CAIXA Std"/>
          <w:b/>
          <w:bCs/>
          <w:noProof/>
          <w:sz w:val="28"/>
          <w:szCs w:val="28"/>
        </w:rPr>
        <mc:AlternateContent>
          <mc:Choice Requires="wps">
            <w:drawing>
              <wp:anchor distT="0" distB="0" distL="114300" distR="114300" simplePos="0" relativeHeight="251658250" behindDoc="0" locked="0" layoutInCell="1" allowOverlap="1" wp14:anchorId="0B780C2C" wp14:editId="48C7D1EC">
                <wp:simplePos x="0" y="0"/>
                <wp:positionH relativeFrom="column">
                  <wp:posOffset>15240</wp:posOffset>
                </wp:positionH>
                <wp:positionV relativeFrom="paragraph">
                  <wp:posOffset>238760</wp:posOffset>
                </wp:positionV>
                <wp:extent cx="2333625" cy="618409"/>
                <wp:effectExtent l="0" t="0" r="28575" b="10795"/>
                <wp:wrapNone/>
                <wp:docPr id="14" name="Retângulo: Cantos Arredondados 14"/>
                <wp:cNvGraphicFramePr/>
                <a:graphic xmlns:a="http://schemas.openxmlformats.org/drawingml/2006/main">
                  <a:graphicData uri="http://schemas.microsoft.com/office/word/2010/wordprocessingShape">
                    <wps:wsp>
                      <wps:cNvSpPr/>
                      <wps:spPr>
                        <a:xfrm>
                          <a:off x="0" y="0"/>
                          <a:ext cx="2333625" cy="618409"/>
                        </a:xfrm>
                        <a:prstGeom prst="roundRect">
                          <a:avLst>
                            <a:gd name="adj" fmla="val 3954"/>
                          </a:avLst>
                        </a:prstGeom>
                        <a:gradFill flip="none" rotWithShape="1">
                          <a:gsLst>
                            <a:gs pos="0">
                              <a:schemeClr val="accent6">
                                <a:lumMod val="67000"/>
                              </a:schemeClr>
                            </a:gs>
                            <a:gs pos="9000">
                              <a:schemeClr val="accent6">
                                <a:lumMod val="97000"/>
                                <a:lumOff val="3000"/>
                              </a:schemeClr>
                            </a:gs>
                            <a:gs pos="56784">
                              <a:srgbClr val="338FD1"/>
                            </a:gs>
                            <a:gs pos="21000">
                              <a:schemeClr val="accent6">
                                <a:lumMod val="60000"/>
                                <a:lumOff val="40000"/>
                              </a:schemeClr>
                            </a:gs>
                          </a:gsLst>
                          <a:lin ang="16200000" scaled="1"/>
                          <a:tileRect/>
                        </a:gra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245B287" w14:textId="3EF39823" w:rsidR="00DB0DC6" w:rsidRPr="00C31777" w:rsidRDefault="00040403" w:rsidP="00DB0DC6">
                            <w:pPr>
                              <w:jc w:val="center"/>
                              <w:rPr>
                                <w:rFonts w:ascii="CAIXA Std" w:hAnsi="CAIXA Std"/>
                                <w:b/>
                                <w:bCs/>
                                <w:sz w:val="22"/>
                                <w:szCs w:val="22"/>
                              </w:rPr>
                            </w:pPr>
                            <w:r>
                              <w:rPr>
                                <w:rFonts w:ascii="CAIXA Std" w:hAnsi="CAIXA Std"/>
                                <w:b/>
                                <w:bCs/>
                                <w:sz w:val="22"/>
                                <w:szCs w:val="22"/>
                              </w:rPr>
                              <w:t>CREDENCIAMENTO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B780C2C" id="Retângulo: Cantos Arredondados 14" o:spid="_x0000_s1026" style="position:absolute;margin-left:1.2pt;margin-top:18.8pt;width:183.75pt;height:48.7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5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9xMQMAAG8HAAAOAAAAZHJzL2Uyb0RvYy54bWysVVtv2yAUfp+0/4B4X23n4iZRnSpqlWlS&#10;11Ztpz4TDDETBgbk0v36HfAlWZdV27QXGw7n+vGdw8XlvpZoy6wTWhU4O0sxYorqUqh1gb88LT9M&#10;MHKeqJJIrViBX5jDl/P37y52ZsYGutKyZBaBE+VmO1PgynszSxJHK1YTd6YNU3DIta2Jh61dJ6Ul&#10;O/Bey2SQpnmy07Y0VlPmHEivm0M8j/45Z9Tfce6YR7LAkJuPXxu/q/BN5hdktrbEVIK2aZB/yKIm&#10;QkHQ3tU18QRtrPjFVS2o1U5zf0Z1nWjOBWWxBqgmS19V81gRw2ItAI4zPUzu/7mlt9tHc28Bhp1x&#10;MwfLUMWe2zr8IT+0j2C99GCxvUcUhIPhcJgPxhhROMuzySidBjSTg7Wxzn9kukZhUWCrN6p8gBuJ&#10;QJHtjfMRsRIpUgM1SPkVI15LwH9LJBpOx6PWYasLrjuXLdTlUkiJuBTAHAX8wshq/yx8FZEDPjZ3&#10;4rpQDhkN4KVRHDnGrqRFEA7CU8qUz+OR3NSfddnI8/M0jTyB8L1JrHPtYhqt02lQC4Je6W2/084v&#10;mUE4YGmjPvyzaOP8fDJqwtn1qi9iOJwsr7MWtp/zG2R/mWAO+m2DHCc46sQn8QDhuoNbCoVImANZ&#10;Dq0anCFHiWRluJjYeF5IFhjR8AbaMF5oAFGqCKWWohedxLWr1R00IYVgnRwIHVf+RbLG8wPjSJSB&#10;wr+/r4Y5riIla+4lG4cCmkT7TCINpAKHwTMHMva+Wwdhjr3mWJdzqx9MWRxVvfEbROqMe4sYWSvf&#10;G9dCaXuqMuk7Y97odyA10ASU/H61hxrDcqXLl3sbGioOAGfoUkAf3xDn74mFJoXrhMHv7+DDpd4V&#10;WLcrjCptv5+SB32YXXCK0Q6GboHdtw2x0Lfyk4LGnGajUZjScTManw9gY49PVscnalNfaejcDHhl&#10;aFwGfS+7Jbe6fob3YRGiwhFRFGIXmHrbba588xjAC0PZYhHVYDIb4m/Uo6HdCAlz52n/TKxph5mH&#10;MXiruwFNZnFENew46IarUXqx8ZqLyPEDri30MNUjh9oXKDwbx/uodXgn5z8AAAD//wMAUEsDBBQA&#10;BgAIAAAAIQDqXl113AAAAAgBAAAPAAAAZHJzL2Rvd25yZXYueG1sTI9BTsMwEEX3SNzBGiQ2iDok&#10;ENo0ThUhIbEDSg/gOtMkajyOMm4bbs+wguXoP/3/ptzMflBnnLgPZOBhkYBCcqHpqTWw+3q9X4Li&#10;aKmxQyA08I0Mm+r6qrRFEy70iedtbJWUEBfWQBfjWGjNrkNveRFGJMkOYfI2yjm1upnsRcr9oNMk&#10;ybW3PclCZ0d86dAdtydvQI8O3/P6cLz7YPcWmOqUd60xtzdzvQYVcY5/MPzqizpU4rQPJ2pYDQbS&#10;RwENZM85KImzfLUCtRcue0pAV6X+/0D1AwAA//8DAFBLAQItABQABgAIAAAAIQC2gziS/gAAAOEB&#10;AAATAAAAAAAAAAAAAAAAAAAAAABbQ29udGVudF9UeXBlc10ueG1sUEsBAi0AFAAGAAgAAAAhADj9&#10;If/WAAAAlAEAAAsAAAAAAAAAAAAAAAAALwEAAF9yZWxzLy5yZWxzUEsBAi0AFAAGAAgAAAAhAN75&#10;r3ExAwAAbwcAAA4AAAAAAAAAAAAAAAAALgIAAGRycy9lMm9Eb2MueG1sUEsBAi0AFAAGAAgAAAAh&#10;AOpeXXXcAAAACAEAAA8AAAAAAAAAAAAAAAAAiwUAAGRycy9kb3ducmV2LnhtbFBLBQYAAAAABAAE&#10;APMAAACUBgAAAAA=&#10;" fillcolor="#4a732f [2153]" strokecolor="#4472c4 [3204]" strokeweight="1pt">
                <v:fill color2="#338fd1" rotate="t" angle="180" colors="0 #4b7430;5898f #74b349;13763f #a9d18e;37214f #338fd1" focus="100%" type="gradient"/>
                <v:stroke joinstyle="miter"/>
                <v:textbox>
                  <w:txbxContent>
                    <w:p w14:paraId="4245B287" w14:textId="3EF39823" w:rsidR="00DB0DC6" w:rsidRPr="00C31777" w:rsidRDefault="00040403" w:rsidP="00DB0DC6">
                      <w:pPr>
                        <w:jc w:val="center"/>
                        <w:rPr>
                          <w:rFonts w:ascii="CAIXA Std" w:hAnsi="CAIXA Std"/>
                          <w:b/>
                          <w:bCs/>
                          <w:sz w:val="22"/>
                          <w:szCs w:val="22"/>
                        </w:rPr>
                      </w:pPr>
                      <w:r>
                        <w:rPr>
                          <w:rFonts w:ascii="CAIXA Std" w:hAnsi="CAIXA Std"/>
                          <w:b/>
                          <w:bCs/>
                          <w:sz w:val="22"/>
                          <w:szCs w:val="22"/>
                        </w:rPr>
                        <w:t>CREDENCIAMENTO</w:t>
                      </w:r>
                    </w:p>
                  </w:txbxContent>
                </v:textbox>
              </v:roundrect>
            </w:pict>
          </mc:Fallback>
        </mc:AlternateContent>
      </w:r>
    </w:p>
    <w:p w14:paraId="1B83B3FB" w14:textId="2DEACBEC" w:rsidR="006F10B5" w:rsidRDefault="00464CB0" w:rsidP="00FE2931">
      <w:pPr>
        <w:rPr>
          <w:rFonts w:ascii="CAIXA Std" w:hAnsi="CAIXA Std"/>
          <w:b/>
          <w:bCs/>
          <w:noProof/>
          <w:sz w:val="28"/>
          <w:szCs w:val="28"/>
        </w:rPr>
      </w:pPr>
      <w:r>
        <w:rPr>
          <w:rFonts w:ascii="CAIXA Std" w:hAnsi="CAIXA Std"/>
          <w:b/>
          <w:bCs/>
          <w:noProof/>
          <w:sz w:val="28"/>
          <w:szCs w:val="28"/>
        </w:rPr>
        <mc:AlternateContent>
          <mc:Choice Requires="wps">
            <w:drawing>
              <wp:anchor distT="0" distB="0" distL="114300" distR="114300" simplePos="0" relativeHeight="251658251" behindDoc="0" locked="0" layoutInCell="1" allowOverlap="1" wp14:anchorId="05EED99B" wp14:editId="01A687B1">
                <wp:simplePos x="0" y="0"/>
                <wp:positionH relativeFrom="column">
                  <wp:posOffset>2796540</wp:posOffset>
                </wp:positionH>
                <wp:positionV relativeFrom="paragraph">
                  <wp:posOffset>8255</wp:posOffset>
                </wp:positionV>
                <wp:extent cx="2516505" cy="617855"/>
                <wp:effectExtent l="0" t="0" r="17145" b="10795"/>
                <wp:wrapNone/>
                <wp:docPr id="15" name="Retângulo: Cantos Arredondados 15"/>
                <wp:cNvGraphicFramePr/>
                <a:graphic xmlns:a="http://schemas.openxmlformats.org/drawingml/2006/main">
                  <a:graphicData uri="http://schemas.microsoft.com/office/word/2010/wordprocessingShape">
                    <wps:wsp>
                      <wps:cNvSpPr/>
                      <wps:spPr>
                        <a:xfrm>
                          <a:off x="0" y="0"/>
                          <a:ext cx="2516505" cy="617855"/>
                        </a:xfrm>
                        <a:prstGeom prst="roundRect">
                          <a:avLst>
                            <a:gd name="adj" fmla="val 3954"/>
                          </a:avLst>
                        </a:prstGeom>
                        <a:gradFill flip="none" rotWithShape="1">
                          <a:gsLst>
                            <a:gs pos="0">
                              <a:schemeClr val="accent6">
                                <a:lumMod val="67000"/>
                              </a:schemeClr>
                            </a:gs>
                            <a:gs pos="9000">
                              <a:schemeClr val="accent6">
                                <a:lumMod val="97000"/>
                                <a:lumOff val="3000"/>
                              </a:schemeClr>
                            </a:gs>
                            <a:gs pos="56784">
                              <a:srgbClr val="338FD1"/>
                            </a:gs>
                            <a:gs pos="21000">
                              <a:schemeClr val="accent6">
                                <a:lumMod val="60000"/>
                                <a:lumOff val="40000"/>
                              </a:schemeClr>
                            </a:gs>
                          </a:gsLst>
                          <a:lin ang="16200000" scaled="1"/>
                          <a:tileRect/>
                        </a:gra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6DECA5A" w14:textId="1691DD9F" w:rsidR="00DB0DC6" w:rsidRDefault="00040403" w:rsidP="00DB0DC6">
                            <w:pPr>
                              <w:jc w:val="center"/>
                              <w:rPr>
                                <w:rFonts w:ascii="CAIXA Std" w:hAnsi="CAIXA Std"/>
                                <w:b/>
                                <w:bCs/>
                              </w:rPr>
                            </w:pPr>
                            <w:r>
                              <w:rPr>
                                <w:rFonts w:ascii="CAIXA Std" w:hAnsi="CAIXA Std"/>
                                <w:b/>
                                <w:bCs/>
                              </w:rPr>
                              <w:t>PROPOSTAS</w:t>
                            </w:r>
                          </w:p>
                          <w:p w14:paraId="307EB58A" w14:textId="030C2926" w:rsidR="00040403" w:rsidRPr="00243812" w:rsidRDefault="00040403" w:rsidP="00DB0DC6">
                            <w:pPr>
                              <w:jc w:val="center"/>
                              <w:rPr>
                                <w:rFonts w:ascii="CAIXA Std" w:hAnsi="CAIXA Std"/>
                                <w:b/>
                                <w:bCs/>
                              </w:rPr>
                            </w:pPr>
                            <w:r>
                              <w:rPr>
                                <w:rFonts w:ascii="CAIXA Std" w:hAnsi="CAIXA Std"/>
                                <w:b/>
                                <w:bCs/>
                              </w:rPr>
                              <w:t>COMERCIAIS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EED99B" id="Retângulo: Cantos Arredondados 15" o:spid="_x0000_s1027" style="position:absolute;margin-left:220.2pt;margin-top:.65pt;width:198.15pt;height:48.6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5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5tyMwMAAHYHAAAOAAAAZHJzL2Uyb0RvYy54bWysVVtv2yAUfp+0/4B4X20ncW6qU0WtMk3q&#10;2qrt1GeCIWHCwIDc9ut3wJdkXVZt015sOJzrx3cOl1f7SqIts05oVeDsIsWIKapLoVYF/vK8+DDG&#10;yHmiSiK1YgU+MIevZu/fXe7MlPX0WsuSWQROlJvuTIHX3ptpkji6ZhVxF9owBYdc24p42NpVUlqy&#10;A++VTHppOkx22pbGasqcA+lNfYhn0T/njPp7zh3zSBYYcvPxa+N3Gb7J7JJMV5aYtaBNGuQfsqiI&#10;UBC0c3VDPEEbK35xVQlqtdPcX1BdJZpzQVmsAarJ0lfVPK2JYbEWAMeZDib3/9zSu+2TebAAw864&#10;qYNlqGLPbRX+kB/aR7AOHVhs7xEFYS/PhnmaY0ThbJiNxnke0EyO1sY6/5HpCoVFga3eqPIRbiQC&#10;Rba3zkfESqRIBdQg5VeMeCUB/y2RqD/JB43DRhdcty4bqMuFkBJxKYA5CviFkdX+Rfh1RA74WN+J&#10;a0M5ZDSAl0Zx5Bi7lhZBOAhPKVN+GI/kpvqsy1o+HKVp5AmE70xinSsX02icToJaEHRKb/udtH7J&#10;FMIBS2v1/p9Fy4ej8aAOZ1fLroh+f7y4yRrYfs6vl/1lgkPQbxrkNMFBKz6LBwhXLdxSKETCHMiG&#10;0KrBGXKUSFaGi4mN54VkgRE1b6AN44UGEKWKUGopOtFZXNta3VETUgjWyZHQceUPktWeHxlHogwU&#10;/v191cxxa1Ky+l6yPBRQJ9plEmkgFTgMnjmQsfPdOAhz7DXH2pwb/WDK4qjqjN8gUmvcWcTIWvnO&#10;uBJK23OVSd8a81q/BamGJqDk98s9YNNcUJAsdXl4sKGv4hxwhi4EtPMtcf6BWOhVuFWY//4ePlzq&#10;XYF1s8Jore33c/KgDyMMTjHawewtsPu2IRbaV35S0J+TbDAIwzpuBvmoBxt7erI8PVGb6lpDA2dA&#10;L0PjMuh72S651dULPBPzEBWOiKIQu8DU23Zz7es3AR4ayubzqAYD2hB/q54MDc4DzmH8PO9fiDXN&#10;TPMwDe90O6fJNE6qmiRH3WCp9HzjNReR6kdcmxuA4R6p1DxE4fU43Uet43M5+wEAAP//AwBQSwME&#10;FAAGAAgAAAAhAH5TPFHcAAAACAEAAA8AAABkcnMvZG93bnJldi54bWxMj9FKw0AQRd8F/2EZwRex&#10;G9sQ0zSbEgTBN7X2A7bZaRKanQ2ZbRv/3vFJH4dzufdMuZ39oC44cR/IwNMiAYXUBNdTa2D/9fqY&#10;g+JoydkhEBr4RoZtdXtT2sKFK33iZRdbJSXEhTXQxTgWWnPTobe8CCOSsGOYvI1yTq12k71KuR/0&#10;Mkky7W1PstDZEV86bE67szegxwbfs/p4evjg5i0w1Uvet8bc3831BlTEOf6F4Vdf1KESp0M4k2M1&#10;GEjTJJWogBUo4fkqewZ1MLDOM9BVqf8/UP0AAAD//wMAUEsBAi0AFAAGAAgAAAAhALaDOJL+AAAA&#10;4QEAABMAAAAAAAAAAAAAAAAAAAAAAFtDb250ZW50X1R5cGVzXS54bWxQSwECLQAUAAYACAAAACEA&#10;OP0h/9YAAACUAQAACwAAAAAAAAAAAAAAAAAvAQAAX3JlbHMvLnJlbHNQSwECLQAUAAYACAAAACEA&#10;8gubcjMDAAB2BwAADgAAAAAAAAAAAAAAAAAuAgAAZHJzL2Uyb0RvYy54bWxQSwECLQAUAAYACAAA&#10;ACEAflM8UdwAAAAIAQAADwAAAAAAAAAAAAAAAACNBQAAZHJzL2Rvd25yZXYueG1sUEsFBgAAAAAE&#10;AAQA8wAAAJYGAAAAAA==&#10;" fillcolor="#4a732f [2153]" strokecolor="#4472c4 [3204]" strokeweight="1pt">
                <v:fill color2="#338fd1" rotate="t" angle="180" colors="0 #4b7430;5898f #74b349;13763f #a9d18e;37214f #338fd1" focus="100%" type="gradient"/>
                <v:stroke joinstyle="miter"/>
                <v:textbox>
                  <w:txbxContent>
                    <w:p w14:paraId="06DECA5A" w14:textId="1691DD9F" w:rsidR="00DB0DC6" w:rsidRDefault="00040403" w:rsidP="00DB0DC6">
                      <w:pPr>
                        <w:jc w:val="center"/>
                        <w:rPr>
                          <w:rFonts w:ascii="CAIXA Std" w:hAnsi="CAIXA Std"/>
                          <w:b/>
                          <w:bCs/>
                        </w:rPr>
                      </w:pPr>
                      <w:r>
                        <w:rPr>
                          <w:rFonts w:ascii="CAIXA Std" w:hAnsi="CAIXA Std"/>
                          <w:b/>
                          <w:bCs/>
                        </w:rPr>
                        <w:t>PROPOSTAS</w:t>
                      </w:r>
                    </w:p>
                    <w:p w14:paraId="307EB58A" w14:textId="030C2926" w:rsidR="00040403" w:rsidRPr="00243812" w:rsidRDefault="00040403" w:rsidP="00DB0DC6">
                      <w:pPr>
                        <w:jc w:val="center"/>
                        <w:rPr>
                          <w:rFonts w:ascii="CAIXA Std" w:hAnsi="CAIXA Std"/>
                          <w:b/>
                          <w:bCs/>
                        </w:rPr>
                      </w:pPr>
                      <w:r>
                        <w:rPr>
                          <w:rFonts w:ascii="CAIXA Std" w:hAnsi="CAIXA Std"/>
                          <w:b/>
                          <w:bCs/>
                        </w:rPr>
                        <w:t>COMERCIAIS</w:t>
                      </w:r>
                    </w:p>
                  </w:txbxContent>
                </v:textbox>
              </v:roundrect>
            </w:pict>
          </mc:Fallback>
        </mc:AlternateContent>
      </w:r>
    </w:p>
    <w:p w14:paraId="26223543" w14:textId="3E77DEAC" w:rsidR="001B5244" w:rsidRDefault="001B5244" w:rsidP="00FE2931">
      <w:pPr>
        <w:rPr>
          <w:rFonts w:ascii="CAIXA Std" w:hAnsi="CAIXA Std"/>
          <w:b/>
          <w:bCs/>
          <w:noProof/>
          <w:sz w:val="28"/>
          <w:szCs w:val="28"/>
        </w:rPr>
      </w:pPr>
    </w:p>
    <w:p w14:paraId="66695802" w14:textId="6AC132C7" w:rsidR="00DB0DC6" w:rsidRDefault="00DB0DC6" w:rsidP="00FE2931">
      <w:pPr>
        <w:rPr>
          <w:rFonts w:ascii="CAIXA Std" w:hAnsi="CAIXA Std"/>
          <w:b/>
          <w:bCs/>
          <w:noProof/>
          <w:sz w:val="28"/>
          <w:szCs w:val="28"/>
        </w:rPr>
      </w:pPr>
    </w:p>
    <w:p w14:paraId="3D65E25E" w14:textId="759D6575" w:rsidR="00DB0DC6" w:rsidRDefault="00464CB0" w:rsidP="00FE2931">
      <w:pPr>
        <w:rPr>
          <w:rFonts w:ascii="CAIXA Std" w:hAnsi="CAIXA Std"/>
          <w:b/>
          <w:bCs/>
          <w:noProof/>
          <w:sz w:val="28"/>
          <w:szCs w:val="28"/>
        </w:rPr>
      </w:pPr>
      <w:r>
        <w:rPr>
          <w:rFonts w:ascii="CAIXA Std" w:hAnsi="CAIXA Std"/>
          <w:b/>
          <w:bCs/>
          <w:noProof/>
          <w:sz w:val="28"/>
          <w:szCs w:val="28"/>
        </w:rPr>
        <mc:AlternateContent>
          <mc:Choice Requires="wps">
            <w:drawing>
              <wp:anchor distT="0" distB="0" distL="114300" distR="114300" simplePos="0" relativeHeight="251658252" behindDoc="0" locked="0" layoutInCell="1" allowOverlap="1" wp14:anchorId="0DF3BA65" wp14:editId="35D27AB2">
                <wp:simplePos x="0" y="0"/>
                <wp:positionH relativeFrom="column">
                  <wp:posOffset>211455</wp:posOffset>
                </wp:positionH>
                <wp:positionV relativeFrom="paragraph">
                  <wp:posOffset>12700</wp:posOffset>
                </wp:positionV>
                <wp:extent cx="1712518" cy="671195"/>
                <wp:effectExtent l="0" t="0" r="21590" b="14605"/>
                <wp:wrapNone/>
                <wp:docPr id="20" name="Retângulo: Cantos Arredondados 20"/>
                <wp:cNvGraphicFramePr/>
                <a:graphic xmlns:a="http://schemas.openxmlformats.org/drawingml/2006/main">
                  <a:graphicData uri="http://schemas.microsoft.com/office/word/2010/wordprocessingShape">
                    <wps:wsp>
                      <wps:cNvSpPr/>
                      <wps:spPr>
                        <a:xfrm>
                          <a:off x="0" y="0"/>
                          <a:ext cx="1712518" cy="671195"/>
                        </a:xfrm>
                        <a:prstGeom prst="roundRect">
                          <a:avLst>
                            <a:gd name="adj" fmla="val 14584"/>
                          </a:avLst>
                        </a:prstGeom>
                        <a:solidFill>
                          <a:schemeClr val="bg1"/>
                        </a:solidFill>
                        <a:ln>
                          <a:solidFill>
                            <a:schemeClr val="accent6">
                              <a:lumMod val="40000"/>
                              <a:lumOff val="60000"/>
                              <a:alpha val="49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2B51D1" w14:textId="5AE0920B" w:rsidR="00100A88" w:rsidRDefault="00DB0DC6"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w:t>
                            </w:r>
                            <w:r w:rsidR="00100A88">
                              <w:rPr>
                                <w:rFonts w:ascii="CAIXA Std Book" w:hAnsi="CAIXA Std Book"/>
                                <w:color w:val="000000" w:themeColor="text1"/>
                                <w14:textOutline w14:w="9525" w14:cap="rnd" w14:cmpd="sng" w14:algn="ctr">
                                  <w14:noFill/>
                                  <w14:prstDash w14:val="solid"/>
                                  <w14:bevel/>
                                </w14:textOutline>
                              </w:rPr>
                              <w:t xml:space="preserve">às </w:t>
                            </w:r>
                            <w:r w:rsidR="00813FE9">
                              <w:rPr>
                                <w:rFonts w:ascii="CAIXA Std Book" w:hAnsi="CAIXA Std Book"/>
                                <w:color w:val="000000" w:themeColor="text1"/>
                                <w14:textOutline w14:w="9525" w14:cap="rnd" w14:cmpd="sng" w14:algn="ctr">
                                  <w14:noFill/>
                                  <w14:prstDash w14:val="solid"/>
                                  <w14:bevel/>
                                </w14:textOutline>
                              </w:rPr>
                              <w:t>23</w:t>
                            </w:r>
                            <w:r w:rsidR="009E6CE1">
                              <w:rPr>
                                <w:rFonts w:ascii="CAIXA Std Book" w:hAnsi="CAIXA Std Book"/>
                                <w:color w:val="000000" w:themeColor="text1"/>
                                <w14:textOutline w14:w="9525" w14:cap="rnd" w14:cmpd="sng" w14:algn="ctr">
                                  <w14:noFill/>
                                  <w14:prstDash w14:val="solid"/>
                                  <w14:bevel/>
                                </w14:textOutline>
                              </w:rPr>
                              <w:t>:</w:t>
                            </w:r>
                            <w:r w:rsidR="00813FE9">
                              <w:rPr>
                                <w:rFonts w:ascii="CAIXA Std Book" w:hAnsi="CAIXA Std Book"/>
                                <w:color w:val="000000" w:themeColor="text1"/>
                                <w14:textOutline w14:w="9525" w14:cap="rnd" w14:cmpd="sng" w14:algn="ctr">
                                  <w14:noFill/>
                                  <w14:prstDash w14:val="solid"/>
                                  <w14:bevel/>
                                </w14:textOutline>
                              </w:rPr>
                              <w:t>59</w:t>
                            </w:r>
                            <w:r w:rsidR="009E6CE1">
                              <w:rPr>
                                <w:rFonts w:ascii="CAIXA Std Book" w:hAnsi="CAIXA Std Book"/>
                                <w:color w:val="000000" w:themeColor="text1"/>
                                <w14:textOutline w14:w="9525" w14:cap="rnd" w14:cmpd="sng" w14:algn="ctr">
                                  <w14:noFill/>
                                  <w14:prstDash w14:val="solid"/>
                                  <w14:bevel/>
                                </w14:textOutline>
                              </w:rPr>
                              <w:t>h</w:t>
                            </w:r>
                          </w:p>
                          <w:p w14:paraId="4E5BCAA9" w14:textId="29F4B413" w:rsidR="00DB0DC6" w:rsidRPr="00243812" w:rsidRDefault="00100A88"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184000">
                              <w:rPr>
                                <w:rFonts w:ascii="CAIXA Std Book" w:hAnsi="CAIXA Std Book"/>
                                <w:color w:val="000000" w:themeColor="text1"/>
                                <w14:textOutline w14:w="9525" w14:cap="rnd" w14:cmpd="sng" w14:algn="ctr">
                                  <w14:noFill/>
                                  <w14:prstDash w14:val="solid"/>
                                  <w14:bevel/>
                                </w14:textOutline>
                              </w:rPr>
                              <w:t>0</w:t>
                            </w:r>
                            <w:r w:rsidR="00955491">
                              <w:rPr>
                                <w:rFonts w:ascii="CAIXA Std Book" w:hAnsi="CAIXA Std Book"/>
                                <w:color w:val="000000" w:themeColor="text1"/>
                                <w14:textOutline w14:w="9525" w14:cap="rnd" w14:cmpd="sng" w14:algn="ctr">
                                  <w14:noFill/>
                                  <w14:prstDash w14:val="solid"/>
                                  <w14:bevel/>
                                </w14:textOutline>
                              </w:rPr>
                              <w:t>8</w:t>
                            </w:r>
                            <w:r w:rsidR="00184000">
                              <w:rPr>
                                <w:rFonts w:ascii="CAIXA Std Book" w:hAnsi="CAIXA Std Book"/>
                                <w:color w:val="000000" w:themeColor="text1"/>
                                <w14:textOutline w14:w="9525" w14:cap="rnd" w14:cmpd="sng" w14:algn="ctr">
                                  <w14:noFill/>
                                  <w14:prstDash w14:val="solid"/>
                                  <w14:bevel/>
                                </w14:textOutline>
                              </w:rPr>
                              <w:t>/05/2026</w:t>
                            </w:r>
                            <w:r w:rsidR="00DB0DC6" w:rsidRPr="00243812">
                              <w:rPr>
                                <w:rFonts w:ascii="CAIXA Std Book" w:hAnsi="CAIXA Std Book"/>
                                <w:color w:val="000000" w:themeColor="text1"/>
                                <w14:textOutline w14:w="9525" w14:cap="rnd" w14:cmpd="sng" w14:algn="ctr">
                                  <w14:noFill/>
                                  <w14:prstDash w14:val="solid"/>
                                  <w14:bevel/>
                                </w14:textOutline>
                              </w:rPr>
                              <w:t xml:space="preserve"> </w:t>
                            </w:r>
                          </w:p>
                          <w:p w14:paraId="327AA0EB"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257C23F3"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DF3BA65" id="Retângulo: Cantos Arredondados 20" o:spid="_x0000_s1028" style="position:absolute;margin-left:16.65pt;margin-top:1pt;width:134.85pt;height:52.8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LPhxAIAAB4GAAAOAAAAZHJzL2Uyb0RvYy54bWysVN9P2zAQfp+0/8Hy+0hTtQUiUlSBmCYx&#10;QMDEs+vYTSbb59lu0+6v39lJ07KxTZrWh/R8P747f767i8utVmQjnG/AlDQ/GVEiDIeqMauSfnm+&#10;+XBGiQ/MVEyBESXdCU8v5+/fXbS2EGOoQVXCEQQxvmhtSesQbJFlntdCM38CVhg0SnCaBTy6VVY5&#10;1iK6Vtl4NJplLbjKOuDCe9Red0Y6T/hSCh7upfQiEFVSrC2kr0vfZfxm8wtWrByzdcP7Mtg/VKFZ&#10;YzDpAHXNAiNr1/wCpRvuwIMMJxx0BlI2XKQ74G3y0U+3eaqZFekuSI63A03+/8Hyu82TfXBIQ2t9&#10;4VGMt9hKp+M/1ke2iazdQJbYBsJRmZ/m42mOz8vRNjvN8/NpZDM7RFvnw0cBmkShpA7WpnrEF0lE&#10;sc2tD4mxihimsTVY9ZUSqRXyv2GK5JPp2aRH7J0Re48ZIz2oprpplEqH2DHiSjmCwSVdrvI+9pWX&#10;Mn8LZJwLE2apRrXWn6HqACcj/EVIVqAam6pTzw5qpmzNeufz3hkrTq0cC0vcHFWDtlhOdiA+SWGn&#10;RMpiHoUkTYVUj1M1A1CXoys070w1q0Snzqe/S60iYESWSNmA3QO8Zm+P3b1n7x9DRRqpIXj0p8K6&#10;4CEiZQYThmDdGHBvAaiwfzvZ+e9J6qiJLIXtcovcRGowTdQsodo9OOKgG3Fv+U2DbXfLfHhgDnsK&#10;px/3VLjHj1TQlhR6iZIa3Pe39NEfRw2tlLS4I0rqv62ZE5SoTwaH8DyfTOJSSYfJ9HSMB3dsWR5b&#10;zFpfAbZmjhvR8iRG/6D2onSgX3CdLWJWNDHDMXdJeXD7w1XodhcuRC4Wi+SGi8SycGueLI/gkec4&#10;Jc/bF+ZsP3sBp/YO9vuEFWmgugc6+MZIA4t1ANmEaDzw2h9wCaH0assdn5PXYa3PfwAAAP//AwBQ&#10;SwMEFAAGAAgAAAAhANQJvsrdAAAACAEAAA8AAABkcnMvZG93bnJldi54bWxMj8FOwzAQRO9I/IO1&#10;SFwQtYklGkKcCiHlwgGJUuC6jd0kIl6H2G3C37Oc4LajeZqdKTeLH8TJTbEPZOBmpUA4aoLtqTWw&#10;e62vcxAxIVkcAjkD3y7Cpjo/K7GwYaYXd9qmVnAIxQINdCmNhZSx6ZzHuAqjI/YOYfKYWE6ttBPO&#10;HO4HmSl1Kz32xB86HN1j55rP7dEbuAtz9lbb56f8vcYvfZUfPna5NObyYnm4B5Hckv5g+K3P1aHi&#10;TvtwJBvFYEBrzaSBjBexrZXmY8+cWq9BVqX8P6D6AQAA//8DAFBLAQItABQABgAIAAAAIQC2gziS&#10;/gAAAOEBAAATAAAAAAAAAAAAAAAAAAAAAABbQ29udGVudF9UeXBlc10ueG1sUEsBAi0AFAAGAAgA&#10;AAAhADj9If/WAAAAlAEAAAsAAAAAAAAAAAAAAAAALwEAAF9yZWxzLy5yZWxzUEsBAi0AFAAGAAgA&#10;AAAhAG2ss+HEAgAAHgYAAA4AAAAAAAAAAAAAAAAALgIAAGRycy9lMm9Eb2MueG1sUEsBAi0AFAAG&#10;AAgAAAAhANQJvsrdAAAACAEAAA8AAAAAAAAAAAAAAAAAHgUAAGRycy9kb3ducmV2LnhtbFBLBQYA&#10;AAAABAAEAPMAAAAoBgAAAAA=&#10;" fillcolor="white [3212]" strokecolor="#c5e0b3 [1305]" strokeweight="1pt">
                <v:stroke opacity="32125f" joinstyle="miter"/>
                <v:textbox>
                  <w:txbxContent>
                    <w:p w14:paraId="0A2B51D1" w14:textId="5AE0920B" w:rsidR="00100A88" w:rsidRDefault="00DB0DC6"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w:t>
                      </w:r>
                      <w:r w:rsidR="00100A88">
                        <w:rPr>
                          <w:rFonts w:ascii="CAIXA Std Book" w:hAnsi="CAIXA Std Book"/>
                          <w:color w:val="000000" w:themeColor="text1"/>
                          <w14:textOutline w14:w="9525" w14:cap="rnd" w14:cmpd="sng" w14:algn="ctr">
                            <w14:noFill/>
                            <w14:prstDash w14:val="solid"/>
                            <w14:bevel/>
                          </w14:textOutline>
                        </w:rPr>
                        <w:t xml:space="preserve">às </w:t>
                      </w:r>
                      <w:r w:rsidR="00813FE9">
                        <w:rPr>
                          <w:rFonts w:ascii="CAIXA Std Book" w:hAnsi="CAIXA Std Book"/>
                          <w:color w:val="000000" w:themeColor="text1"/>
                          <w14:textOutline w14:w="9525" w14:cap="rnd" w14:cmpd="sng" w14:algn="ctr">
                            <w14:noFill/>
                            <w14:prstDash w14:val="solid"/>
                            <w14:bevel/>
                          </w14:textOutline>
                        </w:rPr>
                        <w:t>23</w:t>
                      </w:r>
                      <w:r w:rsidR="009E6CE1">
                        <w:rPr>
                          <w:rFonts w:ascii="CAIXA Std Book" w:hAnsi="CAIXA Std Book"/>
                          <w:color w:val="000000" w:themeColor="text1"/>
                          <w14:textOutline w14:w="9525" w14:cap="rnd" w14:cmpd="sng" w14:algn="ctr">
                            <w14:noFill/>
                            <w14:prstDash w14:val="solid"/>
                            <w14:bevel/>
                          </w14:textOutline>
                        </w:rPr>
                        <w:t>:</w:t>
                      </w:r>
                      <w:r w:rsidR="00813FE9">
                        <w:rPr>
                          <w:rFonts w:ascii="CAIXA Std Book" w:hAnsi="CAIXA Std Book"/>
                          <w:color w:val="000000" w:themeColor="text1"/>
                          <w14:textOutline w14:w="9525" w14:cap="rnd" w14:cmpd="sng" w14:algn="ctr">
                            <w14:noFill/>
                            <w14:prstDash w14:val="solid"/>
                            <w14:bevel/>
                          </w14:textOutline>
                        </w:rPr>
                        <w:t>59</w:t>
                      </w:r>
                      <w:r w:rsidR="009E6CE1">
                        <w:rPr>
                          <w:rFonts w:ascii="CAIXA Std Book" w:hAnsi="CAIXA Std Book"/>
                          <w:color w:val="000000" w:themeColor="text1"/>
                          <w14:textOutline w14:w="9525" w14:cap="rnd" w14:cmpd="sng" w14:algn="ctr">
                            <w14:noFill/>
                            <w14:prstDash w14:val="solid"/>
                            <w14:bevel/>
                          </w14:textOutline>
                        </w:rPr>
                        <w:t>h</w:t>
                      </w:r>
                    </w:p>
                    <w:p w14:paraId="4E5BCAA9" w14:textId="29F4B413" w:rsidR="00DB0DC6" w:rsidRPr="00243812" w:rsidRDefault="00100A88"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184000">
                        <w:rPr>
                          <w:rFonts w:ascii="CAIXA Std Book" w:hAnsi="CAIXA Std Book"/>
                          <w:color w:val="000000" w:themeColor="text1"/>
                          <w14:textOutline w14:w="9525" w14:cap="rnd" w14:cmpd="sng" w14:algn="ctr">
                            <w14:noFill/>
                            <w14:prstDash w14:val="solid"/>
                            <w14:bevel/>
                          </w14:textOutline>
                        </w:rPr>
                        <w:t>0</w:t>
                      </w:r>
                      <w:r w:rsidR="00955491">
                        <w:rPr>
                          <w:rFonts w:ascii="CAIXA Std Book" w:hAnsi="CAIXA Std Book"/>
                          <w:color w:val="000000" w:themeColor="text1"/>
                          <w14:textOutline w14:w="9525" w14:cap="rnd" w14:cmpd="sng" w14:algn="ctr">
                            <w14:noFill/>
                            <w14:prstDash w14:val="solid"/>
                            <w14:bevel/>
                          </w14:textOutline>
                        </w:rPr>
                        <w:t>8</w:t>
                      </w:r>
                      <w:r w:rsidR="00184000">
                        <w:rPr>
                          <w:rFonts w:ascii="CAIXA Std Book" w:hAnsi="CAIXA Std Book"/>
                          <w:color w:val="000000" w:themeColor="text1"/>
                          <w14:textOutline w14:w="9525" w14:cap="rnd" w14:cmpd="sng" w14:algn="ctr">
                            <w14:noFill/>
                            <w14:prstDash w14:val="solid"/>
                            <w14:bevel/>
                          </w14:textOutline>
                        </w:rPr>
                        <w:t>/05/2026</w:t>
                      </w:r>
                      <w:r w:rsidR="00DB0DC6" w:rsidRPr="00243812">
                        <w:rPr>
                          <w:rFonts w:ascii="CAIXA Std Book" w:hAnsi="CAIXA Std Book"/>
                          <w:color w:val="000000" w:themeColor="text1"/>
                          <w14:textOutline w14:w="9525" w14:cap="rnd" w14:cmpd="sng" w14:algn="ctr">
                            <w14:noFill/>
                            <w14:prstDash w14:val="solid"/>
                            <w14:bevel/>
                          </w14:textOutline>
                        </w:rPr>
                        <w:t xml:space="preserve"> </w:t>
                      </w:r>
                    </w:p>
                    <w:p w14:paraId="327AA0EB"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257C23F3"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v:textbox>
              </v:roundrect>
            </w:pict>
          </mc:Fallback>
        </mc:AlternateContent>
      </w:r>
      <w:r>
        <w:rPr>
          <w:rFonts w:ascii="CAIXA Std" w:hAnsi="CAIXA Std"/>
          <w:b/>
          <w:bCs/>
          <w:noProof/>
          <w:sz w:val="28"/>
          <w:szCs w:val="28"/>
        </w:rPr>
        <mc:AlternateContent>
          <mc:Choice Requires="wps">
            <w:drawing>
              <wp:anchor distT="0" distB="0" distL="114300" distR="114300" simplePos="0" relativeHeight="251658253" behindDoc="0" locked="0" layoutInCell="1" allowOverlap="1" wp14:anchorId="09806EF9" wp14:editId="4AF34F29">
                <wp:simplePos x="0" y="0"/>
                <wp:positionH relativeFrom="column">
                  <wp:posOffset>3214370</wp:posOffset>
                </wp:positionH>
                <wp:positionV relativeFrom="paragraph">
                  <wp:posOffset>8255</wp:posOffset>
                </wp:positionV>
                <wp:extent cx="1749425" cy="644837"/>
                <wp:effectExtent l="0" t="0" r="22225" b="22225"/>
                <wp:wrapNone/>
                <wp:docPr id="21" name="Retângulo: Cantos Arredondados 21"/>
                <wp:cNvGraphicFramePr/>
                <a:graphic xmlns:a="http://schemas.openxmlformats.org/drawingml/2006/main">
                  <a:graphicData uri="http://schemas.microsoft.com/office/word/2010/wordprocessingShape">
                    <wps:wsp>
                      <wps:cNvSpPr/>
                      <wps:spPr>
                        <a:xfrm>
                          <a:off x="0" y="0"/>
                          <a:ext cx="1749425" cy="644837"/>
                        </a:xfrm>
                        <a:prstGeom prst="roundRect">
                          <a:avLst>
                            <a:gd name="adj" fmla="val 14584"/>
                          </a:avLst>
                        </a:prstGeom>
                        <a:solidFill>
                          <a:schemeClr val="bg1"/>
                        </a:solidFill>
                        <a:ln>
                          <a:solidFill>
                            <a:schemeClr val="accent6">
                              <a:lumMod val="40000"/>
                              <a:lumOff val="60000"/>
                              <a:alpha val="49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650C29" w14:textId="77492810" w:rsidR="00100A88" w:rsidRDefault="00100A88"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às </w:t>
                            </w:r>
                            <w:r w:rsidR="009E6CE1">
                              <w:rPr>
                                <w:rFonts w:ascii="CAIXA Std Book" w:hAnsi="CAIXA Std Book"/>
                                <w:color w:val="000000" w:themeColor="text1"/>
                                <w14:textOutline w14:w="9525" w14:cap="rnd" w14:cmpd="sng" w14:algn="ctr">
                                  <w14:noFill/>
                                  <w14:prstDash w14:val="solid"/>
                                  <w14:bevel/>
                                </w14:textOutline>
                              </w:rPr>
                              <w:t>10:00h</w:t>
                            </w:r>
                          </w:p>
                          <w:p w14:paraId="5490320C" w14:textId="06BE6620" w:rsidR="00100A88" w:rsidRPr="00243812" w:rsidRDefault="00100A88"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955491">
                              <w:rPr>
                                <w:rFonts w:ascii="CAIXA Std Book" w:hAnsi="CAIXA Std Book"/>
                                <w:color w:val="000000" w:themeColor="text1"/>
                                <w14:textOutline w14:w="9525" w14:cap="rnd" w14:cmpd="sng" w14:algn="ctr">
                                  <w14:noFill/>
                                  <w14:prstDash w14:val="solid"/>
                                  <w14:bevel/>
                                </w14:textOutline>
                              </w:rPr>
                              <w:t>11</w:t>
                            </w:r>
                            <w:r w:rsidR="009E6CE1">
                              <w:rPr>
                                <w:rFonts w:ascii="CAIXA Std Book" w:hAnsi="CAIXA Std Book"/>
                                <w:color w:val="000000" w:themeColor="text1"/>
                                <w14:textOutline w14:w="9525" w14:cap="rnd" w14:cmpd="sng" w14:algn="ctr">
                                  <w14:noFill/>
                                  <w14:prstDash w14:val="solid"/>
                                  <w14:bevel/>
                                </w14:textOutline>
                              </w:rPr>
                              <w:t>/05/2026</w:t>
                            </w:r>
                          </w:p>
                          <w:p w14:paraId="67CAEDC3"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6F104D8B"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9806EF9" id="Retângulo: Cantos Arredondados 21" o:spid="_x0000_s1029" style="position:absolute;margin-left:253.1pt;margin-top:.65pt;width:137.75pt;height:50.75pt;z-index:25165825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95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xvZxgIAAB4GAAAOAAAAZHJzL2Uyb0RvYy54bWysVNtu2zAMfR+wfxD0vjpOnTQN6hRBiw4D&#10;urZoO/RZkaXYgyRqknLb14+SHSfdug0YlgeH4uWQOiJ5cbnViqyF8w2YkuYnA0qE4VA1ZlnSL883&#10;HyaU+MBMxRQYUdKd8PRy9v7dxcZOxRBqUJVwBEGMn25sSesQ7DTLPK+FZv4ErDBolOA0C3h0y6xy&#10;bIPoWmXDwWCcbcBV1gEX3qP2ujXSWcKXUvBwL6UXgaiSYm0hfV36LuI3m12w6dIxWze8K4P9QxWa&#10;NQaT9lDXLDCycs0vULrhDjzIcMJBZyBlw0W6A94mH/x0m6eaWZHuguR429Pk/x8sv1s/2QeHNGys&#10;n3oU4y220un4j/WRbSJr15MltoFwVOZnxXkxHFHC0TYuisnpWWQzO0Rb58NHAZpEoaQOVqZ6xBdJ&#10;RLH1rQ+JsYoYprE1WPWVEqkV8r9miuTFaFJ0iJ0zYu8xY6QH1VQ3jVLpEDtGXClHMLiki2Xexb7y&#10;UuZvgYxzYcI41ahW+jNULWAxwF+EZFNUY1O16vFBzZStWed83jljxamVY2GJm6Nq0BbLyQ7EJyns&#10;lEhZzKOQpKmQ6mGqpgdqc7SF5q2pZpVo1fnod6lVBIzIEinrsTuA1+ztsdv37PxjqEgj1QcP/lRY&#10;G9xHpMxgQh+sGwPuLQAV9m8nW/89SS01kaWwXWyRm5KexieJmgVUuwdHHLQj7i2/abDtbpkPD8xh&#10;T+H0454K9/iRCjYlhU6ipAb3/S199MdRQyslG9wRJfXfVswJStQng0N4nhdFXCrpUIzOhnhwx5bF&#10;scWs9BVga+a4ES1PYvQPai9KB/oF19k8ZkUTMxxzl5QHtz9chXZ34ULkYj5PbrhILAu35snyCB55&#10;jlPyvH1hznazF3Bq72C/T9g0DVT7QAffGGlgvgogmxCNB167Ay4hlF5tueNz8jqs9dkPAAAA//8D&#10;AFBLAwQUAAYACAAAACEAh2Min98AAAAJAQAADwAAAGRycy9kb3ducmV2LnhtbEyPwU7DMBBE70j8&#10;g7VIXBB1morWhDgVQsqFAxKltNdtvE0iYjvEbhP+nuVUjqM3mn2bryfbiTMNofVOw3yWgCBXedO6&#10;WsP2o7xXIEJEZ7DzjjT8UIB1cX2VY2b86N7pvIm14BEXMtTQxNhnUoaqIYth5ntyzI5+sBg5DrU0&#10;A448bjuZJslSWmwdX2iwp5eGqq/NyWp49GP6WZq3V7Ur8Xtxp477rZJa395Mz08gIk3xUoY/fVaH&#10;gp0O/uRMEJ2Gh2SZcpXBAgTzlZqvQBw4J6kCWeTy/wfFLwAAAP//AwBQSwECLQAUAAYACAAAACEA&#10;toM4kv4AAADhAQAAEwAAAAAAAAAAAAAAAAAAAAAAW0NvbnRlbnRfVHlwZXNdLnhtbFBLAQItABQA&#10;BgAIAAAAIQA4/SH/1gAAAJQBAAALAAAAAAAAAAAAAAAAAC8BAABfcmVscy8ucmVsc1BLAQItABQA&#10;BgAIAAAAIQAWNxvZxgIAAB4GAAAOAAAAAAAAAAAAAAAAAC4CAABkcnMvZTJvRG9jLnhtbFBLAQIt&#10;ABQABgAIAAAAIQCHYyKf3wAAAAkBAAAPAAAAAAAAAAAAAAAAACAFAABkcnMvZG93bnJldi54bWxQ&#10;SwUGAAAAAAQABADzAAAALAYAAAAA&#10;" fillcolor="white [3212]" strokecolor="#c5e0b3 [1305]" strokeweight="1pt">
                <v:stroke opacity="32125f" joinstyle="miter"/>
                <v:textbox>
                  <w:txbxContent>
                    <w:p w14:paraId="19650C29" w14:textId="77492810" w:rsidR="00100A88" w:rsidRDefault="00100A88"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às </w:t>
                      </w:r>
                      <w:r w:rsidR="009E6CE1">
                        <w:rPr>
                          <w:rFonts w:ascii="CAIXA Std Book" w:hAnsi="CAIXA Std Book"/>
                          <w:color w:val="000000" w:themeColor="text1"/>
                          <w14:textOutline w14:w="9525" w14:cap="rnd" w14:cmpd="sng" w14:algn="ctr">
                            <w14:noFill/>
                            <w14:prstDash w14:val="solid"/>
                            <w14:bevel/>
                          </w14:textOutline>
                        </w:rPr>
                        <w:t>10:00h</w:t>
                      </w:r>
                    </w:p>
                    <w:p w14:paraId="5490320C" w14:textId="06BE6620" w:rsidR="00100A88" w:rsidRPr="00243812" w:rsidRDefault="00100A88"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955491">
                        <w:rPr>
                          <w:rFonts w:ascii="CAIXA Std Book" w:hAnsi="CAIXA Std Book"/>
                          <w:color w:val="000000" w:themeColor="text1"/>
                          <w14:textOutline w14:w="9525" w14:cap="rnd" w14:cmpd="sng" w14:algn="ctr">
                            <w14:noFill/>
                            <w14:prstDash w14:val="solid"/>
                            <w14:bevel/>
                          </w14:textOutline>
                        </w:rPr>
                        <w:t>11</w:t>
                      </w:r>
                      <w:r w:rsidR="009E6CE1">
                        <w:rPr>
                          <w:rFonts w:ascii="CAIXA Std Book" w:hAnsi="CAIXA Std Book"/>
                          <w:color w:val="000000" w:themeColor="text1"/>
                          <w14:textOutline w14:w="9525" w14:cap="rnd" w14:cmpd="sng" w14:algn="ctr">
                            <w14:noFill/>
                            <w14:prstDash w14:val="solid"/>
                            <w14:bevel/>
                          </w14:textOutline>
                        </w:rPr>
                        <w:t>/05/2026</w:t>
                      </w:r>
                    </w:p>
                    <w:p w14:paraId="67CAEDC3"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6F104D8B" w14:textId="77777777" w:rsidR="00DB0DC6" w:rsidRPr="00243812" w:rsidRDefault="00DB0DC6"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v:textbox>
              </v:roundrect>
            </w:pict>
          </mc:Fallback>
        </mc:AlternateContent>
      </w:r>
    </w:p>
    <w:p w14:paraId="7F173787" w14:textId="3889CF43" w:rsidR="00DB0DC6" w:rsidRDefault="00DB0DC6" w:rsidP="00FE2931">
      <w:pPr>
        <w:rPr>
          <w:rFonts w:ascii="CAIXA Std" w:hAnsi="CAIXA Std"/>
          <w:b/>
          <w:bCs/>
          <w:noProof/>
          <w:sz w:val="28"/>
          <w:szCs w:val="28"/>
        </w:rPr>
      </w:pPr>
    </w:p>
    <w:p w14:paraId="57B203CF" w14:textId="10FDF068" w:rsidR="00DB0DC6" w:rsidRDefault="00DB0DC6" w:rsidP="00FE2931">
      <w:pPr>
        <w:rPr>
          <w:rFonts w:ascii="CAIXA Std" w:hAnsi="CAIXA Std"/>
          <w:b/>
          <w:bCs/>
          <w:noProof/>
          <w:sz w:val="28"/>
          <w:szCs w:val="28"/>
        </w:rPr>
      </w:pPr>
    </w:p>
    <w:p w14:paraId="0878AE6A" w14:textId="6ECB72CC" w:rsidR="007D7AEF" w:rsidRPr="00C35253" w:rsidRDefault="007D7AEF" w:rsidP="000B188C">
      <w:pPr>
        <w:ind w:left="142"/>
        <w:jc w:val="both"/>
        <w:rPr>
          <w:rFonts w:ascii="CAIXA Std Book" w:hAnsi="CAIXA Std Book"/>
          <w:noProof/>
          <w:sz w:val="22"/>
          <w:szCs w:val="22"/>
        </w:rPr>
      </w:pPr>
    </w:p>
    <w:p w14:paraId="5489894A" w14:textId="47A055D5" w:rsidR="00C35253" w:rsidRDefault="00464CB0" w:rsidP="0033201A">
      <w:pPr>
        <w:jc w:val="both"/>
        <w:rPr>
          <w:rFonts w:ascii="CAIXA Std Book" w:hAnsi="CAIXA Std Book"/>
          <w:noProof/>
          <w:sz w:val="28"/>
          <w:szCs w:val="28"/>
        </w:rPr>
      </w:pPr>
      <w:r>
        <w:rPr>
          <w:rFonts w:ascii="CAIXA Std" w:hAnsi="CAIXA Std"/>
          <w:b/>
          <w:bCs/>
          <w:noProof/>
          <w:sz w:val="28"/>
          <w:szCs w:val="28"/>
        </w:rPr>
        <mc:AlternateContent>
          <mc:Choice Requires="wps">
            <w:drawing>
              <wp:anchor distT="0" distB="0" distL="114300" distR="114300" simplePos="0" relativeHeight="251658254" behindDoc="0" locked="0" layoutInCell="1" allowOverlap="1" wp14:anchorId="61459C15" wp14:editId="5B286782">
                <wp:simplePos x="0" y="0"/>
                <wp:positionH relativeFrom="column">
                  <wp:posOffset>53340</wp:posOffset>
                </wp:positionH>
                <wp:positionV relativeFrom="paragraph">
                  <wp:posOffset>8255</wp:posOffset>
                </wp:positionV>
                <wp:extent cx="2314575" cy="617855"/>
                <wp:effectExtent l="0" t="0" r="28575" b="10795"/>
                <wp:wrapNone/>
                <wp:docPr id="56" name="Retângulo: Cantos Arredondados 56"/>
                <wp:cNvGraphicFramePr/>
                <a:graphic xmlns:a="http://schemas.openxmlformats.org/drawingml/2006/main">
                  <a:graphicData uri="http://schemas.microsoft.com/office/word/2010/wordprocessingShape">
                    <wps:wsp>
                      <wps:cNvSpPr/>
                      <wps:spPr>
                        <a:xfrm>
                          <a:off x="0" y="0"/>
                          <a:ext cx="2314575" cy="617855"/>
                        </a:xfrm>
                        <a:prstGeom prst="roundRect">
                          <a:avLst>
                            <a:gd name="adj" fmla="val 3954"/>
                          </a:avLst>
                        </a:prstGeom>
                        <a:gradFill flip="none" rotWithShape="1">
                          <a:gsLst>
                            <a:gs pos="0">
                              <a:schemeClr val="accent6">
                                <a:lumMod val="67000"/>
                              </a:schemeClr>
                            </a:gs>
                            <a:gs pos="9000">
                              <a:schemeClr val="accent6">
                                <a:lumMod val="97000"/>
                                <a:lumOff val="3000"/>
                              </a:schemeClr>
                            </a:gs>
                            <a:gs pos="56784">
                              <a:srgbClr val="338FD1"/>
                            </a:gs>
                            <a:gs pos="21000">
                              <a:schemeClr val="accent6">
                                <a:lumMod val="60000"/>
                                <a:lumOff val="40000"/>
                              </a:schemeClr>
                            </a:gs>
                          </a:gsLst>
                          <a:lin ang="16200000" scaled="1"/>
                          <a:tileRect/>
                        </a:gra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D8B89B" w14:textId="3206909D" w:rsidR="008C21B1" w:rsidRPr="00C31777" w:rsidRDefault="008C21B1" w:rsidP="00DB0DC6">
                            <w:pPr>
                              <w:jc w:val="center"/>
                              <w:rPr>
                                <w:rFonts w:ascii="CAIXA Std" w:hAnsi="CAIXA Std"/>
                                <w:b/>
                                <w:bCs/>
                                <w:sz w:val="22"/>
                                <w:szCs w:val="22"/>
                              </w:rPr>
                            </w:pPr>
                            <w:r>
                              <w:rPr>
                                <w:rFonts w:ascii="CAIXA Std" w:hAnsi="CAIXA Std"/>
                                <w:b/>
                                <w:bCs/>
                                <w:sz w:val="22"/>
                                <w:szCs w:val="22"/>
                              </w:rPr>
                              <w:t>IMPUGNAÇÃO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459C15" id="Retângulo: Cantos Arredondados 56" o:spid="_x0000_s1030" style="position:absolute;left:0;text-align:left;margin-left:4.2pt;margin-top:.65pt;width:182.25pt;height:48.6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5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svFMwMAAHYHAAAOAAAAZHJzL2Uyb0RvYy54bWysVVtv2yAUfp+0/4B4X23nnqhOFbXKNKlr&#10;q7ZTnwmGmAkDA3Lbr98BX5J1WbVNe7HhcK4f3zlcXu0ribbMOqFVjrOLFCOmqC6EWuf4y/PywwQj&#10;54kqiNSK5fjAHL6av393uTMz1tOllgWzCJwoN9uZHJfem1mSOFqyirgLbZiCQ65tRTxs7TopLNmB&#10;90omvTQdJTttC2M1Zc6B9KY+xPPon3NG/T3njnkkcwy5+fi18bsK32R+SWZrS0wpaJMG+YcsKiIU&#10;BO1c3RBP0MaKX1xVglrtNPcXVFeJ5lxQFmuAarL0VTVPJTEs1gLgONPB5P6fW3q3fTIPFmDYGTdz&#10;sAxV7Lmtwh/yQ/sI1qEDi+09oiDs9bPBcDzEiMLZKBtPhsOAZnK0Ntb5j0xXKCxybPVGFY9wIxEo&#10;sr11PiJWIEUqoAYpvmLEKwn4b4lE/elw0DhsdMF167KBulgKKRGXApijgF8YWe1fhC8jcsDH+k5c&#10;G8ohowG8NIojx9i1tAjCQXhKmfKjeCQ31Wdd1PLROE0jTyB8ZxLrXLuYRuN0GtSCoFN62++09Utm&#10;EA5YWqv3/yzacDSeDOpwdr3qiuj3J8ubrIHt5/x62V8mOAL9pkFOExy04rN4gHDdwi2FQiTMgWwE&#10;rRqcIUeJZEW4mNh4XkgWGFHzBtowXmgAUaoIpZaiE53Fta3VHTUhhWCdHAkdV/4gWe35kXEkikDh&#10;399XzRxXkoLV95INQwF1ol0mkQZSgcPgmQMZO9+NgzDHXnOszbnRD6YsjqrO+A0itcadRYysle+M&#10;K6G0PVeZ9K0xr/VbkGpoAkp+v9oDNjmOrRckK10cHmzoqzgHnKFLAe18S5x/IBZ6FW4V5r+/hw+X&#10;epdj3awwKrX9fk4e9GGEwSlGO5i9OXbfNsRC+8pPCvpzmg0GYVjHDQyZHmzs6cnq9ERtqmsNDZwB&#10;vQyNy6DvZbvkVlcv8EwsQlQ4IopC7BxTb9vNta/fBHhoKFssohoMaEP8rXoytJ0kYfw871+INc1M&#10;8zAN73Q7p8ksTqqaJEfdcENKLzZecxGpfsS1uQEY7pFKzUMUXo/TfdQ6PpfzHwAAAP//AwBQSwME&#10;FAAGAAgAAAAhAAbzZ8faAAAABgEAAA8AAABkcnMvZG93bnJldi54bWxMjk1OwzAQhfdI3MGaSmwQ&#10;dUhRSNM4VYSExA4oPYDrTJOo8TjKuG24PcMKlu9H733ldvaDuuDEfSADj8sEFJILTU+tgf3X60MO&#10;iqOlxg6B0MA3Mmyr25vSFk240idedrFVMkJcWANdjGOhNbsOveVlGJEkO4bJ2yhyanUz2auM+0Gn&#10;SZJpb3uSh86O+NKhO+3O3oAeHb5n9fF0/8HuLTDVKe9bY+4Wc70BFXGOf2X4xRd0qITpEM7UsBoM&#10;5E9SFHsFStLVc7oGdTCwzjPQVan/41c/AAAA//8DAFBLAQItABQABgAIAAAAIQC2gziS/gAAAOEB&#10;AAATAAAAAAAAAAAAAAAAAAAAAABbQ29udGVudF9UeXBlc10ueG1sUEsBAi0AFAAGAAgAAAAhADj9&#10;If/WAAAAlAEAAAsAAAAAAAAAAAAAAAAALwEAAF9yZWxzLy5yZWxzUEsBAi0AFAAGAAgAAAAhAKx6&#10;y8UzAwAAdgcAAA4AAAAAAAAAAAAAAAAALgIAAGRycy9lMm9Eb2MueG1sUEsBAi0AFAAGAAgAAAAh&#10;AAbzZ8faAAAABgEAAA8AAAAAAAAAAAAAAAAAjQUAAGRycy9kb3ducmV2LnhtbFBLBQYAAAAABAAE&#10;APMAAACUBgAAAAA=&#10;" fillcolor="#4a732f [2153]" strokecolor="#4472c4 [3204]" strokeweight="1pt">
                <v:fill color2="#338fd1" rotate="t" angle="180" colors="0 #4b7430;5898f #74b349;13763f #a9d18e;37214f #338fd1" focus="100%" type="gradient"/>
                <v:stroke joinstyle="miter"/>
                <v:textbox>
                  <w:txbxContent>
                    <w:p w14:paraId="65D8B89B" w14:textId="3206909D" w:rsidR="008C21B1" w:rsidRPr="00C31777" w:rsidRDefault="008C21B1" w:rsidP="00DB0DC6">
                      <w:pPr>
                        <w:jc w:val="center"/>
                        <w:rPr>
                          <w:rFonts w:ascii="CAIXA Std" w:hAnsi="CAIXA Std"/>
                          <w:b/>
                          <w:bCs/>
                          <w:sz w:val="22"/>
                          <w:szCs w:val="22"/>
                        </w:rPr>
                      </w:pPr>
                      <w:r>
                        <w:rPr>
                          <w:rFonts w:ascii="CAIXA Std" w:hAnsi="CAIXA Std"/>
                          <w:b/>
                          <w:bCs/>
                          <w:sz w:val="22"/>
                          <w:szCs w:val="22"/>
                        </w:rPr>
                        <w:t>IMPUGNAÇÃO</w:t>
                      </w:r>
                    </w:p>
                  </w:txbxContent>
                </v:textbox>
              </v:roundrect>
            </w:pict>
          </mc:Fallback>
        </mc:AlternateContent>
      </w:r>
      <w:r>
        <w:rPr>
          <w:rFonts w:ascii="CAIXA Std" w:hAnsi="CAIXA Std"/>
          <w:b/>
          <w:bCs/>
          <w:noProof/>
          <w:sz w:val="28"/>
          <w:szCs w:val="28"/>
        </w:rPr>
        <mc:AlternateContent>
          <mc:Choice Requires="wps">
            <w:drawing>
              <wp:anchor distT="0" distB="0" distL="114300" distR="114300" simplePos="0" relativeHeight="251658255" behindDoc="0" locked="0" layoutInCell="1" allowOverlap="1" wp14:anchorId="7970772F" wp14:editId="00D6C19F">
                <wp:simplePos x="0" y="0"/>
                <wp:positionH relativeFrom="page">
                  <wp:posOffset>3933825</wp:posOffset>
                </wp:positionH>
                <wp:positionV relativeFrom="paragraph">
                  <wp:posOffset>8255</wp:posOffset>
                </wp:positionV>
                <wp:extent cx="2411730" cy="617855"/>
                <wp:effectExtent l="0" t="0" r="26670" b="10795"/>
                <wp:wrapNone/>
                <wp:docPr id="58" name="Retângulo: Cantos Arredondados 58"/>
                <wp:cNvGraphicFramePr/>
                <a:graphic xmlns:a="http://schemas.openxmlformats.org/drawingml/2006/main">
                  <a:graphicData uri="http://schemas.microsoft.com/office/word/2010/wordprocessingShape">
                    <wps:wsp>
                      <wps:cNvSpPr/>
                      <wps:spPr>
                        <a:xfrm>
                          <a:off x="0" y="0"/>
                          <a:ext cx="2411730" cy="617855"/>
                        </a:xfrm>
                        <a:prstGeom prst="roundRect">
                          <a:avLst>
                            <a:gd name="adj" fmla="val 3954"/>
                          </a:avLst>
                        </a:prstGeom>
                        <a:gradFill flip="none" rotWithShape="1">
                          <a:gsLst>
                            <a:gs pos="0">
                              <a:schemeClr val="accent6">
                                <a:lumMod val="67000"/>
                              </a:schemeClr>
                            </a:gs>
                            <a:gs pos="9000">
                              <a:schemeClr val="accent6">
                                <a:lumMod val="97000"/>
                                <a:lumOff val="3000"/>
                              </a:schemeClr>
                            </a:gs>
                            <a:gs pos="56784">
                              <a:srgbClr val="338FD1"/>
                            </a:gs>
                            <a:gs pos="21000">
                              <a:schemeClr val="accent6">
                                <a:lumMod val="60000"/>
                                <a:lumOff val="40000"/>
                              </a:schemeClr>
                            </a:gs>
                          </a:gsLst>
                          <a:lin ang="16200000" scaled="1"/>
                          <a:tileRect/>
                        </a:gra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92EF0D" w14:textId="61CD375C" w:rsidR="00B4003C" w:rsidRDefault="008C21B1" w:rsidP="00DB0DC6">
                            <w:pPr>
                              <w:jc w:val="center"/>
                              <w:rPr>
                                <w:rFonts w:ascii="CAIXA Std" w:hAnsi="CAIXA Std"/>
                                <w:b/>
                                <w:bCs/>
                                <w:sz w:val="22"/>
                                <w:szCs w:val="22"/>
                              </w:rPr>
                            </w:pPr>
                            <w:r w:rsidRPr="00B4003C">
                              <w:rPr>
                                <w:rFonts w:ascii="CAIXA Std" w:hAnsi="CAIXA Std"/>
                                <w:b/>
                                <w:bCs/>
                                <w:sz w:val="22"/>
                                <w:szCs w:val="22"/>
                              </w:rPr>
                              <w:t>QUESTIONAMENT</w:t>
                            </w:r>
                            <w:r w:rsidR="00B4003C" w:rsidRPr="00B4003C">
                              <w:rPr>
                                <w:rFonts w:ascii="CAIXA Std" w:hAnsi="CAIXA Std"/>
                                <w:b/>
                                <w:bCs/>
                                <w:sz w:val="22"/>
                                <w:szCs w:val="22"/>
                              </w:rPr>
                              <w:t>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70772F" id="Retângulo: Cantos Arredondados 58" o:spid="_x0000_s1031" style="position:absolute;left:0;text-align:left;margin-left:309.75pt;margin-top:.65pt;width:189.9pt;height:48.65pt;z-index:251658255;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25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7G9MwMAAHYHAAAOAAAAZHJzL2Uyb0RvYy54bWysVVtv2yAUfp+0/4B4Xx3nnqhOFbXKNKlr&#10;q7ZTnwmGmAkDAxIn+/U74EuyLqu2aS82HM714zuHy6t9KdGOWSe0ynB60cOIKapzoTYZ/vK8+jDF&#10;yHmiciK1Yhk+MIevFu/fXVZmzvq60DJnFoET5eaVyXDhvZkniaMFK4m70IYpOOTalsTD1m6S3JIK&#10;vJcy6fd646TSNjdWU+YcSG/qQ7yI/jln1N9z7phHMsOQm49fG7/r8E0Wl2S+scQUgjZpkH/IoiRC&#10;QdDO1Q3xBG2t+MVVKajVTnN/QXWZaM4FZbEGqCbtvarmqSCGxVoAHGc6mNz/c0vvdk/mwQIMlXFz&#10;B8tQxZ7bMvwhP7SPYB06sNjeIwrC/jBNJwPAlMLZOJ1MR6OAZnK0Ntb5j0yXKCwybPVW5Y9wIxEo&#10;srt1PiKWI0VKoAbJv2LESwn474hEg9lo2DhsdMF167KBOl8JKRGXApijgF8YWe1fhC8icsDH+k5c&#10;G8ohowG8XhRHjrFraRGEg/CUMuXH8Uhuy886r+XjSa8XeQLhO5NY58bFNBqns6AWBJ3S235nrV8y&#10;h3DA0lp98GfRRuPJdFiHs5t1V8RgMF3dpA1sP+fXT/8ywTHoNw1ymuCwFZ/FA4SbFm4pFCJhDqRj&#10;aNXgDDlKJMvDxcTG80KywIiaN9CG8UIDiFJFKLUUnegsrm2t7qgJKQTr5EjouPIHyWrPj4wjkQcK&#10;//6+aua4guSsvpd0FAqoE+0yiTSQChwGzxzI2PluHIQ59ppjbc6NfjBlcVR1xm8QqTXuLGJkrXxn&#10;XAql7bnKpG+Nea3fglRDE1Dy+/UesMlw7OUgWev88GBDX8U54AxdCWjnW+L8A7HQq3CrMP/9PXy4&#10;1FWGdbPCqND2+zl50IcRBqcYVTB7M+y+bYmF9pWfFPTnLB0Ow7COm+Fo0oeNPT1Zn56obXmtoYFT&#10;oJehcRn0vWyX3OryBZ6JZYgKR0RRiJ1h6m27ufb1mwAPDWXLZVSDAW2Iv1VPhraTJIyf5/0LsaaZ&#10;aR6m4Z1u5zSZx0lVk+SoG25I6eXWay4i1Y+4NjcAwz1SqXmIwutxuo9ax+dy8QMAAP//AwBQSwME&#10;FAAGAAgAAAAhADMIrTXbAAAACAEAAA8AAABkcnMvZG93bnJldi54bWxMj8FOwzAQRO9I/IO1SFwQ&#10;dVpE1IQ4VYSExA1o+wGuvU2ixuso67bh71lOcJvVG83OVJs5DOqCE/eRDCwXGSgkF31PrYH97u1x&#10;DYqTJW+HSGjgGxk29e1NZUsfr/SFl21qlYQQl9ZAl9JYas2uw2B5EUckYcc4BZvknFrtJ3uV8DDo&#10;VZblOtie5ENnR3zt0J2252BAjw4/8uZ4evhk9x6ZmhXvW2Pu7+bmBVTCOf2Z4be+VIdaOh3imTyr&#10;wUC+LJ7FKuAJlPCiKEQcRKxz0HWl/w+ofwAAAP//AwBQSwECLQAUAAYACAAAACEAtoM4kv4AAADh&#10;AQAAEwAAAAAAAAAAAAAAAAAAAAAAW0NvbnRlbnRfVHlwZXNdLnhtbFBLAQItABQABgAIAAAAIQA4&#10;/SH/1gAAAJQBAAALAAAAAAAAAAAAAAAAAC8BAABfcmVscy8ucmVsc1BLAQItABQABgAIAAAAIQAu&#10;H7G9MwMAAHYHAAAOAAAAAAAAAAAAAAAAAC4CAABkcnMvZTJvRG9jLnhtbFBLAQItABQABgAIAAAA&#10;IQAzCK012wAAAAgBAAAPAAAAAAAAAAAAAAAAAI0FAABkcnMvZG93bnJldi54bWxQSwUGAAAAAAQA&#10;BADzAAAAlQYAAAAA&#10;" fillcolor="#4a732f [2153]" strokecolor="#4472c4 [3204]" strokeweight="1pt">
                <v:fill color2="#338fd1" rotate="t" angle="180" colors="0 #4b7430;5898f #74b349;13763f #a9d18e;37214f #338fd1" focus="100%" type="gradient"/>
                <v:stroke joinstyle="miter"/>
                <v:textbox>
                  <w:txbxContent>
                    <w:p w14:paraId="6292EF0D" w14:textId="61CD375C" w:rsidR="00B4003C" w:rsidRDefault="008C21B1" w:rsidP="00DB0DC6">
                      <w:pPr>
                        <w:jc w:val="center"/>
                        <w:rPr>
                          <w:rFonts w:ascii="CAIXA Std" w:hAnsi="CAIXA Std"/>
                          <w:b/>
                          <w:bCs/>
                          <w:sz w:val="22"/>
                          <w:szCs w:val="22"/>
                        </w:rPr>
                      </w:pPr>
                      <w:r w:rsidRPr="00B4003C">
                        <w:rPr>
                          <w:rFonts w:ascii="CAIXA Std" w:hAnsi="CAIXA Std"/>
                          <w:b/>
                          <w:bCs/>
                          <w:sz w:val="22"/>
                          <w:szCs w:val="22"/>
                        </w:rPr>
                        <w:t>QUESTIONAMENT</w:t>
                      </w:r>
                      <w:r w:rsidR="00B4003C" w:rsidRPr="00B4003C">
                        <w:rPr>
                          <w:rFonts w:ascii="CAIXA Std" w:hAnsi="CAIXA Std"/>
                          <w:b/>
                          <w:bCs/>
                          <w:sz w:val="22"/>
                          <w:szCs w:val="22"/>
                        </w:rPr>
                        <w:t>O</w:t>
                      </w:r>
                    </w:p>
                  </w:txbxContent>
                </v:textbox>
                <w10:wrap anchorx="page"/>
              </v:roundrect>
            </w:pict>
          </mc:Fallback>
        </mc:AlternateContent>
      </w:r>
    </w:p>
    <w:p w14:paraId="09D9D8AC" w14:textId="269BA384" w:rsidR="00316720" w:rsidRDefault="00316720" w:rsidP="0033201A">
      <w:pPr>
        <w:jc w:val="both"/>
        <w:rPr>
          <w:rFonts w:ascii="CAIXA Std Book" w:hAnsi="CAIXA Std Book"/>
          <w:noProof/>
          <w:sz w:val="28"/>
          <w:szCs w:val="28"/>
        </w:rPr>
      </w:pPr>
    </w:p>
    <w:p w14:paraId="65B2C6E7" w14:textId="0BDC1F78" w:rsidR="00316720" w:rsidRDefault="00464CB0" w:rsidP="0033201A">
      <w:pPr>
        <w:jc w:val="both"/>
        <w:rPr>
          <w:rFonts w:ascii="CAIXA Std Book" w:hAnsi="CAIXA Std Book"/>
          <w:noProof/>
          <w:sz w:val="28"/>
          <w:szCs w:val="28"/>
        </w:rPr>
      </w:pPr>
      <w:r>
        <w:rPr>
          <w:rFonts w:ascii="CAIXA Std" w:hAnsi="CAIXA Std"/>
          <w:b/>
          <w:bCs/>
          <w:noProof/>
          <w:sz w:val="28"/>
          <w:szCs w:val="28"/>
        </w:rPr>
        <mc:AlternateContent>
          <mc:Choice Requires="wps">
            <w:drawing>
              <wp:anchor distT="0" distB="0" distL="114300" distR="114300" simplePos="0" relativeHeight="251658257" behindDoc="0" locked="0" layoutInCell="1" allowOverlap="1" wp14:anchorId="7A006CD8" wp14:editId="1BE6DB82">
                <wp:simplePos x="0" y="0"/>
                <wp:positionH relativeFrom="column">
                  <wp:posOffset>266065</wp:posOffset>
                </wp:positionH>
                <wp:positionV relativeFrom="paragraph">
                  <wp:posOffset>245110</wp:posOffset>
                </wp:positionV>
                <wp:extent cx="1711960" cy="671195"/>
                <wp:effectExtent l="0" t="0" r="21590" b="14605"/>
                <wp:wrapNone/>
                <wp:docPr id="60" name="Retângulo: Cantos Arredondados 60"/>
                <wp:cNvGraphicFramePr/>
                <a:graphic xmlns:a="http://schemas.openxmlformats.org/drawingml/2006/main">
                  <a:graphicData uri="http://schemas.microsoft.com/office/word/2010/wordprocessingShape">
                    <wps:wsp>
                      <wps:cNvSpPr/>
                      <wps:spPr>
                        <a:xfrm>
                          <a:off x="0" y="0"/>
                          <a:ext cx="1711960" cy="671195"/>
                        </a:xfrm>
                        <a:prstGeom prst="roundRect">
                          <a:avLst>
                            <a:gd name="adj" fmla="val 14584"/>
                          </a:avLst>
                        </a:prstGeom>
                        <a:solidFill>
                          <a:schemeClr val="bg1"/>
                        </a:solidFill>
                        <a:ln>
                          <a:solidFill>
                            <a:schemeClr val="accent6">
                              <a:lumMod val="40000"/>
                              <a:lumOff val="60000"/>
                              <a:alpha val="49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859BD0" w14:textId="55C88BF5" w:rsidR="008C21B1" w:rsidRDefault="008C21B1"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às </w:t>
                            </w:r>
                            <w:r w:rsidR="00590F31">
                              <w:rPr>
                                <w:rFonts w:ascii="CAIXA Std Book" w:hAnsi="CAIXA Std Book"/>
                                <w:color w:val="000000" w:themeColor="text1"/>
                                <w14:textOutline w14:w="9525" w14:cap="rnd" w14:cmpd="sng" w14:algn="ctr">
                                  <w14:noFill/>
                                  <w14:prstDash w14:val="solid"/>
                                  <w14:bevel/>
                                </w14:textOutline>
                              </w:rPr>
                              <w:t>23:59h</w:t>
                            </w:r>
                          </w:p>
                          <w:p w14:paraId="71B72724" w14:textId="76CFD46A" w:rsidR="008C21B1" w:rsidRPr="00243812" w:rsidRDefault="008C21B1"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096E9D">
                              <w:rPr>
                                <w:rFonts w:ascii="CAIXA Std Book" w:hAnsi="CAIXA Std Book"/>
                                <w:color w:val="000000" w:themeColor="text1"/>
                                <w14:textOutline w14:w="9525" w14:cap="rnd" w14:cmpd="sng" w14:algn="ctr">
                                  <w14:noFill/>
                                  <w14:prstDash w14:val="solid"/>
                                  <w14:bevel/>
                                </w14:textOutline>
                              </w:rPr>
                              <w:t>04/05/2026</w:t>
                            </w:r>
                          </w:p>
                          <w:p w14:paraId="1A659335"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45CD06EF"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006CD8" id="Retângulo: Cantos Arredondados 60" o:spid="_x0000_s1032" style="position:absolute;left:0;text-align:left;margin-left:20.95pt;margin-top:19.3pt;width:134.8pt;height:52.8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95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rwQIAAB4GAAAOAAAAZHJzL2Uyb0RvYy54bWysVNtOGzEQfa/Uf7D8XjYbJQEiNigCUVWi&#10;gICKZ8drZ7eyPa7tJJt+fcfeS0JLW6lqHjZzPR4fz8zFZaMV2QrnazAFzU9GlAjDoazNuqBfnm8+&#10;nFHiAzMlU2BEQffC08vF+3cXOzsXY6hAlcIRBDF+vrMFrUKw8yzzvBKa+ROwwqBTgtMsoOrWWenY&#10;DtG1ysaj0SzbgSutAy68R+t166SLhC+l4OFeSi8CUQXF2kL6uvRdxW+2uGDztWO2qnlXBvuHKjSr&#10;DR46QF2zwMjG1b9A6Zo78CDDCQedgZQ1F+kOeJt89NNtnipmRboLkuPtQJP/f7D8bvtkHxzSsLN+&#10;7lGMt2ik0/Ef6yNNIms/kCWaQDga89M8P58hpxx9s6hMI5vZIds6Hz4K0CQKBXWwMeUjvkgiim1v&#10;fUiMlcQwja3Byq+USK2Q/y1TJJ9MzyYdYheM2D1mzPSg6vKmViopsWPElXIEkwu6Wudd7qsoZf6W&#10;yDgXJsxSjWqjP0PZAk5G+IuQbI5mbKrWPDuYmbIV64LPu2CsOLVyLCxxc1QN+mI52YH4JIW9EukU&#10;8ygkqUukepyqGYDaM9pC89ZVsVK05nz6u6NVBIzIEikbsDuA1+z12O17dvExVaSRGpJHfyqsTR4y&#10;0slgwpCsawPuLQAV+reTbXxPUktNZCk0qwa5wcaLTxItKyj3D444aEfcW35TY9vdMh8emMOewk7F&#10;PRXu8SMV7AoKnURJBe77W/YYj6OGXkp2uCMK6r9tmBOUqE8Gh/A8n0ziUknKZHo6RsUde1bHHrPR&#10;V4CtmeNGtDyJMT6oXpQO9Auus2U8FV3McDy7oDy4XrkK7e7ChcjFcpnCcJFYFm7Nk+URPPIcp+S5&#10;eWHOdrMXcGrvoN8nbJ4Gqn2gQ2zMNLDcBJB1iM4Dr52CSwilV1vuWE9Rh7W++AEAAP//AwBQSwME&#10;FAAGAAgAAAAhAIwcEBbgAAAACQEAAA8AAABkcnMvZG93bnJldi54bWxMj0FPg0AQhe8m/ofNmHgx&#10;dqFgQylLY0y4eDCxVnudslsgsrPIbgv+e8eTHifvy3vfFNvZ9uJiRt85UhAvIhCGaqc7ahTs36r7&#10;DIQPSBp7R0bBt/GwLa+vCsy1m+jVXHahEVxCPkcFbQhDLqWvW2PRL9xgiLOTGy0GPsdG6hEnLre9&#10;XEbRSlrsiBdaHMxTa+rP3dkqWLtp+V7pl+fso8Kv5C47HfaZVOr2Zn7cgAhmDn8w/OqzOpTsdHRn&#10;0l70CtJ4zaSCJFuB4DyJ4wcQRwbTNAFZFvL/B+UPAAAA//8DAFBLAQItABQABgAIAAAAIQC2gziS&#10;/gAAAOEBAAATAAAAAAAAAAAAAAAAAAAAAABbQ29udGVudF9UeXBlc10ueG1sUEsBAi0AFAAGAAgA&#10;AAAhADj9If/WAAAAlAEAAAsAAAAAAAAAAAAAAAAALwEAAF9yZWxzLy5yZWxzUEsBAi0AFAAGAAgA&#10;AAAhAP8RBivBAgAAHgYAAA4AAAAAAAAAAAAAAAAALgIAAGRycy9lMm9Eb2MueG1sUEsBAi0AFAAG&#10;AAgAAAAhAIwcEBbgAAAACQEAAA8AAAAAAAAAAAAAAAAAGwUAAGRycy9kb3ducmV2LnhtbFBLBQYA&#10;AAAABAAEAPMAAAAoBgAAAAA=&#10;" fillcolor="white [3212]" strokecolor="#c5e0b3 [1305]" strokeweight="1pt">
                <v:stroke opacity="32125f" joinstyle="miter"/>
                <v:textbox>
                  <w:txbxContent>
                    <w:p w14:paraId="05859BD0" w14:textId="55C88BF5" w:rsidR="008C21B1" w:rsidRDefault="008C21B1"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às </w:t>
                      </w:r>
                      <w:r w:rsidR="00590F31">
                        <w:rPr>
                          <w:rFonts w:ascii="CAIXA Std Book" w:hAnsi="CAIXA Std Book"/>
                          <w:color w:val="000000" w:themeColor="text1"/>
                          <w14:textOutline w14:w="9525" w14:cap="rnd" w14:cmpd="sng" w14:algn="ctr">
                            <w14:noFill/>
                            <w14:prstDash w14:val="solid"/>
                            <w14:bevel/>
                          </w14:textOutline>
                        </w:rPr>
                        <w:t>23:59h</w:t>
                      </w:r>
                    </w:p>
                    <w:p w14:paraId="71B72724" w14:textId="76CFD46A" w:rsidR="008C21B1" w:rsidRPr="00243812" w:rsidRDefault="008C21B1" w:rsidP="00DB0DC6">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096E9D">
                        <w:rPr>
                          <w:rFonts w:ascii="CAIXA Std Book" w:hAnsi="CAIXA Std Book"/>
                          <w:color w:val="000000" w:themeColor="text1"/>
                          <w14:textOutline w14:w="9525" w14:cap="rnd" w14:cmpd="sng" w14:algn="ctr">
                            <w14:noFill/>
                            <w14:prstDash w14:val="solid"/>
                            <w14:bevel/>
                          </w14:textOutline>
                        </w:rPr>
                        <w:t>04/05/2026</w:t>
                      </w:r>
                    </w:p>
                    <w:p w14:paraId="1A659335"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45CD06EF"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v:textbox>
              </v:roundrect>
            </w:pict>
          </mc:Fallback>
        </mc:AlternateContent>
      </w:r>
    </w:p>
    <w:p w14:paraId="16AED460" w14:textId="107FA4A6" w:rsidR="00316720" w:rsidRDefault="00B4003C" w:rsidP="0033201A">
      <w:pPr>
        <w:jc w:val="both"/>
        <w:rPr>
          <w:rFonts w:ascii="CAIXA Std Book" w:hAnsi="CAIXA Std Book"/>
          <w:noProof/>
          <w:sz w:val="28"/>
          <w:szCs w:val="28"/>
        </w:rPr>
      </w:pPr>
      <w:r>
        <w:rPr>
          <w:rFonts w:ascii="CAIXA Std" w:hAnsi="CAIXA Std"/>
          <w:b/>
          <w:bCs/>
          <w:noProof/>
          <w:sz w:val="28"/>
          <w:szCs w:val="28"/>
        </w:rPr>
        <mc:AlternateContent>
          <mc:Choice Requires="wps">
            <w:drawing>
              <wp:anchor distT="0" distB="0" distL="114300" distR="114300" simplePos="0" relativeHeight="251658258" behindDoc="0" locked="0" layoutInCell="1" allowOverlap="1" wp14:anchorId="657B40A9" wp14:editId="63BCFB1C">
                <wp:simplePos x="0" y="0"/>
                <wp:positionH relativeFrom="column">
                  <wp:posOffset>3199130</wp:posOffset>
                </wp:positionH>
                <wp:positionV relativeFrom="paragraph">
                  <wp:posOffset>30480</wp:posOffset>
                </wp:positionV>
                <wp:extent cx="1749425" cy="644525"/>
                <wp:effectExtent l="0" t="0" r="22225" b="22225"/>
                <wp:wrapNone/>
                <wp:docPr id="61" name="Retângulo: Cantos Arredondados 61"/>
                <wp:cNvGraphicFramePr/>
                <a:graphic xmlns:a="http://schemas.openxmlformats.org/drawingml/2006/main">
                  <a:graphicData uri="http://schemas.microsoft.com/office/word/2010/wordprocessingShape">
                    <wps:wsp>
                      <wps:cNvSpPr/>
                      <wps:spPr>
                        <a:xfrm>
                          <a:off x="0" y="0"/>
                          <a:ext cx="1749425" cy="644525"/>
                        </a:xfrm>
                        <a:prstGeom prst="roundRect">
                          <a:avLst>
                            <a:gd name="adj" fmla="val 14584"/>
                          </a:avLst>
                        </a:prstGeom>
                        <a:solidFill>
                          <a:schemeClr val="bg1"/>
                        </a:solidFill>
                        <a:ln>
                          <a:solidFill>
                            <a:schemeClr val="accent6">
                              <a:lumMod val="40000"/>
                              <a:lumOff val="60000"/>
                              <a:alpha val="49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58FDEE1" w14:textId="49641544" w:rsidR="008C21B1" w:rsidRDefault="008C21B1"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às </w:t>
                            </w:r>
                            <w:r w:rsidR="00590F31">
                              <w:rPr>
                                <w:rFonts w:ascii="CAIXA Std Book" w:hAnsi="CAIXA Std Book"/>
                                <w:color w:val="000000" w:themeColor="text1"/>
                                <w14:textOutline w14:w="9525" w14:cap="rnd" w14:cmpd="sng" w14:algn="ctr">
                                  <w14:noFill/>
                                  <w14:prstDash w14:val="solid"/>
                                  <w14:bevel/>
                                </w14:textOutline>
                              </w:rPr>
                              <w:t>23:59h</w:t>
                            </w:r>
                          </w:p>
                          <w:p w14:paraId="5B6658B2" w14:textId="567CEA9F" w:rsidR="008C21B1" w:rsidRPr="00243812" w:rsidRDefault="008C21B1"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096E9D">
                              <w:rPr>
                                <w:rFonts w:ascii="CAIXA Std Book" w:hAnsi="CAIXA Std Book"/>
                                <w:color w:val="000000" w:themeColor="text1"/>
                                <w14:textOutline w14:w="9525" w14:cap="rnd" w14:cmpd="sng" w14:algn="ctr">
                                  <w14:noFill/>
                                  <w14:prstDash w14:val="solid"/>
                                  <w14:bevel/>
                                </w14:textOutline>
                              </w:rPr>
                              <w:t>04/05/2026</w:t>
                            </w:r>
                          </w:p>
                          <w:p w14:paraId="00658148"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511D47C0"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57B40A9" id="Retângulo: Cantos Arredondados 61" o:spid="_x0000_s1033" style="position:absolute;left:0;text-align:left;margin-left:251.9pt;margin-top:2.4pt;width:137.75pt;height:50.75pt;z-index:25165825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95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5WTxAIAAB4GAAAOAAAAZHJzL2Uyb0RvYy54bWysVN9P2zAQfp+0/8Hy+0hTpQUqUlSBmCYx&#10;QMDEs+vYTSbb59lum+6v39lJ07KxTZrWh/R8P747f767i8tWK7IRzjdgSpqfjCgRhkPVmFVJvzzf&#10;fDijxAdmKqbAiJLuhKeX8/fvLrZ2JsZQg6qEIwhi/GxrS1qHYGdZ5nktNPMnYIVBowSnWcCjW2WV&#10;Y1tE1yobj0bTbAuusg648B61152RzhO+lIKHeym9CESVFGsL6evSdxm/2fyCzVaO2brhfRnsH6rQ&#10;rDGYdIC6ZoGRtWt+gdINd+BBhhMOOgMpGy7SHfA2+ein2zzVzIp0FyTH24Em//9g+d3myT44pGFr&#10;/cyjGG/RSqfjP9ZH2kTWbiBLtIFwVOanxXkxnlDC0TYtignKCJMdoq3z4aMATaJQUgdrUz3iiySi&#10;2ObWh8RYRQzT2Bqs+kqJ1Ar53zBF8mJyVvSIvTNi7zFjpAfVVDeNUukQO0ZcKUcwuKTLVd7HvvJS&#10;5m+BjHNhwjTVqNb6M1QdYDHCX4RkM1RjU3Xq6UHNlK1Z73zeO2PFqZVjYYmbo2rQFsvJDsQnKeyU&#10;SFnMo5CkqZDqcapmAOpydIXmnalmlejU+eR3qVUEjMgSKRuwe4DX7O2xu/fs/WOoSCM1BI/+VFgX&#10;PESkzGDCEKwbA+4tABX2byc7/z1JHTWRpdAuW+SmpKfxSaJmCdXuwREH3Yh7y28abLtb5sMDc9hT&#10;OP24p8I9fqSCbUmhlyipwX1/Sx/9cdTQSskWd0RJ/bc1c4IS9cngEJ7nRRGXSjoUk9MxHtyxZXls&#10;MWt9BdiaOW5Ey5MY/YPai9KBfsF1tohZ0cQMx9wl5cHtD1eh2124ELlYLJIbLhLLwq15sjyCR57j&#10;lDy3L8zZfvYCTu0d7PcJm6WB6h7o4BsjDSzWAWQTovHAa3/AJYTSqy13fE5eh7U+/wEAAP//AwBQ&#10;SwMEFAAGAAgAAAAhAIAxpZDgAAAACQEAAA8AAABkcnMvZG93bnJldi54bWxMj8FOwzAQRO9I/IO1&#10;SFwQtWmgTUOcCiHlwgGJUtqrG2+TiHgdYrcJf89ygtNoNaOZt/l6cp044xBaTxruZgoEUuVtS7WG&#10;7Xt5m4II0ZA1nSfU8I0B1sXlRW4y60d6w/Mm1oJLKGRGQxNjn0kZqgadCTPfI7F39IMzkc+hlnYw&#10;I5e7Ts6VWkhnWuKFxvT43GD1uTk5DSs/zj9K+/qS7krzldykx/02lVpfX01PjyAiTvEvDL/4jA4F&#10;Mx38iWwQnYYHlTB61HDPwv5yuUpAHDioFgnIIpf/Pyh+AAAA//8DAFBLAQItABQABgAIAAAAIQC2&#10;gziS/gAAAOEBAAATAAAAAAAAAAAAAAAAAAAAAABbQ29udGVudF9UeXBlc10ueG1sUEsBAi0AFAAG&#10;AAgAAAAhADj9If/WAAAAlAEAAAsAAAAAAAAAAAAAAAAALwEAAF9yZWxzLy5yZWxzUEsBAi0AFAAG&#10;AAgAAAAhAPdXlZPEAgAAHgYAAA4AAAAAAAAAAAAAAAAALgIAAGRycy9lMm9Eb2MueG1sUEsBAi0A&#10;FAAGAAgAAAAhAIAxpZDgAAAACQEAAA8AAAAAAAAAAAAAAAAAHgUAAGRycy9kb3ducmV2LnhtbFBL&#10;BQYAAAAABAAEAPMAAAArBgAAAAA=&#10;" fillcolor="white [3212]" strokecolor="#c5e0b3 [1305]" strokeweight="1pt">
                <v:stroke opacity="32125f" joinstyle="miter"/>
                <v:textbox>
                  <w:txbxContent>
                    <w:p w14:paraId="658FDEE1" w14:textId="49641544" w:rsidR="008C21B1" w:rsidRDefault="008C21B1"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sidRPr="00243812">
                        <w:rPr>
                          <w:rFonts w:ascii="CAIXA Std Book" w:hAnsi="CAIXA Std Book"/>
                          <w:color w:val="000000" w:themeColor="text1"/>
                          <w14:textOutline w14:w="9525" w14:cap="rnd" w14:cmpd="sng" w14:algn="ctr">
                            <w14:noFill/>
                            <w14:prstDash w14:val="solid"/>
                            <w14:bevel/>
                          </w14:textOutline>
                        </w:rPr>
                        <w:t>ATÉ</w:t>
                      </w:r>
                      <w:r>
                        <w:rPr>
                          <w:rFonts w:ascii="CAIXA Std Book" w:hAnsi="CAIXA Std Book"/>
                          <w:color w:val="000000" w:themeColor="text1"/>
                          <w14:textOutline w14:w="9525" w14:cap="rnd" w14:cmpd="sng" w14:algn="ctr">
                            <w14:noFill/>
                            <w14:prstDash w14:val="solid"/>
                            <w14:bevel/>
                          </w14:textOutline>
                        </w:rPr>
                        <w:t xml:space="preserve"> às </w:t>
                      </w:r>
                      <w:r w:rsidR="00590F31">
                        <w:rPr>
                          <w:rFonts w:ascii="CAIXA Std Book" w:hAnsi="CAIXA Std Book"/>
                          <w:color w:val="000000" w:themeColor="text1"/>
                          <w14:textOutline w14:w="9525" w14:cap="rnd" w14:cmpd="sng" w14:algn="ctr">
                            <w14:noFill/>
                            <w14:prstDash w14:val="solid"/>
                            <w14:bevel/>
                          </w14:textOutline>
                        </w:rPr>
                        <w:t>23:59h</w:t>
                      </w:r>
                    </w:p>
                    <w:p w14:paraId="5B6658B2" w14:textId="567CEA9F" w:rsidR="008C21B1" w:rsidRPr="00243812" w:rsidRDefault="008C21B1" w:rsidP="00100A88">
                      <w:pPr>
                        <w:pBdr>
                          <w:bottom w:val="double" w:sz="4" w:space="1" w:color="ED7D31" w:themeColor="accent2"/>
                        </w:pBdr>
                        <w:rPr>
                          <w:rFonts w:ascii="CAIXA Std Book" w:hAnsi="CAIXA Std Book"/>
                          <w:color w:val="000000" w:themeColor="text1"/>
                          <w14:textOutline w14:w="9525" w14:cap="rnd" w14:cmpd="sng" w14:algn="ctr">
                            <w14:noFill/>
                            <w14:prstDash w14:val="solid"/>
                            <w14:bevel/>
                          </w14:textOutline>
                        </w:rPr>
                      </w:pPr>
                      <w:r>
                        <w:rPr>
                          <w:rFonts w:ascii="CAIXA Std Book" w:hAnsi="CAIXA Std Book"/>
                          <w:color w:val="000000" w:themeColor="text1"/>
                          <w14:textOutline w14:w="9525" w14:cap="rnd" w14:cmpd="sng" w14:algn="ctr">
                            <w14:noFill/>
                            <w14:prstDash w14:val="solid"/>
                            <w14:bevel/>
                          </w14:textOutline>
                        </w:rPr>
                        <w:t xml:space="preserve">do dia </w:t>
                      </w:r>
                      <w:r w:rsidR="00096E9D">
                        <w:rPr>
                          <w:rFonts w:ascii="CAIXA Std Book" w:hAnsi="CAIXA Std Book"/>
                          <w:color w:val="000000" w:themeColor="text1"/>
                          <w14:textOutline w14:w="9525" w14:cap="rnd" w14:cmpd="sng" w14:algn="ctr">
                            <w14:noFill/>
                            <w14:prstDash w14:val="solid"/>
                            <w14:bevel/>
                          </w14:textOutline>
                        </w:rPr>
                        <w:t>04/05/2026</w:t>
                      </w:r>
                    </w:p>
                    <w:p w14:paraId="00658148"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p w14:paraId="511D47C0" w14:textId="77777777" w:rsidR="008C21B1" w:rsidRPr="00243812" w:rsidRDefault="008C21B1" w:rsidP="00DB0DC6">
                      <w:pPr>
                        <w:pBdr>
                          <w:bottom w:val="double" w:sz="4" w:space="1" w:color="ED7D31" w:themeColor="accent2"/>
                        </w:pBdr>
                        <w:rPr>
                          <w:color w:val="000000" w:themeColor="text1"/>
                          <w14:textOutline w14:w="9525" w14:cap="rnd" w14:cmpd="sng" w14:algn="ctr">
                            <w14:solidFill>
                              <w14:schemeClr w14:val="tx1"/>
                            </w14:solidFill>
                            <w14:prstDash w14:val="solid"/>
                            <w14:bevel/>
                          </w14:textOutline>
                        </w:rPr>
                      </w:pPr>
                    </w:p>
                  </w:txbxContent>
                </v:textbox>
              </v:roundrect>
            </w:pict>
          </mc:Fallback>
        </mc:AlternateContent>
      </w:r>
    </w:p>
    <w:p w14:paraId="249EA939" w14:textId="616AE311" w:rsidR="00C35253" w:rsidRDefault="00C35253"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215A72F7" w14:textId="6AAF7B40" w:rsidR="008C21B1" w:rsidRDefault="008C21B1"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24580383" w14:textId="011206F5" w:rsidR="008C21B1" w:rsidRDefault="008C21B1" w:rsidP="00FE0BB3">
      <w:pPr>
        <w:pStyle w:val="Corpodetexto"/>
        <w:jc w:val="right"/>
        <w:rPr>
          <w:rFonts w:ascii="CAIXA Std Book" w:eastAsiaTheme="minorHAnsi" w:hAnsi="CAIXA Std Book" w:cstheme="minorBidi"/>
          <w:noProof/>
          <w:snapToGrid/>
          <w:color w:val="auto"/>
          <w:kern w:val="2"/>
          <w:sz w:val="24"/>
          <w:szCs w:val="24"/>
          <w:lang w:eastAsia="en-US"/>
          <w14:ligatures w14:val="standardContextual"/>
        </w:rPr>
      </w:pPr>
    </w:p>
    <w:p w14:paraId="7CFC97A9" w14:textId="6E5BDEEB"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28F73280" w14:textId="77777777" w:rsidR="004333B1" w:rsidRDefault="004333B1"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70F880D7" w14:textId="1AB1AD62"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76915DEA" w14:textId="5810A0C9"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r>
        <w:rPr>
          <w:rFonts w:ascii="CAIXA Std" w:hAnsi="CAIXA Std"/>
          <w:b/>
          <w:bCs/>
          <w:noProof/>
          <w:sz w:val="28"/>
          <w:szCs w:val="28"/>
        </w:rPr>
        <w:lastRenderedPageBreak/>
        <mc:AlternateContent>
          <mc:Choice Requires="wps">
            <w:drawing>
              <wp:anchor distT="0" distB="0" distL="114300" distR="114300" simplePos="0" relativeHeight="251658256" behindDoc="0" locked="0" layoutInCell="1" allowOverlap="1" wp14:anchorId="122A65FF" wp14:editId="1F1B77A5">
                <wp:simplePos x="0" y="0"/>
                <wp:positionH relativeFrom="column">
                  <wp:posOffset>145415</wp:posOffset>
                </wp:positionH>
                <wp:positionV relativeFrom="paragraph">
                  <wp:posOffset>4446</wp:posOffset>
                </wp:positionV>
                <wp:extent cx="2787650" cy="387350"/>
                <wp:effectExtent l="0" t="0" r="12700" b="12700"/>
                <wp:wrapNone/>
                <wp:docPr id="59" name="Retângulo: Cantos Arredondados 59"/>
                <wp:cNvGraphicFramePr/>
                <a:graphic xmlns:a="http://schemas.openxmlformats.org/drawingml/2006/main">
                  <a:graphicData uri="http://schemas.microsoft.com/office/word/2010/wordprocessingShape">
                    <wps:wsp>
                      <wps:cNvSpPr/>
                      <wps:spPr>
                        <a:xfrm>
                          <a:off x="0" y="0"/>
                          <a:ext cx="2787650" cy="387350"/>
                        </a:xfrm>
                        <a:prstGeom prst="roundRect">
                          <a:avLst>
                            <a:gd name="adj" fmla="val 3954"/>
                          </a:avLst>
                        </a:prstGeom>
                        <a:gradFill flip="none" rotWithShape="1">
                          <a:gsLst>
                            <a:gs pos="0">
                              <a:schemeClr val="accent6">
                                <a:lumMod val="67000"/>
                              </a:schemeClr>
                            </a:gs>
                            <a:gs pos="9000">
                              <a:schemeClr val="accent6">
                                <a:lumMod val="97000"/>
                                <a:lumOff val="3000"/>
                              </a:schemeClr>
                            </a:gs>
                            <a:gs pos="56784">
                              <a:srgbClr val="338FD1"/>
                            </a:gs>
                            <a:gs pos="21000">
                              <a:schemeClr val="accent6">
                                <a:lumMod val="60000"/>
                                <a:lumOff val="40000"/>
                              </a:schemeClr>
                            </a:gs>
                          </a:gsLst>
                          <a:lin ang="16200000" scaled="1"/>
                          <a:tileRect/>
                        </a:gra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C5BA36" w14:textId="7B57F5C9" w:rsidR="008C21B1" w:rsidRDefault="008C21B1" w:rsidP="00DB0DC6">
                            <w:pPr>
                              <w:jc w:val="center"/>
                              <w:rPr>
                                <w:rFonts w:ascii="CAIXA Std" w:hAnsi="CAIXA Std"/>
                                <w:b/>
                                <w:bCs/>
                              </w:rPr>
                            </w:pPr>
                            <w:r>
                              <w:rPr>
                                <w:rFonts w:ascii="CAIXA Std" w:hAnsi="CAIXA Std"/>
                                <w:b/>
                                <w:bCs/>
                              </w:rPr>
                              <w:t>RECEBIMENTO DOS LANCES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2A65FF" id="Retângulo: Cantos Arredondados 59" o:spid="_x0000_s1034" style="position:absolute;left:0;text-align:left;margin-left:11.45pt;margin-top:.35pt;width:219.5pt;height:30.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5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DppOAMAAHYHAAAOAAAAZHJzL2Uyb0RvYy54bWysVW1v2yAQ/j5p/wHxfXWc90R1qqhVpkld&#10;W7Wd+plgiJkwMCAv3a/fgY2TdV21Tftiw3H33N3D3XF+cagl2jHrhFYFzs96GDFFdSnUpsBfHlcf&#10;phg5T1RJpFaswM/M4YvF+3fnezNnfV1pWTKLAES5+d4UuPLezLPM0YrVxJ1pwxQccm1r4mFrN1lp&#10;yR7Qa5n1e71xtte2NFZT5hxIr5pDvIj4nDPqbzl3zCNZYIjNx6+N33X4ZotzMt9YYipB2zDIP0RR&#10;E6HAaQd1RTxBWyt+gaoFtdpp7s+orjPNuaAs5gDZ5L0X2TxUxLCYC5DjTEeT+3+w9Gb3YO4s0LA3&#10;bu5gGbI4cFuHP8SHDpGs544sdvCIgrA/mU7GI+CUwtlgOhnAGmCyo7Wxzn9kukZhUWCrt6q8hxuJ&#10;RJHdtfORsRIpUkNpkPIrRryWwP+OSDSYjYYtYKsL0AmypbpcCSkRlwIqR0F9YWS1fxK+isxBPTZ3&#10;4pIrh4wG8npRHGuMXUqLwB24p5QpP45Hclt/1mUjH096vZRZZxLz3LgYRgs6C2pB0Cm9jTtLuGQO&#10;7qBKG/XBn3kbjSfTYePObtZdEoPBdHWVt7T9HF8//8sAx6DfNshpgMMkhuvoUu34AOEm0S2FQiTM&#10;gXwMrRrAkKNEsjJcTGw8LyQLFdHUDbRhvNBAolSRSi1FJ+qcnfKacnVHTQghWGfHgo4r/yxZg3zP&#10;OBJlKOHf31dTOa4iJWvc5aOQQBNoF0lMWyoADMgcirHDbgHCHHtZYynmVj+YsjiqOuM3CikZdxbR&#10;s1a+M66F0va1zKRPxrzRTyQ11ASW/GF9AG4KPA2pBslal893NvRVnAPO0JWAdr4mzt8RC70Ktwrz&#10;39/Ch0u9L7BuVxhV2n5/TR70YYTBKUZ7mL0Fdt+2xEL7yk8K+nOWD4dhWMfNcDTpw8aenqxPT9S2&#10;vtTQwDmUl6FxGfS9TEtudf0Ez8QyeIUjoij4LjD1Nm0uffMmwEND2XIZ1WBAG+Kv1YOhaZKE8fN4&#10;eCLWtDPNwzS80WlOk3mcVE2RHHXDDSm93HrNRSz1I6/tDcBwj6XUPkTh9TjdR63jc7n4AQAA//8D&#10;AFBLAwQUAAYACAAAACEAZH5wAtkAAAAGAQAADwAAAGRycy9kb3ducmV2LnhtbEyOwU7DMBBE70j8&#10;g7VIXBB1EqEUQpwqQkLiBpR+gGtvk6jxOsq6bfh7lhMcRzN68+rNEkZ1xpmHSAbyVQYKyUU/UGdg&#10;9/V6/wiKkyVvx0ho4BsZNs31VW0rHy/0iedt6pRAiCtroE9pqrRm12OwvIoTknSHOAebJM6d9rO9&#10;CDyMusiyUgc7kDz0dsKXHt1xewoG9OTwvWwPx7sPdm+RqS141xlze7O0z6ASLulvDL/6og6NOO3j&#10;iTyr0UBRPMnSwBqUtA9lLnFvoMzXoJta/9dvfgAAAP//AwBQSwECLQAUAAYACAAAACEAtoM4kv4A&#10;AADhAQAAEwAAAAAAAAAAAAAAAAAAAAAAW0NvbnRlbnRfVHlwZXNdLnhtbFBLAQItABQABgAIAAAA&#10;IQA4/SH/1gAAAJQBAAALAAAAAAAAAAAAAAAAAC8BAABfcmVscy8ucmVsc1BLAQItABQABgAIAAAA&#10;IQAcfDppOAMAAHYHAAAOAAAAAAAAAAAAAAAAAC4CAABkcnMvZTJvRG9jLnhtbFBLAQItABQABgAI&#10;AAAAIQBkfnAC2QAAAAYBAAAPAAAAAAAAAAAAAAAAAJIFAABkcnMvZG93bnJldi54bWxQSwUGAAAA&#10;AAQABADzAAAAmAYAAAAA&#10;" fillcolor="#4a732f [2153]" strokecolor="#4472c4 [3204]" strokeweight="1pt">
                <v:fill color2="#338fd1" rotate="t" angle="180" colors="0 #4b7430;5898f #74b349;13763f #a9d18e;37214f #338fd1" focus="100%" type="gradient"/>
                <v:stroke joinstyle="miter"/>
                <v:textbox>
                  <w:txbxContent>
                    <w:p w14:paraId="5DC5BA36" w14:textId="7B57F5C9" w:rsidR="008C21B1" w:rsidRDefault="008C21B1" w:rsidP="00DB0DC6">
                      <w:pPr>
                        <w:jc w:val="center"/>
                        <w:rPr>
                          <w:rFonts w:ascii="CAIXA Std" w:hAnsi="CAIXA Std"/>
                          <w:b/>
                          <w:bCs/>
                        </w:rPr>
                      </w:pPr>
                      <w:r>
                        <w:rPr>
                          <w:rFonts w:ascii="CAIXA Std" w:hAnsi="CAIXA Std"/>
                          <w:b/>
                          <w:bCs/>
                        </w:rPr>
                        <w:t>RECEBIMENTO DOS LANCES</w:t>
                      </w:r>
                    </w:p>
                  </w:txbxContent>
                </v:textbox>
              </v:roundrect>
            </w:pict>
          </mc:Fallback>
        </mc:AlternateContent>
      </w:r>
    </w:p>
    <w:p w14:paraId="66F3C85E" w14:textId="0E406C5B"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7EB311FB" w14:textId="4A273295"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tbl>
      <w:tblPr>
        <w:tblW w:w="9067" w:type="dxa"/>
        <w:tblCellMar>
          <w:left w:w="70" w:type="dxa"/>
          <w:right w:w="70" w:type="dxa"/>
        </w:tblCellMar>
        <w:tblLook w:val="04A0" w:firstRow="1" w:lastRow="0" w:firstColumn="1" w:lastColumn="0" w:noHBand="0" w:noVBand="1"/>
      </w:tblPr>
      <w:tblGrid>
        <w:gridCol w:w="4673"/>
        <w:gridCol w:w="1843"/>
        <w:gridCol w:w="2551"/>
      </w:tblGrid>
      <w:tr w:rsidR="00F85C7B" w:rsidRPr="00F85C7B" w14:paraId="78CE7146" w14:textId="77777777" w:rsidTr="00F85C7B">
        <w:trPr>
          <w:trHeight w:val="405"/>
        </w:trPr>
        <w:tc>
          <w:tcPr>
            <w:tcW w:w="467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DF196B6" w14:textId="77777777" w:rsidR="00F85C7B" w:rsidRPr="00F85C7B" w:rsidRDefault="00F85C7B" w:rsidP="00F85C7B">
            <w:pPr>
              <w:jc w:val="center"/>
              <w:rPr>
                <w:rFonts w:ascii="CAIXA Std Book" w:eastAsia="Times New Roman" w:hAnsi="CAIXA Std Book" w:cs="Arial"/>
                <w:b/>
                <w:bCs/>
                <w:color w:val="000000"/>
                <w:kern w:val="0"/>
                <w:sz w:val="22"/>
                <w:szCs w:val="22"/>
                <w:lang w:eastAsia="pt-BR"/>
                <w14:ligatures w14:val="none"/>
              </w:rPr>
            </w:pPr>
            <w:r w:rsidRPr="00F85C7B">
              <w:rPr>
                <w:rFonts w:ascii="CAIXA Std Book" w:eastAsia="Times New Roman" w:hAnsi="CAIXA Std Book" w:cs="Arial"/>
                <w:b/>
                <w:bCs/>
                <w:noProof/>
                <w:color w:val="000000"/>
                <w:kern w:val="0"/>
                <w:sz w:val="22"/>
                <w:szCs w:val="22"/>
                <w:lang w:eastAsia="pt-BR"/>
                <w14:ligatures w14:val="none"/>
              </w:rPr>
              <w:t>ITEM</w:t>
            </w:r>
          </w:p>
        </w:tc>
        <w:tc>
          <w:tcPr>
            <w:tcW w:w="1843" w:type="dxa"/>
            <w:tcBorders>
              <w:top w:val="single" w:sz="4" w:space="0" w:color="auto"/>
              <w:left w:val="nil"/>
              <w:bottom w:val="single" w:sz="4" w:space="0" w:color="auto"/>
              <w:right w:val="single" w:sz="4" w:space="0" w:color="auto"/>
            </w:tcBorders>
            <w:shd w:val="clear" w:color="000000" w:fill="D9D9D9"/>
            <w:noWrap/>
            <w:vAlign w:val="center"/>
            <w:hideMark/>
          </w:tcPr>
          <w:p w14:paraId="682FB7E1" w14:textId="77777777" w:rsidR="00F85C7B" w:rsidRPr="00F85C7B" w:rsidRDefault="00F85C7B" w:rsidP="00F85C7B">
            <w:pPr>
              <w:jc w:val="center"/>
              <w:rPr>
                <w:rFonts w:ascii="CAIXA Std Book" w:eastAsia="Times New Roman" w:hAnsi="CAIXA Std Book" w:cs="Arial"/>
                <w:b/>
                <w:bCs/>
                <w:color w:val="000000"/>
                <w:kern w:val="0"/>
                <w:sz w:val="22"/>
                <w:szCs w:val="22"/>
                <w:lang w:eastAsia="pt-BR"/>
                <w14:ligatures w14:val="none"/>
              </w:rPr>
            </w:pPr>
            <w:r w:rsidRPr="00F85C7B">
              <w:rPr>
                <w:rFonts w:ascii="CAIXA Std Book" w:eastAsia="Times New Roman" w:hAnsi="CAIXA Std Book" w:cs="Arial"/>
                <w:b/>
                <w:bCs/>
                <w:noProof/>
                <w:color w:val="000000"/>
                <w:kern w:val="0"/>
                <w:sz w:val="22"/>
                <w:szCs w:val="22"/>
                <w:lang w:eastAsia="pt-BR"/>
                <w14:ligatures w14:val="none"/>
              </w:rPr>
              <w:t>DATA</w:t>
            </w:r>
          </w:p>
        </w:tc>
        <w:tc>
          <w:tcPr>
            <w:tcW w:w="2551" w:type="dxa"/>
            <w:tcBorders>
              <w:top w:val="single" w:sz="4" w:space="0" w:color="auto"/>
              <w:left w:val="nil"/>
              <w:bottom w:val="single" w:sz="4" w:space="0" w:color="auto"/>
              <w:right w:val="single" w:sz="4" w:space="0" w:color="auto"/>
            </w:tcBorders>
            <w:shd w:val="clear" w:color="000000" w:fill="D9D9D9"/>
            <w:noWrap/>
            <w:vAlign w:val="center"/>
            <w:hideMark/>
          </w:tcPr>
          <w:p w14:paraId="09AE2502" w14:textId="77777777" w:rsidR="00F85C7B" w:rsidRPr="00F85C7B" w:rsidRDefault="00F85C7B" w:rsidP="00F85C7B">
            <w:pPr>
              <w:jc w:val="center"/>
              <w:rPr>
                <w:rFonts w:ascii="CAIXA Std Book" w:eastAsia="Times New Roman" w:hAnsi="CAIXA Std Book" w:cs="Arial"/>
                <w:b/>
                <w:bCs/>
                <w:color w:val="000000"/>
                <w:kern w:val="0"/>
                <w:sz w:val="22"/>
                <w:szCs w:val="22"/>
                <w:lang w:eastAsia="pt-BR"/>
                <w14:ligatures w14:val="none"/>
              </w:rPr>
            </w:pPr>
            <w:r w:rsidRPr="00F85C7B">
              <w:rPr>
                <w:rFonts w:ascii="CAIXA Std Book" w:eastAsia="Times New Roman" w:hAnsi="CAIXA Std Book" w:cs="Arial"/>
                <w:b/>
                <w:bCs/>
                <w:noProof/>
                <w:color w:val="000000"/>
                <w:kern w:val="0"/>
                <w:sz w:val="22"/>
                <w:szCs w:val="22"/>
                <w:lang w:eastAsia="pt-BR"/>
                <w14:ligatures w14:val="none"/>
              </w:rPr>
              <w:t>HORÁRIO DE BRASÍLIA</w:t>
            </w:r>
          </w:p>
        </w:tc>
      </w:tr>
      <w:tr w:rsidR="00F85C7B" w:rsidRPr="00F85C7B" w14:paraId="65D1E769"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2DC896F"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1 – MATÕES DO NORTE/MA</w:t>
            </w:r>
          </w:p>
        </w:tc>
        <w:tc>
          <w:tcPr>
            <w:tcW w:w="1843" w:type="dxa"/>
            <w:tcBorders>
              <w:top w:val="nil"/>
              <w:left w:val="nil"/>
              <w:bottom w:val="single" w:sz="4" w:space="0" w:color="auto"/>
              <w:right w:val="single" w:sz="4" w:space="0" w:color="auto"/>
            </w:tcBorders>
            <w:shd w:val="clear" w:color="auto" w:fill="auto"/>
            <w:noWrap/>
            <w:vAlign w:val="center"/>
            <w:hideMark/>
          </w:tcPr>
          <w:p w14:paraId="01913CAC" w14:textId="22C9CE55"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18/05/2026</w:t>
            </w:r>
          </w:p>
        </w:tc>
        <w:tc>
          <w:tcPr>
            <w:tcW w:w="2551" w:type="dxa"/>
            <w:tcBorders>
              <w:top w:val="nil"/>
              <w:left w:val="nil"/>
              <w:bottom w:val="single" w:sz="4" w:space="0" w:color="auto"/>
              <w:right w:val="single" w:sz="4" w:space="0" w:color="auto"/>
            </w:tcBorders>
            <w:shd w:val="clear" w:color="auto" w:fill="auto"/>
            <w:noWrap/>
            <w:vAlign w:val="center"/>
            <w:hideMark/>
          </w:tcPr>
          <w:p w14:paraId="3BD141B1"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11:00h às 11:15h</w:t>
            </w:r>
          </w:p>
        </w:tc>
      </w:tr>
      <w:tr w:rsidR="00F85C7B" w:rsidRPr="00F85C7B" w14:paraId="4A856B2D"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40A790B8"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2 – PERITORO/MA</w:t>
            </w:r>
          </w:p>
        </w:tc>
        <w:tc>
          <w:tcPr>
            <w:tcW w:w="1843" w:type="dxa"/>
            <w:tcBorders>
              <w:top w:val="nil"/>
              <w:left w:val="nil"/>
              <w:bottom w:val="single" w:sz="4" w:space="0" w:color="auto"/>
              <w:right w:val="single" w:sz="4" w:space="0" w:color="auto"/>
            </w:tcBorders>
            <w:shd w:val="clear" w:color="auto" w:fill="auto"/>
            <w:noWrap/>
            <w:vAlign w:val="center"/>
            <w:hideMark/>
          </w:tcPr>
          <w:p w14:paraId="7767BA0F" w14:textId="7B1E77C5" w:rsidR="00F85C7B" w:rsidRPr="00F85C7B" w:rsidRDefault="00E262E2"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1</w:t>
            </w:r>
            <w:r w:rsidR="00590F31">
              <w:rPr>
                <w:rFonts w:ascii="CAIXA Std Book" w:eastAsia="Times New Roman" w:hAnsi="CAIXA Std Book" w:cs="Arial"/>
                <w:color w:val="000000"/>
                <w:kern w:val="0"/>
                <w:sz w:val="22"/>
                <w:szCs w:val="22"/>
                <w:lang w:eastAsia="pt-BR"/>
                <w14:ligatures w14:val="none"/>
              </w:rPr>
              <w:t>8/05/2026</w:t>
            </w:r>
          </w:p>
        </w:tc>
        <w:tc>
          <w:tcPr>
            <w:tcW w:w="2551" w:type="dxa"/>
            <w:tcBorders>
              <w:top w:val="nil"/>
              <w:left w:val="nil"/>
              <w:bottom w:val="single" w:sz="4" w:space="0" w:color="auto"/>
              <w:right w:val="single" w:sz="4" w:space="0" w:color="auto"/>
            </w:tcBorders>
            <w:shd w:val="clear" w:color="auto" w:fill="auto"/>
            <w:noWrap/>
            <w:vAlign w:val="center"/>
            <w:hideMark/>
          </w:tcPr>
          <w:p w14:paraId="6159BBC5"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14:00h às 14:15h</w:t>
            </w:r>
          </w:p>
        </w:tc>
      </w:tr>
      <w:tr w:rsidR="00F85C7B" w:rsidRPr="00F85C7B" w14:paraId="4BFB172B"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B6D8BCA"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3 – LAVÍNIA/SP</w:t>
            </w:r>
          </w:p>
        </w:tc>
        <w:tc>
          <w:tcPr>
            <w:tcW w:w="1843" w:type="dxa"/>
            <w:tcBorders>
              <w:top w:val="nil"/>
              <w:left w:val="nil"/>
              <w:bottom w:val="single" w:sz="4" w:space="0" w:color="auto"/>
              <w:right w:val="single" w:sz="4" w:space="0" w:color="auto"/>
            </w:tcBorders>
            <w:shd w:val="clear" w:color="auto" w:fill="auto"/>
            <w:noWrap/>
            <w:vAlign w:val="center"/>
            <w:hideMark/>
          </w:tcPr>
          <w:p w14:paraId="3498BA8C" w14:textId="31593B84" w:rsidR="00F85C7B" w:rsidRPr="00F85C7B" w:rsidRDefault="00E262E2"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1</w:t>
            </w:r>
            <w:r w:rsidR="00590F31">
              <w:rPr>
                <w:rFonts w:ascii="CAIXA Std Book" w:eastAsia="Times New Roman" w:hAnsi="CAIXA Std Book" w:cs="Arial"/>
                <w:color w:val="000000"/>
                <w:kern w:val="0"/>
                <w:sz w:val="22"/>
                <w:szCs w:val="22"/>
                <w:lang w:eastAsia="pt-BR"/>
                <w14:ligatures w14:val="none"/>
              </w:rPr>
              <w:t>8/05/2026</w:t>
            </w:r>
          </w:p>
        </w:tc>
        <w:tc>
          <w:tcPr>
            <w:tcW w:w="2551" w:type="dxa"/>
            <w:tcBorders>
              <w:top w:val="nil"/>
              <w:left w:val="nil"/>
              <w:bottom w:val="single" w:sz="4" w:space="0" w:color="auto"/>
              <w:right w:val="single" w:sz="4" w:space="0" w:color="auto"/>
            </w:tcBorders>
            <w:shd w:val="clear" w:color="auto" w:fill="auto"/>
            <w:noWrap/>
            <w:vAlign w:val="center"/>
            <w:hideMark/>
          </w:tcPr>
          <w:p w14:paraId="62395191"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15:00h às 15:15h</w:t>
            </w:r>
          </w:p>
        </w:tc>
      </w:tr>
      <w:tr w:rsidR="00F85C7B" w:rsidRPr="00F85C7B" w14:paraId="73F588D8"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7AB4B13F"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4 – MATA ROMA/MA</w:t>
            </w:r>
          </w:p>
        </w:tc>
        <w:tc>
          <w:tcPr>
            <w:tcW w:w="1843" w:type="dxa"/>
            <w:tcBorders>
              <w:top w:val="nil"/>
              <w:left w:val="nil"/>
              <w:bottom w:val="single" w:sz="4" w:space="0" w:color="auto"/>
              <w:right w:val="single" w:sz="4" w:space="0" w:color="auto"/>
            </w:tcBorders>
            <w:shd w:val="clear" w:color="auto" w:fill="auto"/>
            <w:noWrap/>
            <w:vAlign w:val="center"/>
            <w:hideMark/>
          </w:tcPr>
          <w:p w14:paraId="0100BBEC" w14:textId="5AE5BCF2"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19/05/2026</w:t>
            </w:r>
          </w:p>
        </w:tc>
        <w:tc>
          <w:tcPr>
            <w:tcW w:w="2551" w:type="dxa"/>
            <w:tcBorders>
              <w:top w:val="nil"/>
              <w:left w:val="nil"/>
              <w:bottom w:val="single" w:sz="4" w:space="0" w:color="auto"/>
              <w:right w:val="single" w:sz="4" w:space="0" w:color="auto"/>
            </w:tcBorders>
            <w:shd w:val="clear" w:color="auto" w:fill="auto"/>
            <w:noWrap/>
            <w:vAlign w:val="center"/>
            <w:hideMark/>
          </w:tcPr>
          <w:p w14:paraId="1435EDEE"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11:00h às 11:15h</w:t>
            </w:r>
          </w:p>
        </w:tc>
      </w:tr>
      <w:tr w:rsidR="00F85C7B" w:rsidRPr="00F85C7B" w14:paraId="7469BFC8"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2D8FB374"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5 – HELIODORA/MG</w:t>
            </w:r>
          </w:p>
        </w:tc>
        <w:tc>
          <w:tcPr>
            <w:tcW w:w="1843" w:type="dxa"/>
            <w:tcBorders>
              <w:top w:val="nil"/>
              <w:left w:val="nil"/>
              <w:bottom w:val="single" w:sz="4" w:space="0" w:color="auto"/>
              <w:right w:val="single" w:sz="4" w:space="0" w:color="auto"/>
            </w:tcBorders>
            <w:shd w:val="clear" w:color="auto" w:fill="auto"/>
            <w:noWrap/>
            <w:vAlign w:val="center"/>
            <w:hideMark/>
          </w:tcPr>
          <w:p w14:paraId="7CE43770" w14:textId="077E4021"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19/05/2026</w:t>
            </w:r>
          </w:p>
        </w:tc>
        <w:tc>
          <w:tcPr>
            <w:tcW w:w="2551" w:type="dxa"/>
            <w:tcBorders>
              <w:top w:val="nil"/>
              <w:left w:val="nil"/>
              <w:bottom w:val="single" w:sz="4" w:space="0" w:color="auto"/>
              <w:right w:val="single" w:sz="4" w:space="0" w:color="auto"/>
            </w:tcBorders>
            <w:shd w:val="clear" w:color="auto" w:fill="auto"/>
            <w:noWrap/>
            <w:vAlign w:val="center"/>
            <w:hideMark/>
          </w:tcPr>
          <w:p w14:paraId="5A2FBCC5"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14:00h às 14:15h</w:t>
            </w:r>
          </w:p>
        </w:tc>
      </w:tr>
      <w:tr w:rsidR="00F85C7B" w:rsidRPr="00F85C7B" w14:paraId="7701BEC0"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7EF6347"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6 – PORTO ALEGRE DO NORTE/MT</w:t>
            </w:r>
          </w:p>
        </w:tc>
        <w:tc>
          <w:tcPr>
            <w:tcW w:w="1843" w:type="dxa"/>
            <w:tcBorders>
              <w:top w:val="nil"/>
              <w:left w:val="nil"/>
              <w:bottom w:val="single" w:sz="4" w:space="0" w:color="auto"/>
              <w:right w:val="single" w:sz="4" w:space="0" w:color="auto"/>
            </w:tcBorders>
            <w:shd w:val="clear" w:color="auto" w:fill="auto"/>
            <w:noWrap/>
            <w:vAlign w:val="center"/>
            <w:hideMark/>
          </w:tcPr>
          <w:p w14:paraId="55C06BF0" w14:textId="5ACAEB83"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19/05/2026</w:t>
            </w:r>
          </w:p>
        </w:tc>
        <w:tc>
          <w:tcPr>
            <w:tcW w:w="2551" w:type="dxa"/>
            <w:tcBorders>
              <w:top w:val="nil"/>
              <w:left w:val="nil"/>
              <w:bottom w:val="single" w:sz="4" w:space="0" w:color="auto"/>
              <w:right w:val="single" w:sz="4" w:space="0" w:color="auto"/>
            </w:tcBorders>
            <w:shd w:val="clear" w:color="auto" w:fill="auto"/>
            <w:noWrap/>
            <w:vAlign w:val="center"/>
            <w:hideMark/>
          </w:tcPr>
          <w:p w14:paraId="51F9CB86"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15:00h às 15:15h</w:t>
            </w:r>
          </w:p>
        </w:tc>
      </w:tr>
      <w:tr w:rsidR="00F85C7B" w:rsidRPr="00F85C7B" w14:paraId="5524FA26"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18FFBB3F"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7 – BRASIL NOVO/PA</w:t>
            </w:r>
          </w:p>
        </w:tc>
        <w:tc>
          <w:tcPr>
            <w:tcW w:w="1843" w:type="dxa"/>
            <w:tcBorders>
              <w:top w:val="nil"/>
              <w:left w:val="nil"/>
              <w:bottom w:val="single" w:sz="4" w:space="0" w:color="auto"/>
              <w:right w:val="single" w:sz="4" w:space="0" w:color="auto"/>
            </w:tcBorders>
            <w:shd w:val="clear" w:color="auto" w:fill="auto"/>
            <w:noWrap/>
            <w:vAlign w:val="center"/>
            <w:hideMark/>
          </w:tcPr>
          <w:p w14:paraId="25BF1E27" w14:textId="33979F66"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20/05/2026</w:t>
            </w:r>
          </w:p>
        </w:tc>
        <w:tc>
          <w:tcPr>
            <w:tcW w:w="2551" w:type="dxa"/>
            <w:tcBorders>
              <w:top w:val="nil"/>
              <w:left w:val="nil"/>
              <w:bottom w:val="single" w:sz="4" w:space="0" w:color="auto"/>
              <w:right w:val="single" w:sz="4" w:space="0" w:color="auto"/>
            </w:tcBorders>
            <w:shd w:val="clear" w:color="auto" w:fill="auto"/>
            <w:noWrap/>
            <w:vAlign w:val="center"/>
            <w:hideMark/>
          </w:tcPr>
          <w:p w14:paraId="2FF495D6"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11:00h às 11:15h</w:t>
            </w:r>
          </w:p>
        </w:tc>
      </w:tr>
      <w:tr w:rsidR="00F85C7B" w:rsidRPr="00F85C7B" w14:paraId="02349293"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069D619E"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8 – CATANHEDE/MA</w:t>
            </w:r>
          </w:p>
        </w:tc>
        <w:tc>
          <w:tcPr>
            <w:tcW w:w="1843" w:type="dxa"/>
            <w:tcBorders>
              <w:top w:val="nil"/>
              <w:left w:val="nil"/>
              <w:bottom w:val="single" w:sz="4" w:space="0" w:color="auto"/>
              <w:right w:val="single" w:sz="4" w:space="0" w:color="auto"/>
            </w:tcBorders>
            <w:shd w:val="clear" w:color="auto" w:fill="auto"/>
            <w:noWrap/>
            <w:vAlign w:val="center"/>
            <w:hideMark/>
          </w:tcPr>
          <w:p w14:paraId="5EB6ADC2" w14:textId="0F2FB0A0"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20/05/2026</w:t>
            </w:r>
          </w:p>
        </w:tc>
        <w:tc>
          <w:tcPr>
            <w:tcW w:w="2551" w:type="dxa"/>
            <w:tcBorders>
              <w:top w:val="nil"/>
              <w:left w:val="nil"/>
              <w:bottom w:val="single" w:sz="4" w:space="0" w:color="auto"/>
              <w:right w:val="single" w:sz="4" w:space="0" w:color="auto"/>
            </w:tcBorders>
            <w:shd w:val="clear" w:color="auto" w:fill="auto"/>
            <w:noWrap/>
            <w:vAlign w:val="center"/>
            <w:hideMark/>
          </w:tcPr>
          <w:p w14:paraId="2134D0A2"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14:00h às 14:15h</w:t>
            </w:r>
          </w:p>
        </w:tc>
      </w:tr>
      <w:tr w:rsidR="00F85C7B" w:rsidRPr="00F85C7B" w14:paraId="41F00C2A"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5E7BBF6"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9 – BAIXIO/CE</w:t>
            </w:r>
          </w:p>
        </w:tc>
        <w:tc>
          <w:tcPr>
            <w:tcW w:w="1843" w:type="dxa"/>
            <w:tcBorders>
              <w:top w:val="nil"/>
              <w:left w:val="nil"/>
              <w:bottom w:val="single" w:sz="4" w:space="0" w:color="auto"/>
              <w:right w:val="single" w:sz="4" w:space="0" w:color="auto"/>
            </w:tcBorders>
            <w:shd w:val="clear" w:color="auto" w:fill="auto"/>
            <w:noWrap/>
            <w:vAlign w:val="center"/>
            <w:hideMark/>
          </w:tcPr>
          <w:p w14:paraId="1622ACCE" w14:textId="782A70A0"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20/05/2026</w:t>
            </w:r>
          </w:p>
        </w:tc>
        <w:tc>
          <w:tcPr>
            <w:tcW w:w="2551" w:type="dxa"/>
            <w:tcBorders>
              <w:top w:val="nil"/>
              <w:left w:val="nil"/>
              <w:bottom w:val="single" w:sz="4" w:space="0" w:color="auto"/>
              <w:right w:val="single" w:sz="4" w:space="0" w:color="auto"/>
            </w:tcBorders>
            <w:shd w:val="clear" w:color="auto" w:fill="auto"/>
            <w:noWrap/>
            <w:vAlign w:val="center"/>
            <w:hideMark/>
          </w:tcPr>
          <w:p w14:paraId="4B4C1C8C"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15:00h às 15:15h</w:t>
            </w:r>
          </w:p>
        </w:tc>
      </w:tr>
      <w:tr w:rsidR="00F85C7B" w:rsidRPr="00F85C7B" w14:paraId="338D9D4B"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310F70EA"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10 – MIRACEMA DO TOCANTINS/TO</w:t>
            </w:r>
          </w:p>
        </w:tc>
        <w:tc>
          <w:tcPr>
            <w:tcW w:w="1843" w:type="dxa"/>
            <w:tcBorders>
              <w:top w:val="nil"/>
              <w:left w:val="nil"/>
              <w:bottom w:val="single" w:sz="4" w:space="0" w:color="auto"/>
              <w:right w:val="single" w:sz="4" w:space="0" w:color="auto"/>
            </w:tcBorders>
            <w:shd w:val="clear" w:color="auto" w:fill="auto"/>
            <w:noWrap/>
            <w:vAlign w:val="center"/>
            <w:hideMark/>
          </w:tcPr>
          <w:p w14:paraId="386B89B0" w14:textId="30A6557D" w:rsidR="00F85C7B" w:rsidRPr="00F85C7B" w:rsidRDefault="00590F31" w:rsidP="00F85C7B">
            <w:pPr>
              <w:jc w:val="center"/>
              <w:rPr>
                <w:rFonts w:ascii="CAIXA Std Book" w:eastAsia="Times New Roman" w:hAnsi="CAIXA Std Book" w:cs="Arial"/>
                <w:color w:val="000000"/>
                <w:kern w:val="0"/>
                <w:sz w:val="22"/>
                <w:szCs w:val="22"/>
                <w:lang w:eastAsia="pt-BR"/>
                <w14:ligatures w14:val="none"/>
              </w:rPr>
            </w:pPr>
            <w:r>
              <w:rPr>
                <w:rFonts w:ascii="CAIXA Std Book" w:eastAsia="Times New Roman" w:hAnsi="CAIXA Std Book" w:cs="Arial"/>
                <w:color w:val="000000"/>
                <w:kern w:val="0"/>
                <w:sz w:val="22"/>
                <w:szCs w:val="22"/>
                <w:lang w:eastAsia="pt-BR"/>
                <w14:ligatures w14:val="none"/>
              </w:rPr>
              <w:t>21/05/2026</w:t>
            </w:r>
          </w:p>
        </w:tc>
        <w:tc>
          <w:tcPr>
            <w:tcW w:w="2551" w:type="dxa"/>
            <w:tcBorders>
              <w:top w:val="nil"/>
              <w:left w:val="nil"/>
              <w:bottom w:val="single" w:sz="4" w:space="0" w:color="auto"/>
              <w:right w:val="single" w:sz="4" w:space="0" w:color="auto"/>
            </w:tcBorders>
            <w:shd w:val="clear" w:color="auto" w:fill="auto"/>
            <w:noWrap/>
            <w:vAlign w:val="center"/>
            <w:hideMark/>
          </w:tcPr>
          <w:p w14:paraId="108E061F"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14:00h às 14:15h</w:t>
            </w:r>
          </w:p>
        </w:tc>
      </w:tr>
      <w:tr w:rsidR="00F85C7B" w:rsidRPr="00F85C7B" w14:paraId="61529411" w14:textId="77777777" w:rsidTr="00F85C7B">
        <w:trPr>
          <w:trHeight w:val="405"/>
        </w:trPr>
        <w:tc>
          <w:tcPr>
            <w:tcW w:w="4673" w:type="dxa"/>
            <w:tcBorders>
              <w:top w:val="nil"/>
              <w:left w:val="single" w:sz="4" w:space="0" w:color="auto"/>
              <w:bottom w:val="single" w:sz="4" w:space="0" w:color="auto"/>
              <w:right w:val="single" w:sz="4" w:space="0" w:color="auto"/>
            </w:tcBorders>
            <w:shd w:val="clear" w:color="auto" w:fill="auto"/>
            <w:vAlign w:val="center"/>
            <w:hideMark/>
          </w:tcPr>
          <w:p w14:paraId="5AD80B67" w14:textId="77777777" w:rsidR="00F85C7B" w:rsidRPr="00F85C7B" w:rsidRDefault="00F85C7B" w:rsidP="00F85C7B">
            <w:pP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Item 11 – ALCÂNTARA/MA</w:t>
            </w:r>
          </w:p>
        </w:tc>
        <w:tc>
          <w:tcPr>
            <w:tcW w:w="1843" w:type="dxa"/>
            <w:tcBorders>
              <w:top w:val="nil"/>
              <w:left w:val="nil"/>
              <w:bottom w:val="single" w:sz="4" w:space="0" w:color="auto"/>
              <w:right w:val="single" w:sz="4" w:space="0" w:color="auto"/>
            </w:tcBorders>
            <w:shd w:val="clear" w:color="auto" w:fill="auto"/>
            <w:noWrap/>
            <w:vAlign w:val="center"/>
            <w:hideMark/>
          </w:tcPr>
          <w:p w14:paraId="2D3A615C" w14:textId="5619A39B"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color w:val="000000"/>
                <w:kern w:val="0"/>
                <w:sz w:val="22"/>
                <w:szCs w:val="22"/>
                <w:lang w:eastAsia="pt-BR"/>
                <w14:ligatures w14:val="none"/>
              </w:rPr>
              <w:t> </w:t>
            </w:r>
            <w:r w:rsidR="00590F31">
              <w:rPr>
                <w:rFonts w:ascii="CAIXA Std Book" w:eastAsia="Times New Roman" w:hAnsi="CAIXA Std Book" w:cs="Arial"/>
                <w:color w:val="000000"/>
                <w:kern w:val="0"/>
                <w:sz w:val="22"/>
                <w:szCs w:val="22"/>
                <w:lang w:eastAsia="pt-BR"/>
                <w14:ligatures w14:val="none"/>
              </w:rPr>
              <w:t>21/05/2026</w:t>
            </w:r>
          </w:p>
        </w:tc>
        <w:tc>
          <w:tcPr>
            <w:tcW w:w="2551" w:type="dxa"/>
            <w:tcBorders>
              <w:top w:val="nil"/>
              <w:left w:val="nil"/>
              <w:bottom w:val="single" w:sz="4" w:space="0" w:color="auto"/>
              <w:right w:val="single" w:sz="4" w:space="0" w:color="auto"/>
            </w:tcBorders>
            <w:shd w:val="clear" w:color="auto" w:fill="auto"/>
            <w:noWrap/>
            <w:vAlign w:val="center"/>
            <w:hideMark/>
          </w:tcPr>
          <w:p w14:paraId="33B5D253" w14:textId="77777777" w:rsidR="00F85C7B" w:rsidRPr="00F85C7B" w:rsidRDefault="00F85C7B" w:rsidP="00F85C7B">
            <w:pPr>
              <w:jc w:val="center"/>
              <w:rPr>
                <w:rFonts w:ascii="CAIXA Std Book" w:eastAsia="Times New Roman" w:hAnsi="CAIXA Std Book" w:cs="Arial"/>
                <w:color w:val="000000"/>
                <w:kern w:val="0"/>
                <w:sz w:val="22"/>
                <w:szCs w:val="22"/>
                <w:lang w:eastAsia="pt-BR"/>
                <w14:ligatures w14:val="none"/>
              </w:rPr>
            </w:pPr>
            <w:r w:rsidRPr="00F85C7B">
              <w:rPr>
                <w:rFonts w:ascii="CAIXA Std Book" w:eastAsia="Times New Roman" w:hAnsi="CAIXA Std Book" w:cs="Arial"/>
                <w:noProof/>
                <w:color w:val="000000"/>
                <w:kern w:val="0"/>
                <w:sz w:val="22"/>
                <w:szCs w:val="22"/>
                <w:lang w:eastAsia="pt-BR"/>
                <w14:ligatures w14:val="none"/>
              </w:rPr>
              <w:t>Das 15:00h às 15:15h</w:t>
            </w:r>
          </w:p>
        </w:tc>
      </w:tr>
    </w:tbl>
    <w:p w14:paraId="50A8C934" w14:textId="6A4A3341"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785150D2" w14:textId="77777777" w:rsidR="00464CB0" w:rsidRDefault="00464CB0"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5F35F3B7" w14:textId="20C3E8B5" w:rsidR="00C35253" w:rsidRDefault="003756C4"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r w:rsidRPr="00932EA8">
        <w:rPr>
          <w:rFonts w:ascii="CAIXA Std Book" w:eastAsiaTheme="minorHAnsi" w:hAnsi="CAIXA Std Book" w:cstheme="minorBidi"/>
          <w:noProof/>
          <w:snapToGrid/>
          <w:color w:val="auto"/>
          <w:kern w:val="2"/>
          <w:sz w:val="24"/>
          <w:szCs w:val="24"/>
          <w:lang w:eastAsia="en-US"/>
          <w14:ligatures w14:val="standardContextual"/>
        </w:rPr>
        <w:t xml:space="preserve">A </w:t>
      </w:r>
      <w:r w:rsidRPr="00932EA8">
        <w:rPr>
          <w:rFonts w:ascii="CAIXA Std Book" w:eastAsiaTheme="minorHAnsi" w:hAnsi="CAIXA Std Book" w:cstheme="minorBidi"/>
          <w:b/>
          <w:bCs/>
          <w:noProof/>
          <w:snapToGrid/>
          <w:color w:val="auto"/>
          <w:kern w:val="2"/>
          <w:sz w:val="24"/>
          <w:szCs w:val="24"/>
          <w:lang w:eastAsia="en-US"/>
          <w14:ligatures w14:val="standardContextual"/>
        </w:rPr>
        <w:t>SESSÃO PÚBLICA</w:t>
      </w:r>
      <w:r w:rsidRPr="00932EA8">
        <w:rPr>
          <w:rFonts w:ascii="CAIXA Std Book" w:eastAsiaTheme="minorHAnsi" w:hAnsi="CAIXA Std Book" w:cstheme="minorBidi"/>
          <w:noProof/>
          <w:snapToGrid/>
          <w:color w:val="auto"/>
          <w:kern w:val="2"/>
          <w:sz w:val="24"/>
          <w:szCs w:val="24"/>
          <w:lang w:eastAsia="en-US"/>
          <w14:ligatures w14:val="standardContextual"/>
        </w:rPr>
        <w:t>, para todos os efeitos, inclusive para o fim de imp</w:t>
      </w:r>
      <w:r w:rsidR="00FE0C09" w:rsidRPr="00932EA8">
        <w:rPr>
          <w:rFonts w:ascii="CAIXA Std Book" w:eastAsiaTheme="minorHAnsi" w:hAnsi="CAIXA Std Book" w:cstheme="minorBidi"/>
          <w:noProof/>
          <w:snapToGrid/>
          <w:color w:val="auto"/>
          <w:kern w:val="2"/>
          <w:sz w:val="24"/>
          <w:szCs w:val="24"/>
          <w:lang w:eastAsia="en-US"/>
          <w14:ligatures w14:val="standardContextual"/>
        </w:rPr>
        <w:t>ugnação do Edital, inicia-se após a data e horário limites para o recebimento das propostas comerciais.</w:t>
      </w:r>
    </w:p>
    <w:p w14:paraId="2305D74E" w14:textId="77777777" w:rsidR="00FE0C09" w:rsidRDefault="00FE0C09"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3A7B66C6" w14:textId="063949D2" w:rsidR="00E806F2" w:rsidRDefault="00E806F2"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r w:rsidRPr="00C64029">
        <w:rPr>
          <w:rFonts w:ascii="CAIXA Std Book" w:eastAsiaTheme="minorHAnsi" w:hAnsi="CAIXA Std Book" w:cstheme="minorBidi"/>
          <w:noProof/>
          <w:snapToGrid/>
          <w:color w:val="auto"/>
          <w:kern w:val="2"/>
          <w:sz w:val="24"/>
          <w:szCs w:val="24"/>
          <w:lang w:eastAsia="en-US"/>
          <w14:ligatures w14:val="standardContextual"/>
        </w:rPr>
        <w:t xml:space="preserve">A </w:t>
      </w:r>
      <w:r w:rsidRPr="00C64029">
        <w:rPr>
          <w:rFonts w:ascii="CAIXA Std Book" w:eastAsiaTheme="minorHAnsi" w:hAnsi="CAIXA Std Book" w:cstheme="minorBidi"/>
          <w:b/>
          <w:bCs/>
          <w:noProof/>
          <w:snapToGrid/>
          <w:color w:val="auto"/>
          <w:kern w:val="2"/>
          <w:sz w:val="24"/>
          <w:szCs w:val="24"/>
          <w:lang w:eastAsia="en-US"/>
          <w14:ligatures w14:val="standardContextual"/>
        </w:rPr>
        <w:t>DOCUMENTAÇÃO</w:t>
      </w:r>
      <w:r w:rsidRPr="00C64029">
        <w:rPr>
          <w:rFonts w:ascii="CAIXA Std Book" w:eastAsiaTheme="minorHAnsi" w:hAnsi="CAIXA Std Book" w:cstheme="minorBidi"/>
          <w:noProof/>
          <w:snapToGrid/>
          <w:color w:val="auto"/>
          <w:kern w:val="2"/>
          <w:sz w:val="24"/>
          <w:szCs w:val="24"/>
          <w:lang w:eastAsia="en-US"/>
          <w14:ligatures w14:val="standardContextual"/>
        </w:rPr>
        <w:t xml:space="preserve"> para a habilitação nest</w:t>
      </w:r>
      <w:r w:rsidR="00997D32">
        <w:rPr>
          <w:rFonts w:ascii="CAIXA Std Book" w:eastAsiaTheme="minorHAnsi" w:hAnsi="CAIXA Std Book" w:cstheme="minorBidi"/>
          <w:noProof/>
          <w:snapToGrid/>
          <w:color w:val="auto"/>
          <w:kern w:val="2"/>
          <w:sz w:val="24"/>
          <w:szCs w:val="24"/>
          <w:lang w:eastAsia="en-US"/>
          <w14:ligatures w14:val="standardContextual"/>
        </w:rPr>
        <w:t>a</w:t>
      </w:r>
      <w:r w:rsidRPr="00C64029">
        <w:rPr>
          <w:rFonts w:ascii="CAIXA Std Book" w:eastAsiaTheme="minorHAnsi" w:hAnsi="CAIXA Std Book" w:cstheme="minorBidi"/>
          <w:noProof/>
          <w:snapToGrid/>
          <w:color w:val="auto"/>
          <w:kern w:val="2"/>
          <w:sz w:val="24"/>
          <w:szCs w:val="24"/>
          <w:lang w:eastAsia="en-US"/>
          <w14:ligatures w14:val="standardContextual"/>
        </w:rPr>
        <w:t xml:space="preserve"> </w:t>
      </w:r>
      <w:r w:rsidR="00602CAA">
        <w:rPr>
          <w:rFonts w:ascii="CAIXA Std Book" w:eastAsiaTheme="minorHAnsi" w:hAnsi="CAIXA Std Book" w:cstheme="minorBidi"/>
          <w:noProof/>
          <w:snapToGrid/>
          <w:color w:val="auto"/>
          <w:kern w:val="2"/>
          <w:sz w:val="24"/>
          <w:szCs w:val="24"/>
          <w:lang w:eastAsia="en-US"/>
          <w14:ligatures w14:val="standardContextual"/>
        </w:rPr>
        <w:t>Licitação CAIXA</w:t>
      </w:r>
      <w:r w:rsidRPr="00C64029">
        <w:rPr>
          <w:rFonts w:ascii="CAIXA Std Book" w:eastAsiaTheme="minorHAnsi" w:hAnsi="CAIXA Std Book" w:cstheme="minorBidi"/>
          <w:noProof/>
          <w:snapToGrid/>
          <w:color w:val="auto"/>
          <w:kern w:val="2"/>
          <w:sz w:val="24"/>
          <w:szCs w:val="24"/>
          <w:lang w:eastAsia="en-US"/>
          <w14:ligatures w14:val="standardContextual"/>
        </w:rPr>
        <w:t xml:space="preserve"> deve ser enviada exclusivamente pelo Portal Licitações CAIXA – </w:t>
      </w:r>
      <w:hyperlink r:id="rId19" w:history="1">
        <w:r w:rsidRPr="00C64029">
          <w:rPr>
            <w:rStyle w:val="Hyperlink"/>
            <w:rFonts w:ascii="CAIXA Std Book" w:eastAsiaTheme="minorHAnsi" w:hAnsi="CAIXA Std Book" w:cstheme="minorBidi"/>
            <w:noProof/>
            <w:snapToGrid/>
            <w:kern w:val="2"/>
            <w:sz w:val="24"/>
            <w:szCs w:val="24"/>
            <w:lang w:eastAsia="en-US"/>
            <w14:ligatures w14:val="standardContextual"/>
          </w:rPr>
          <w:t>www.licitacoes.caixa.gov.br</w:t>
        </w:r>
      </w:hyperlink>
      <w:r w:rsidRPr="00C64029">
        <w:rPr>
          <w:rFonts w:ascii="CAIXA Std Book" w:eastAsiaTheme="minorHAnsi" w:hAnsi="CAIXA Std Book" w:cstheme="minorBidi"/>
          <w:noProof/>
          <w:snapToGrid/>
          <w:color w:val="auto"/>
          <w:kern w:val="2"/>
          <w:sz w:val="24"/>
          <w:szCs w:val="24"/>
          <w:lang w:eastAsia="en-US"/>
          <w14:ligatures w14:val="standardContextual"/>
        </w:rPr>
        <w:t xml:space="preserve">, conforme </w:t>
      </w:r>
      <w:r w:rsidRPr="004F001F">
        <w:rPr>
          <w:rFonts w:ascii="CAIXA Std Book" w:eastAsiaTheme="minorHAnsi" w:hAnsi="CAIXA Std Book" w:cstheme="minorBidi"/>
          <w:noProof/>
          <w:snapToGrid/>
          <w:kern w:val="2"/>
          <w:sz w:val="24"/>
          <w:szCs w:val="24"/>
          <w:lang w:eastAsia="en-US"/>
          <w14:ligatures w14:val="standardContextual"/>
        </w:rPr>
        <w:t>item 3</w:t>
      </w:r>
      <w:r w:rsidRPr="004F001F">
        <w:rPr>
          <w:rFonts w:ascii="CAIXA Std Book" w:eastAsiaTheme="minorHAnsi" w:hAnsi="CAIXA Std Book" w:cstheme="minorBidi"/>
          <w:noProof/>
          <w:snapToGrid/>
          <w:color w:val="auto"/>
          <w:kern w:val="2"/>
          <w:sz w:val="24"/>
          <w:szCs w:val="24"/>
          <w:lang w:eastAsia="en-US"/>
          <w14:ligatures w14:val="standardContextual"/>
        </w:rPr>
        <w:t>.</w:t>
      </w:r>
    </w:p>
    <w:p w14:paraId="20D39FCC" w14:textId="77777777" w:rsidR="00675D16" w:rsidRDefault="00675D16" w:rsidP="00E806F2">
      <w:pPr>
        <w:pStyle w:val="Corpodetexto"/>
        <w:rPr>
          <w:rFonts w:ascii="CAIXA Std Book" w:eastAsiaTheme="minorHAnsi" w:hAnsi="CAIXA Std Book" w:cstheme="minorBidi"/>
          <w:noProof/>
          <w:snapToGrid/>
          <w:color w:val="auto"/>
          <w:kern w:val="2"/>
          <w:sz w:val="24"/>
          <w:szCs w:val="24"/>
          <w:lang w:eastAsia="en-US"/>
          <w14:ligatures w14:val="standardContextual"/>
        </w:rPr>
      </w:pPr>
    </w:p>
    <w:p w14:paraId="24B8FE3E" w14:textId="78CB1A68" w:rsidR="00675D16" w:rsidRDefault="00675D16" w:rsidP="00675D16">
      <w:pPr>
        <w:pStyle w:val="Corpodetexto"/>
        <w:rPr>
          <w:rFonts w:ascii="CAIXA Std Book" w:hAnsi="CAIXA Std Book" w:cs="Arial"/>
          <w:sz w:val="24"/>
          <w:szCs w:val="24"/>
        </w:rPr>
      </w:pPr>
      <w:r w:rsidRPr="00932EA8">
        <w:rPr>
          <w:rFonts w:ascii="CAIXA Std Book" w:hAnsi="CAIXA Std Book" w:cs="Arial"/>
          <w:sz w:val="24"/>
          <w:szCs w:val="24"/>
        </w:rPr>
        <w:t xml:space="preserve">A resposta ao </w:t>
      </w:r>
      <w:r w:rsidR="00602CAA">
        <w:rPr>
          <w:rFonts w:ascii="CAIXA Std Book" w:hAnsi="CAIXA Std Book" w:cs="Arial"/>
          <w:sz w:val="24"/>
          <w:szCs w:val="24"/>
        </w:rPr>
        <w:t>questionamento</w:t>
      </w:r>
      <w:r w:rsidRPr="00932EA8">
        <w:rPr>
          <w:rFonts w:ascii="CAIXA Std Book" w:hAnsi="CAIXA Std Book" w:cs="Arial"/>
          <w:sz w:val="24"/>
          <w:szCs w:val="24"/>
        </w:rPr>
        <w:t xml:space="preserve"> e a decisão sobre a impugnação ser</w:t>
      </w:r>
      <w:r w:rsidR="00A75CCA">
        <w:rPr>
          <w:rFonts w:ascii="CAIXA Std Book" w:hAnsi="CAIXA Std Book" w:cs="Arial"/>
          <w:sz w:val="24"/>
          <w:szCs w:val="24"/>
        </w:rPr>
        <w:t>ão</w:t>
      </w:r>
      <w:r w:rsidRPr="00932EA8">
        <w:rPr>
          <w:rFonts w:ascii="CAIXA Std Book" w:hAnsi="CAIXA Std Book" w:cs="Arial"/>
          <w:sz w:val="24"/>
          <w:szCs w:val="24"/>
        </w:rPr>
        <w:t xml:space="preserve"> incluíd</w:t>
      </w:r>
      <w:r w:rsidR="00A75CCA">
        <w:rPr>
          <w:rFonts w:ascii="CAIXA Std Book" w:hAnsi="CAIXA Std Book" w:cs="Arial"/>
          <w:sz w:val="24"/>
          <w:szCs w:val="24"/>
        </w:rPr>
        <w:t>os</w:t>
      </w:r>
      <w:r w:rsidRPr="00932EA8">
        <w:rPr>
          <w:rFonts w:ascii="CAIXA Std Book" w:hAnsi="CAIXA Std Book" w:cs="Arial"/>
          <w:sz w:val="24"/>
          <w:szCs w:val="24"/>
        </w:rPr>
        <w:t xml:space="preserve"> no próprio sistema em </w:t>
      </w:r>
      <w:r w:rsidRPr="00FF7A94">
        <w:rPr>
          <w:rFonts w:ascii="CAIXA Std Book" w:hAnsi="CAIXA Std Book" w:cs="Arial"/>
          <w:sz w:val="24"/>
          <w:szCs w:val="24"/>
        </w:rPr>
        <w:t xml:space="preserve">até </w:t>
      </w:r>
      <w:r w:rsidR="00A75CCA" w:rsidRPr="00FF7A94">
        <w:rPr>
          <w:rFonts w:ascii="CAIXA Std Book" w:hAnsi="CAIXA Std Book" w:cs="Arial"/>
          <w:sz w:val="24"/>
          <w:szCs w:val="24"/>
        </w:rPr>
        <w:t xml:space="preserve">3 (três) </w:t>
      </w:r>
      <w:r w:rsidRPr="00FF7A94">
        <w:rPr>
          <w:rFonts w:ascii="CAIXA Std Book" w:hAnsi="CAIXA Std Book" w:cs="Arial"/>
          <w:sz w:val="24"/>
          <w:szCs w:val="24"/>
        </w:rPr>
        <w:t>dias úteis</w:t>
      </w:r>
      <w:r w:rsidR="00313BF3" w:rsidRPr="00FF7A94">
        <w:rPr>
          <w:rFonts w:ascii="CAIXA Std Book" w:hAnsi="CAIXA Std Book" w:cs="Arial"/>
          <w:sz w:val="24"/>
          <w:szCs w:val="24"/>
        </w:rPr>
        <w:t>,</w:t>
      </w:r>
      <w:r w:rsidRPr="00FF7A94">
        <w:rPr>
          <w:rFonts w:ascii="CAIXA Std Book" w:hAnsi="CAIXA Std Book" w:cs="Arial"/>
          <w:sz w:val="24"/>
          <w:szCs w:val="24"/>
        </w:rPr>
        <w:t xml:space="preserve"> contados</w:t>
      </w:r>
      <w:r w:rsidRPr="00932EA8">
        <w:rPr>
          <w:rFonts w:ascii="CAIXA Std Book" w:hAnsi="CAIXA Std Book" w:cs="Arial"/>
          <w:sz w:val="24"/>
          <w:szCs w:val="24"/>
        </w:rPr>
        <w:t xml:space="preserve"> do seu recebimento. O Licitador poderá suspender os prazos do certame, mediante motivação do ato, registrada em ata da sessão pública, para responder ao(s) </w:t>
      </w:r>
      <w:r w:rsidR="00686FDE">
        <w:rPr>
          <w:rFonts w:ascii="CAIXA Std Book" w:hAnsi="CAIXA Std Book" w:cs="Arial"/>
          <w:sz w:val="24"/>
          <w:szCs w:val="24"/>
        </w:rPr>
        <w:t>questionamento</w:t>
      </w:r>
      <w:r w:rsidRPr="00932EA8">
        <w:rPr>
          <w:rFonts w:ascii="CAIXA Std Book" w:hAnsi="CAIXA Std Book" w:cs="Arial"/>
          <w:sz w:val="24"/>
          <w:szCs w:val="24"/>
        </w:rPr>
        <w:t xml:space="preserve">(s) e à(s) impugnação(ões).  </w:t>
      </w:r>
    </w:p>
    <w:p w14:paraId="7243297B" w14:textId="77777777" w:rsidR="006B7EE4" w:rsidRDefault="006B7EE4" w:rsidP="00675D16">
      <w:pPr>
        <w:pStyle w:val="Corpodetexto"/>
        <w:rPr>
          <w:rFonts w:ascii="CAIXA Std Book" w:hAnsi="CAIXA Std Book" w:cs="Arial"/>
          <w:sz w:val="24"/>
          <w:szCs w:val="24"/>
        </w:rPr>
      </w:pPr>
    </w:p>
    <w:p w14:paraId="221E932E" w14:textId="77777777" w:rsidR="00675D16" w:rsidRPr="00675D16" w:rsidRDefault="00675D16" w:rsidP="00675D16">
      <w:pPr>
        <w:widowControl w:val="0"/>
        <w:tabs>
          <w:tab w:val="left" w:pos="1418"/>
        </w:tabs>
        <w:jc w:val="both"/>
        <w:rPr>
          <w:rFonts w:ascii="CAIXA Std Book" w:hAnsi="CAIXA Std Book" w:cs="Arial"/>
        </w:rPr>
      </w:pPr>
      <w:bookmarkStart w:id="1" w:name="_Hlk22896095"/>
      <w:r w:rsidRPr="00932EA8">
        <w:rPr>
          <w:rFonts w:ascii="CAIXA Std Book" w:hAnsi="CAIXA Std Book" w:cs="Arial"/>
        </w:rPr>
        <w:t>Quando houver a suspensão da sessão pública, a retomada ocorrerá mediante aviso prévio no sistema com, no mínimo, 24 horas de antecedência.</w:t>
      </w:r>
      <w:r w:rsidRPr="00675D16">
        <w:rPr>
          <w:rFonts w:ascii="CAIXA Std Book" w:hAnsi="CAIXA Std Book" w:cs="Arial"/>
        </w:rPr>
        <w:t xml:space="preserve"> </w:t>
      </w:r>
    </w:p>
    <w:bookmarkEnd w:id="1"/>
    <w:p w14:paraId="4A72D1A9" w14:textId="77777777" w:rsidR="00CE6C24" w:rsidRDefault="00CE6C24" w:rsidP="00001B34">
      <w:pPr>
        <w:ind w:firstLine="708"/>
        <w:rPr>
          <w:rFonts w:ascii="CAIXA Std" w:hAnsi="CAIXA Std"/>
          <w:b/>
          <w:bCs/>
          <w:noProof/>
          <w:sz w:val="28"/>
          <w:szCs w:val="28"/>
        </w:rPr>
      </w:pPr>
    </w:p>
    <w:p w14:paraId="5E215007" w14:textId="77777777" w:rsidR="005739EA" w:rsidRDefault="005739EA" w:rsidP="0013505E">
      <w:pPr>
        <w:rPr>
          <w:rFonts w:ascii="CAIXA Std" w:hAnsi="CAIXA Std"/>
          <w:b/>
          <w:bCs/>
          <w:noProof/>
          <w:sz w:val="28"/>
          <w:szCs w:val="28"/>
        </w:rPr>
      </w:pPr>
    </w:p>
    <w:p w14:paraId="2FB79CF2" w14:textId="77777777" w:rsidR="005739EA" w:rsidRDefault="005739EA" w:rsidP="0013505E">
      <w:pPr>
        <w:rPr>
          <w:rFonts w:ascii="CAIXA Std" w:hAnsi="CAIXA Std"/>
          <w:b/>
          <w:bCs/>
          <w:noProof/>
          <w:sz w:val="28"/>
          <w:szCs w:val="28"/>
        </w:rPr>
      </w:pPr>
    </w:p>
    <w:p w14:paraId="043A0E94" w14:textId="3F07F7BB" w:rsidR="0013505E" w:rsidRDefault="0013505E" w:rsidP="0013505E">
      <w:pPr>
        <w:rPr>
          <w:rFonts w:ascii="CAIXA Std" w:hAnsi="CAIXA Std"/>
          <w:b/>
          <w:bCs/>
          <w:noProof/>
          <w:sz w:val="28"/>
          <w:szCs w:val="28"/>
        </w:rPr>
      </w:pPr>
      <w:r>
        <w:rPr>
          <w:rFonts w:ascii="CAIXA Std" w:hAnsi="CAIXA Std"/>
          <w:b/>
          <w:bCs/>
          <w:noProof/>
          <w:sz w:val="28"/>
          <w:szCs w:val="28"/>
        </w:rPr>
        <w:lastRenderedPageBreak/>
        <w:t>ANEXOS DO EDITAL</w:t>
      </w:r>
    </w:p>
    <w:p w14:paraId="3E4A26DB" w14:textId="77777777" w:rsidR="00A25A4B" w:rsidRDefault="00A25A4B" w:rsidP="0013505E">
      <w:pPr>
        <w:rPr>
          <w:rFonts w:ascii="CAIXA Std" w:hAnsi="CAIXA Std"/>
          <w:b/>
          <w:bCs/>
          <w:noProof/>
          <w:sz w:val="28"/>
          <w:szCs w:val="28"/>
        </w:rPr>
      </w:pPr>
    </w:p>
    <w:p w14:paraId="43974180" w14:textId="1CB8ABEF" w:rsidR="00A25A4B" w:rsidRDefault="00A25A4B" w:rsidP="0013505E">
      <w:pPr>
        <w:rPr>
          <w:rFonts w:ascii="CAIXA Std" w:hAnsi="CAIXA Std"/>
          <w:b/>
          <w:bCs/>
          <w:noProof/>
          <w:sz w:val="28"/>
          <w:szCs w:val="28"/>
        </w:rPr>
      </w:pPr>
      <w:r>
        <w:rPr>
          <w:rFonts w:ascii="CAIXA Std" w:hAnsi="CAIXA Std"/>
          <w:b/>
          <w:bCs/>
          <w:noProof/>
          <w:sz w:val="28"/>
          <w:szCs w:val="28"/>
        </w:rPr>
        <w:drawing>
          <wp:inline distT="0" distB="0" distL="0" distR="0" wp14:anchorId="73A8C0E5" wp14:editId="1BF7B017">
            <wp:extent cx="5435600" cy="3200400"/>
            <wp:effectExtent l="0" t="0" r="50800" b="0"/>
            <wp:docPr id="23" name="Diagrama 2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058710BD" w14:textId="11AF7943" w:rsidR="00D76CDA" w:rsidRDefault="0007359D" w:rsidP="0013505E">
      <w:pPr>
        <w:rPr>
          <w:rFonts w:ascii="CAIXA Std" w:hAnsi="CAIXA Std"/>
          <w:b/>
          <w:bCs/>
          <w:noProof/>
          <w:sz w:val="28"/>
          <w:szCs w:val="28"/>
        </w:rPr>
      </w:pPr>
      <w:r>
        <w:rPr>
          <w:rFonts w:ascii="CAIXA Std" w:hAnsi="CAIXA Std"/>
          <w:b/>
          <w:bCs/>
          <w:noProof/>
          <w:sz w:val="28"/>
          <w:szCs w:val="28"/>
        </w:rPr>
        <w:drawing>
          <wp:inline distT="0" distB="0" distL="0" distR="0" wp14:anchorId="13CBCACC" wp14:editId="5065E7EC">
            <wp:extent cx="5373859" cy="3411415"/>
            <wp:effectExtent l="0" t="0" r="17780" b="0"/>
            <wp:docPr id="67" name="Diagrama 6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90FA61D" w14:textId="4AB140CB" w:rsidR="00035596" w:rsidRDefault="00035596" w:rsidP="0013505E">
      <w:pPr>
        <w:rPr>
          <w:rFonts w:ascii="CAIXA Std" w:hAnsi="CAIXA Std"/>
          <w:b/>
          <w:bCs/>
          <w:noProof/>
          <w:sz w:val="28"/>
          <w:szCs w:val="28"/>
        </w:rPr>
      </w:pPr>
    </w:p>
    <w:p w14:paraId="24F5ED50" w14:textId="77777777" w:rsidR="00035596" w:rsidRDefault="00035596" w:rsidP="0013505E">
      <w:pPr>
        <w:rPr>
          <w:rFonts w:ascii="CAIXA Std" w:hAnsi="CAIXA Std"/>
          <w:b/>
          <w:bCs/>
          <w:noProof/>
          <w:sz w:val="28"/>
          <w:szCs w:val="28"/>
        </w:rPr>
      </w:pPr>
    </w:p>
    <w:p w14:paraId="08BBFD1B" w14:textId="50F7CAA5" w:rsidR="00035596" w:rsidRDefault="00035596" w:rsidP="0013505E">
      <w:pPr>
        <w:rPr>
          <w:rFonts w:ascii="CAIXA Std" w:hAnsi="CAIXA Std"/>
          <w:b/>
          <w:bCs/>
          <w:noProof/>
          <w:sz w:val="28"/>
          <w:szCs w:val="28"/>
        </w:rPr>
      </w:pPr>
    </w:p>
    <w:p w14:paraId="54F8298B" w14:textId="7FE0FC12" w:rsidR="00464CB0" w:rsidRDefault="00464CB0">
      <w:pPr>
        <w:rPr>
          <w:rFonts w:ascii="CAIXA Std" w:hAnsi="CAIXA Std"/>
          <w:b/>
          <w:bCs/>
          <w:noProof/>
          <w:sz w:val="28"/>
          <w:szCs w:val="28"/>
        </w:rPr>
      </w:pPr>
      <w:r>
        <w:rPr>
          <w:rFonts w:ascii="CAIXA Std" w:hAnsi="CAIXA Std"/>
          <w:b/>
          <w:bCs/>
          <w:noProof/>
          <w:sz w:val="28"/>
          <w:szCs w:val="28"/>
        </w:rPr>
        <w:br w:type="page"/>
      </w:r>
    </w:p>
    <w:p w14:paraId="192F4B08" w14:textId="662302F7" w:rsidR="00081674" w:rsidRDefault="00F117CA" w:rsidP="00081674">
      <w:pPr>
        <w:tabs>
          <w:tab w:val="left" w:pos="4000"/>
        </w:tabs>
        <w:jc w:val="both"/>
        <w:rPr>
          <w:rFonts w:ascii="CAIXA Std" w:hAnsi="CAIXA Std"/>
          <w:b/>
          <w:bCs/>
          <w:noProof/>
          <w:sz w:val="28"/>
          <w:szCs w:val="28"/>
        </w:rPr>
      </w:pPr>
      <w:r>
        <w:rPr>
          <w:rFonts w:ascii="CAIXA Std" w:hAnsi="CAIXA Std"/>
          <w:b/>
          <w:bCs/>
          <w:noProof/>
          <w:sz w:val="28"/>
          <w:szCs w:val="28"/>
        </w:rPr>
        <w:lastRenderedPageBreak/>
        <w:t>ÍNDICE</w:t>
      </w:r>
    </w:p>
    <w:sdt>
      <w:sdtPr>
        <w:rPr>
          <w:rFonts w:asciiTheme="minorHAnsi" w:eastAsiaTheme="minorEastAsia" w:hAnsiTheme="minorHAnsi" w:cstheme="minorBidi"/>
          <w:color w:val="auto"/>
          <w:kern w:val="2"/>
          <w:sz w:val="24"/>
          <w:szCs w:val="24"/>
          <w:lang w:eastAsia="en-US"/>
          <w14:ligatures w14:val="standardContextual"/>
        </w:rPr>
        <w:id w:val="-152844853"/>
        <w:docPartObj>
          <w:docPartGallery w:val="Table of Contents"/>
          <w:docPartUnique/>
        </w:docPartObj>
      </w:sdtPr>
      <w:sdtEndPr>
        <w:rPr>
          <w:b/>
        </w:rPr>
      </w:sdtEndPr>
      <w:sdtContent>
        <w:p w14:paraId="7DDFE1A8" w14:textId="49BA447B" w:rsidR="00CF73D6" w:rsidRPr="00E73E60" w:rsidRDefault="00CF73D6">
          <w:pPr>
            <w:pStyle w:val="CabealhodoSumrio"/>
            <w:rPr>
              <w:sz w:val="12"/>
              <w:szCs w:val="12"/>
            </w:rPr>
          </w:pPr>
        </w:p>
        <w:p w14:paraId="541A6AE0" w14:textId="48B81CAE" w:rsidR="00E73E60" w:rsidRDefault="00CF73D6">
          <w:pPr>
            <w:pStyle w:val="Sumrio1"/>
            <w:rPr>
              <w:rFonts w:eastAsiaTheme="minorEastAsia"/>
              <w:noProof/>
              <w:lang w:eastAsia="pt-BR"/>
            </w:rPr>
          </w:pPr>
          <w:r>
            <w:fldChar w:fldCharType="begin"/>
          </w:r>
          <w:r>
            <w:instrText xml:space="preserve"> TOC \o "1-3" \h \z \u </w:instrText>
          </w:r>
          <w:r>
            <w:fldChar w:fldCharType="separate"/>
          </w:r>
          <w:hyperlink w:anchor="_Toc224644423" w:history="1">
            <w:r w:rsidR="00E73E60" w:rsidRPr="00C67B08">
              <w:rPr>
                <w:rStyle w:val="Hyperlink"/>
                <w:noProof/>
              </w:rPr>
              <w:t>1.</w:t>
            </w:r>
            <w:r w:rsidR="00E73E60">
              <w:rPr>
                <w:rFonts w:eastAsiaTheme="minorEastAsia"/>
                <w:noProof/>
                <w:lang w:eastAsia="pt-BR"/>
              </w:rPr>
              <w:tab/>
            </w:r>
            <w:r w:rsidR="00E73E60" w:rsidRPr="00C67B08">
              <w:rPr>
                <w:rStyle w:val="Hyperlink"/>
                <w:noProof/>
              </w:rPr>
              <w:t>DO OBJETO</w:t>
            </w:r>
            <w:r w:rsidR="00E73E60">
              <w:rPr>
                <w:noProof/>
                <w:webHidden/>
              </w:rPr>
              <w:tab/>
            </w:r>
            <w:r w:rsidR="00E73E60">
              <w:rPr>
                <w:noProof/>
                <w:webHidden/>
              </w:rPr>
              <w:fldChar w:fldCharType="begin"/>
            </w:r>
            <w:r w:rsidR="00E73E60">
              <w:rPr>
                <w:noProof/>
                <w:webHidden/>
              </w:rPr>
              <w:instrText xml:space="preserve"> PAGEREF _Toc224644423 \h </w:instrText>
            </w:r>
            <w:r w:rsidR="00E73E60">
              <w:rPr>
                <w:noProof/>
                <w:webHidden/>
              </w:rPr>
            </w:r>
            <w:r w:rsidR="00E73E60">
              <w:rPr>
                <w:noProof/>
                <w:webHidden/>
              </w:rPr>
              <w:fldChar w:fldCharType="separate"/>
            </w:r>
            <w:r w:rsidR="00E73E60">
              <w:rPr>
                <w:noProof/>
                <w:webHidden/>
              </w:rPr>
              <w:t>6</w:t>
            </w:r>
            <w:r w:rsidR="00E73E60">
              <w:rPr>
                <w:noProof/>
                <w:webHidden/>
              </w:rPr>
              <w:fldChar w:fldCharType="end"/>
            </w:r>
          </w:hyperlink>
        </w:p>
        <w:p w14:paraId="1482E44D" w14:textId="3663E03F" w:rsidR="00E73E60" w:rsidRDefault="00000000">
          <w:pPr>
            <w:pStyle w:val="Sumrio1"/>
            <w:rPr>
              <w:rFonts w:eastAsiaTheme="minorEastAsia"/>
              <w:noProof/>
              <w:lang w:eastAsia="pt-BR"/>
            </w:rPr>
          </w:pPr>
          <w:hyperlink w:anchor="_Toc224644424" w:history="1">
            <w:r w:rsidR="00E73E60" w:rsidRPr="00C67B08">
              <w:rPr>
                <w:rStyle w:val="Hyperlink"/>
                <w:noProof/>
              </w:rPr>
              <w:t>2.</w:t>
            </w:r>
            <w:r w:rsidR="00E73E60">
              <w:rPr>
                <w:rFonts w:eastAsiaTheme="minorEastAsia"/>
                <w:noProof/>
                <w:lang w:eastAsia="pt-BR"/>
              </w:rPr>
              <w:tab/>
            </w:r>
            <w:r w:rsidR="00E73E60" w:rsidRPr="00C67B08">
              <w:rPr>
                <w:rStyle w:val="Hyperlink"/>
                <w:noProof/>
              </w:rPr>
              <w:t>DAS CONDIÇÕES DE PARTICIPAÇÃO</w:t>
            </w:r>
            <w:r w:rsidR="00E73E60">
              <w:rPr>
                <w:noProof/>
                <w:webHidden/>
              </w:rPr>
              <w:tab/>
            </w:r>
            <w:r w:rsidR="00E73E60">
              <w:rPr>
                <w:noProof/>
                <w:webHidden/>
              </w:rPr>
              <w:fldChar w:fldCharType="begin"/>
            </w:r>
            <w:r w:rsidR="00E73E60">
              <w:rPr>
                <w:noProof/>
                <w:webHidden/>
              </w:rPr>
              <w:instrText xml:space="preserve"> PAGEREF _Toc224644424 \h </w:instrText>
            </w:r>
            <w:r w:rsidR="00E73E60">
              <w:rPr>
                <w:noProof/>
                <w:webHidden/>
              </w:rPr>
            </w:r>
            <w:r w:rsidR="00E73E60">
              <w:rPr>
                <w:noProof/>
                <w:webHidden/>
              </w:rPr>
              <w:fldChar w:fldCharType="separate"/>
            </w:r>
            <w:r w:rsidR="00E73E60">
              <w:rPr>
                <w:noProof/>
                <w:webHidden/>
              </w:rPr>
              <w:t>6</w:t>
            </w:r>
            <w:r w:rsidR="00E73E60">
              <w:rPr>
                <w:noProof/>
                <w:webHidden/>
              </w:rPr>
              <w:fldChar w:fldCharType="end"/>
            </w:r>
          </w:hyperlink>
        </w:p>
        <w:p w14:paraId="7C7D180A" w14:textId="5854A9BA" w:rsidR="00E73E60" w:rsidRDefault="00000000">
          <w:pPr>
            <w:pStyle w:val="Sumrio1"/>
            <w:rPr>
              <w:rFonts w:eastAsiaTheme="minorEastAsia"/>
              <w:noProof/>
              <w:lang w:eastAsia="pt-BR"/>
            </w:rPr>
          </w:pPr>
          <w:hyperlink w:anchor="_Toc224644425" w:history="1">
            <w:r w:rsidR="00E73E60" w:rsidRPr="00C67B08">
              <w:rPr>
                <w:rStyle w:val="Hyperlink"/>
                <w:noProof/>
              </w:rPr>
              <w:t>3.</w:t>
            </w:r>
            <w:r w:rsidR="00E73E60">
              <w:rPr>
                <w:rFonts w:eastAsiaTheme="minorEastAsia"/>
                <w:noProof/>
                <w:lang w:eastAsia="pt-BR"/>
              </w:rPr>
              <w:tab/>
            </w:r>
            <w:r w:rsidR="00E73E60" w:rsidRPr="00C67B08">
              <w:rPr>
                <w:rStyle w:val="Hyperlink"/>
                <w:noProof/>
              </w:rPr>
              <w:t>DO SISTEMA ELETRÔNICO: CADASTRO, RECUPERAÇÃO DE SENHA, ENVIO DE DOCUMENTOS</w:t>
            </w:r>
            <w:r w:rsidR="00E73E60">
              <w:rPr>
                <w:noProof/>
                <w:webHidden/>
              </w:rPr>
              <w:tab/>
            </w:r>
            <w:r w:rsidR="00E73E60">
              <w:rPr>
                <w:noProof/>
                <w:webHidden/>
              </w:rPr>
              <w:fldChar w:fldCharType="begin"/>
            </w:r>
            <w:r w:rsidR="00E73E60">
              <w:rPr>
                <w:noProof/>
                <w:webHidden/>
              </w:rPr>
              <w:instrText xml:space="preserve"> PAGEREF _Toc224644425 \h </w:instrText>
            </w:r>
            <w:r w:rsidR="00E73E60">
              <w:rPr>
                <w:noProof/>
                <w:webHidden/>
              </w:rPr>
            </w:r>
            <w:r w:rsidR="00E73E60">
              <w:rPr>
                <w:noProof/>
                <w:webHidden/>
              </w:rPr>
              <w:fldChar w:fldCharType="separate"/>
            </w:r>
            <w:r w:rsidR="00E73E60">
              <w:rPr>
                <w:noProof/>
                <w:webHidden/>
              </w:rPr>
              <w:t>10</w:t>
            </w:r>
            <w:r w:rsidR="00E73E60">
              <w:rPr>
                <w:noProof/>
                <w:webHidden/>
              </w:rPr>
              <w:fldChar w:fldCharType="end"/>
            </w:r>
          </w:hyperlink>
        </w:p>
        <w:p w14:paraId="66102F11" w14:textId="6B9A8F57" w:rsidR="00E73E60" w:rsidRDefault="00000000">
          <w:pPr>
            <w:pStyle w:val="Sumrio1"/>
            <w:rPr>
              <w:rFonts w:eastAsiaTheme="minorEastAsia"/>
              <w:noProof/>
              <w:lang w:eastAsia="pt-BR"/>
            </w:rPr>
          </w:pPr>
          <w:hyperlink w:anchor="_Toc224644426" w:history="1">
            <w:r w:rsidR="00E73E60" w:rsidRPr="00C67B08">
              <w:rPr>
                <w:rStyle w:val="Hyperlink"/>
                <w:noProof/>
              </w:rPr>
              <w:t>4.</w:t>
            </w:r>
            <w:r w:rsidR="00E73E60">
              <w:rPr>
                <w:rFonts w:eastAsiaTheme="minorEastAsia"/>
                <w:noProof/>
                <w:lang w:eastAsia="pt-BR"/>
              </w:rPr>
              <w:tab/>
            </w:r>
            <w:r w:rsidR="00E73E60" w:rsidRPr="00C67B08">
              <w:rPr>
                <w:rStyle w:val="Hyperlink"/>
                <w:noProof/>
              </w:rPr>
              <w:t>DA PROPOSTA COMERCIAL</w:t>
            </w:r>
            <w:r w:rsidR="00E73E60">
              <w:rPr>
                <w:noProof/>
                <w:webHidden/>
              </w:rPr>
              <w:tab/>
            </w:r>
            <w:r w:rsidR="00E73E60">
              <w:rPr>
                <w:noProof/>
                <w:webHidden/>
              </w:rPr>
              <w:fldChar w:fldCharType="begin"/>
            </w:r>
            <w:r w:rsidR="00E73E60">
              <w:rPr>
                <w:noProof/>
                <w:webHidden/>
              </w:rPr>
              <w:instrText xml:space="preserve"> PAGEREF _Toc224644426 \h </w:instrText>
            </w:r>
            <w:r w:rsidR="00E73E60">
              <w:rPr>
                <w:noProof/>
                <w:webHidden/>
              </w:rPr>
            </w:r>
            <w:r w:rsidR="00E73E60">
              <w:rPr>
                <w:noProof/>
                <w:webHidden/>
              </w:rPr>
              <w:fldChar w:fldCharType="separate"/>
            </w:r>
            <w:r w:rsidR="00E73E60">
              <w:rPr>
                <w:noProof/>
                <w:webHidden/>
              </w:rPr>
              <w:t>12</w:t>
            </w:r>
            <w:r w:rsidR="00E73E60">
              <w:rPr>
                <w:noProof/>
                <w:webHidden/>
              </w:rPr>
              <w:fldChar w:fldCharType="end"/>
            </w:r>
          </w:hyperlink>
        </w:p>
        <w:p w14:paraId="15EA8DB3" w14:textId="1D962E13" w:rsidR="00E73E60" w:rsidRDefault="00000000">
          <w:pPr>
            <w:pStyle w:val="Sumrio1"/>
            <w:rPr>
              <w:rFonts w:eastAsiaTheme="minorEastAsia"/>
              <w:noProof/>
              <w:lang w:eastAsia="pt-BR"/>
            </w:rPr>
          </w:pPr>
          <w:hyperlink w:anchor="_Toc224644427" w:history="1">
            <w:r w:rsidR="00E73E60" w:rsidRPr="00C67B08">
              <w:rPr>
                <w:rStyle w:val="Hyperlink"/>
                <w:noProof/>
              </w:rPr>
              <w:t>5.</w:t>
            </w:r>
            <w:r w:rsidR="00E73E60">
              <w:rPr>
                <w:rFonts w:eastAsiaTheme="minorEastAsia"/>
                <w:noProof/>
                <w:lang w:eastAsia="pt-BR"/>
              </w:rPr>
              <w:tab/>
            </w:r>
            <w:r w:rsidR="00E73E60" w:rsidRPr="00C67B08">
              <w:rPr>
                <w:rStyle w:val="Hyperlink"/>
                <w:noProof/>
              </w:rPr>
              <w:t>DO JULGAMENTO DAS PROPOSTAS COMERCIAIS</w:t>
            </w:r>
            <w:r w:rsidR="00E73E60">
              <w:rPr>
                <w:noProof/>
                <w:webHidden/>
              </w:rPr>
              <w:tab/>
            </w:r>
            <w:r w:rsidR="00E73E60">
              <w:rPr>
                <w:noProof/>
                <w:webHidden/>
              </w:rPr>
              <w:fldChar w:fldCharType="begin"/>
            </w:r>
            <w:r w:rsidR="00E73E60">
              <w:rPr>
                <w:noProof/>
                <w:webHidden/>
              </w:rPr>
              <w:instrText xml:space="preserve"> PAGEREF _Toc224644427 \h </w:instrText>
            </w:r>
            <w:r w:rsidR="00E73E60">
              <w:rPr>
                <w:noProof/>
                <w:webHidden/>
              </w:rPr>
            </w:r>
            <w:r w:rsidR="00E73E60">
              <w:rPr>
                <w:noProof/>
                <w:webHidden/>
              </w:rPr>
              <w:fldChar w:fldCharType="separate"/>
            </w:r>
            <w:r w:rsidR="00E73E60">
              <w:rPr>
                <w:noProof/>
                <w:webHidden/>
              </w:rPr>
              <w:t>17</w:t>
            </w:r>
            <w:r w:rsidR="00E73E60">
              <w:rPr>
                <w:noProof/>
                <w:webHidden/>
              </w:rPr>
              <w:fldChar w:fldCharType="end"/>
            </w:r>
          </w:hyperlink>
        </w:p>
        <w:p w14:paraId="624ABC6E" w14:textId="43DEBA11" w:rsidR="00E73E60" w:rsidRDefault="00000000">
          <w:pPr>
            <w:pStyle w:val="Sumrio1"/>
            <w:rPr>
              <w:rFonts w:eastAsiaTheme="minorEastAsia"/>
              <w:noProof/>
              <w:lang w:eastAsia="pt-BR"/>
            </w:rPr>
          </w:pPr>
          <w:hyperlink w:anchor="_Toc224644428" w:history="1">
            <w:r w:rsidR="00E73E60" w:rsidRPr="00C67B08">
              <w:rPr>
                <w:rStyle w:val="Hyperlink"/>
                <w:noProof/>
              </w:rPr>
              <w:t>6.</w:t>
            </w:r>
            <w:r w:rsidR="00E73E60">
              <w:rPr>
                <w:rFonts w:eastAsiaTheme="minorEastAsia"/>
                <w:noProof/>
                <w:lang w:eastAsia="pt-BR"/>
              </w:rPr>
              <w:tab/>
            </w:r>
            <w:r w:rsidR="00E73E60" w:rsidRPr="00C67B08">
              <w:rPr>
                <w:rStyle w:val="Hyperlink"/>
                <w:noProof/>
              </w:rPr>
              <w:t>DA SESSÃO PÚBLICA DE LANCES ABERTOS</w:t>
            </w:r>
            <w:r w:rsidR="00E73E60">
              <w:rPr>
                <w:noProof/>
                <w:webHidden/>
              </w:rPr>
              <w:tab/>
            </w:r>
            <w:r w:rsidR="00E73E60">
              <w:rPr>
                <w:noProof/>
                <w:webHidden/>
              </w:rPr>
              <w:fldChar w:fldCharType="begin"/>
            </w:r>
            <w:r w:rsidR="00E73E60">
              <w:rPr>
                <w:noProof/>
                <w:webHidden/>
              </w:rPr>
              <w:instrText xml:space="preserve"> PAGEREF _Toc224644428 \h </w:instrText>
            </w:r>
            <w:r w:rsidR="00E73E60">
              <w:rPr>
                <w:noProof/>
                <w:webHidden/>
              </w:rPr>
            </w:r>
            <w:r w:rsidR="00E73E60">
              <w:rPr>
                <w:noProof/>
                <w:webHidden/>
              </w:rPr>
              <w:fldChar w:fldCharType="separate"/>
            </w:r>
            <w:r w:rsidR="00E73E60">
              <w:rPr>
                <w:noProof/>
                <w:webHidden/>
              </w:rPr>
              <w:t>18</w:t>
            </w:r>
            <w:r w:rsidR="00E73E60">
              <w:rPr>
                <w:noProof/>
                <w:webHidden/>
              </w:rPr>
              <w:fldChar w:fldCharType="end"/>
            </w:r>
          </w:hyperlink>
        </w:p>
        <w:p w14:paraId="682BAED6" w14:textId="4701591F" w:rsidR="00E73E60" w:rsidRDefault="00000000">
          <w:pPr>
            <w:pStyle w:val="Sumrio1"/>
            <w:rPr>
              <w:rFonts w:eastAsiaTheme="minorEastAsia"/>
              <w:noProof/>
              <w:lang w:eastAsia="pt-BR"/>
            </w:rPr>
          </w:pPr>
          <w:hyperlink w:anchor="_Toc224644429" w:history="1">
            <w:r w:rsidR="00E73E60" w:rsidRPr="00C67B08">
              <w:rPr>
                <w:rStyle w:val="Hyperlink"/>
                <w:noProof/>
              </w:rPr>
              <w:t>7.</w:t>
            </w:r>
            <w:r w:rsidR="00E73E60">
              <w:rPr>
                <w:rFonts w:eastAsiaTheme="minorEastAsia"/>
                <w:noProof/>
                <w:lang w:eastAsia="pt-BR"/>
              </w:rPr>
              <w:tab/>
            </w:r>
            <w:r w:rsidR="00E73E60" w:rsidRPr="00C67B08">
              <w:rPr>
                <w:rStyle w:val="Hyperlink"/>
                <w:noProof/>
              </w:rPr>
              <w:t>DA DOCUMENTAÇÃO PARA HABILITAÇÃO</w:t>
            </w:r>
            <w:r w:rsidR="00E73E60">
              <w:rPr>
                <w:noProof/>
                <w:webHidden/>
              </w:rPr>
              <w:tab/>
            </w:r>
            <w:r w:rsidR="00E73E60">
              <w:rPr>
                <w:noProof/>
                <w:webHidden/>
              </w:rPr>
              <w:fldChar w:fldCharType="begin"/>
            </w:r>
            <w:r w:rsidR="00E73E60">
              <w:rPr>
                <w:noProof/>
                <w:webHidden/>
              </w:rPr>
              <w:instrText xml:space="preserve"> PAGEREF _Toc224644429 \h </w:instrText>
            </w:r>
            <w:r w:rsidR="00E73E60">
              <w:rPr>
                <w:noProof/>
                <w:webHidden/>
              </w:rPr>
            </w:r>
            <w:r w:rsidR="00E73E60">
              <w:rPr>
                <w:noProof/>
                <w:webHidden/>
              </w:rPr>
              <w:fldChar w:fldCharType="separate"/>
            </w:r>
            <w:r w:rsidR="00E73E60">
              <w:rPr>
                <w:noProof/>
                <w:webHidden/>
              </w:rPr>
              <w:t>21</w:t>
            </w:r>
            <w:r w:rsidR="00E73E60">
              <w:rPr>
                <w:noProof/>
                <w:webHidden/>
              </w:rPr>
              <w:fldChar w:fldCharType="end"/>
            </w:r>
          </w:hyperlink>
        </w:p>
        <w:p w14:paraId="6EDF30A4" w14:textId="6C2983C9" w:rsidR="00E73E60" w:rsidRDefault="00000000">
          <w:pPr>
            <w:pStyle w:val="Sumrio1"/>
            <w:rPr>
              <w:rFonts w:eastAsiaTheme="minorEastAsia"/>
              <w:noProof/>
              <w:lang w:eastAsia="pt-BR"/>
            </w:rPr>
          </w:pPr>
          <w:hyperlink w:anchor="_Toc224644430" w:history="1">
            <w:r w:rsidR="00E73E60" w:rsidRPr="00C67B08">
              <w:rPr>
                <w:rStyle w:val="Hyperlink"/>
                <w:noProof/>
              </w:rPr>
              <w:t>8.</w:t>
            </w:r>
            <w:r w:rsidR="00E73E60">
              <w:rPr>
                <w:rFonts w:eastAsiaTheme="minorEastAsia"/>
                <w:noProof/>
                <w:lang w:eastAsia="pt-BR"/>
              </w:rPr>
              <w:tab/>
            </w:r>
            <w:r w:rsidR="00E73E60" w:rsidRPr="00C67B08">
              <w:rPr>
                <w:rStyle w:val="Hyperlink"/>
                <w:noProof/>
              </w:rPr>
              <w:t>DO JULGAMENTO DA HABILITAÇÃO</w:t>
            </w:r>
            <w:r w:rsidR="00E73E60">
              <w:rPr>
                <w:noProof/>
                <w:webHidden/>
              </w:rPr>
              <w:tab/>
            </w:r>
            <w:r w:rsidR="00E73E60">
              <w:rPr>
                <w:noProof/>
                <w:webHidden/>
              </w:rPr>
              <w:fldChar w:fldCharType="begin"/>
            </w:r>
            <w:r w:rsidR="00E73E60">
              <w:rPr>
                <w:noProof/>
                <w:webHidden/>
              </w:rPr>
              <w:instrText xml:space="preserve"> PAGEREF _Toc224644430 \h </w:instrText>
            </w:r>
            <w:r w:rsidR="00E73E60">
              <w:rPr>
                <w:noProof/>
                <w:webHidden/>
              </w:rPr>
            </w:r>
            <w:r w:rsidR="00E73E60">
              <w:rPr>
                <w:noProof/>
                <w:webHidden/>
              </w:rPr>
              <w:fldChar w:fldCharType="separate"/>
            </w:r>
            <w:r w:rsidR="00E73E60">
              <w:rPr>
                <w:noProof/>
                <w:webHidden/>
              </w:rPr>
              <w:t>29</w:t>
            </w:r>
            <w:r w:rsidR="00E73E60">
              <w:rPr>
                <w:noProof/>
                <w:webHidden/>
              </w:rPr>
              <w:fldChar w:fldCharType="end"/>
            </w:r>
          </w:hyperlink>
        </w:p>
        <w:p w14:paraId="0359E8CF" w14:textId="14CBC616" w:rsidR="00E73E60" w:rsidRDefault="00000000">
          <w:pPr>
            <w:pStyle w:val="Sumrio1"/>
            <w:rPr>
              <w:rFonts w:eastAsiaTheme="minorEastAsia"/>
              <w:noProof/>
              <w:lang w:eastAsia="pt-BR"/>
            </w:rPr>
          </w:pPr>
          <w:hyperlink w:anchor="_Toc224644431" w:history="1">
            <w:r w:rsidR="00E73E60" w:rsidRPr="00C67B08">
              <w:rPr>
                <w:rStyle w:val="Hyperlink"/>
                <w:noProof/>
              </w:rPr>
              <w:t>9.</w:t>
            </w:r>
            <w:r w:rsidR="00E73E60">
              <w:rPr>
                <w:rFonts w:eastAsiaTheme="minorEastAsia"/>
                <w:noProof/>
                <w:lang w:eastAsia="pt-BR"/>
              </w:rPr>
              <w:tab/>
            </w:r>
            <w:r w:rsidR="00E73E60" w:rsidRPr="00C67B08">
              <w:rPr>
                <w:rStyle w:val="Hyperlink"/>
                <w:noProof/>
              </w:rPr>
              <w:t>DOS RECURSOS</w:t>
            </w:r>
            <w:r w:rsidR="00E73E60">
              <w:rPr>
                <w:noProof/>
                <w:webHidden/>
              </w:rPr>
              <w:tab/>
            </w:r>
            <w:r w:rsidR="00E73E60">
              <w:rPr>
                <w:noProof/>
                <w:webHidden/>
              </w:rPr>
              <w:fldChar w:fldCharType="begin"/>
            </w:r>
            <w:r w:rsidR="00E73E60">
              <w:rPr>
                <w:noProof/>
                <w:webHidden/>
              </w:rPr>
              <w:instrText xml:space="preserve"> PAGEREF _Toc224644431 \h </w:instrText>
            </w:r>
            <w:r w:rsidR="00E73E60">
              <w:rPr>
                <w:noProof/>
                <w:webHidden/>
              </w:rPr>
            </w:r>
            <w:r w:rsidR="00E73E60">
              <w:rPr>
                <w:noProof/>
                <w:webHidden/>
              </w:rPr>
              <w:fldChar w:fldCharType="separate"/>
            </w:r>
            <w:r w:rsidR="00E73E60">
              <w:rPr>
                <w:noProof/>
                <w:webHidden/>
              </w:rPr>
              <w:t>31</w:t>
            </w:r>
            <w:r w:rsidR="00E73E60">
              <w:rPr>
                <w:noProof/>
                <w:webHidden/>
              </w:rPr>
              <w:fldChar w:fldCharType="end"/>
            </w:r>
          </w:hyperlink>
        </w:p>
        <w:p w14:paraId="2B450FF6" w14:textId="2470D24F" w:rsidR="00E73E60" w:rsidRDefault="00000000">
          <w:pPr>
            <w:pStyle w:val="Sumrio1"/>
            <w:rPr>
              <w:rFonts w:eastAsiaTheme="minorEastAsia"/>
              <w:noProof/>
              <w:lang w:eastAsia="pt-BR"/>
            </w:rPr>
          </w:pPr>
          <w:hyperlink w:anchor="_Toc224644432" w:history="1">
            <w:r w:rsidR="00E73E60" w:rsidRPr="00C67B08">
              <w:rPr>
                <w:rStyle w:val="Hyperlink"/>
                <w:noProof/>
              </w:rPr>
              <w:t>10.</w:t>
            </w:r>
            <w:r w:rsidR="00E73E60">
              <w:rPr>
                <w:rFonts w:eastAsiaTheme="minorEastAsia"/>
                <w:noProof/>
                <w:lang w:eastAsia="pt-BR"/>
              </w:rPr>
              <w:tab/>
            </w:r>
            <w:r w:rsidR="00E73E60" w:rsidRPr="00C67B08">
              <w:rPr>
                <w:rStyle w:val="Hyperlink"/>
                <w:noProof/>
              </w:rPr>
              <w:t>DA HOMOLOGAÇÃO DO ATO</w:t>
            </w:r>
            <w:r w:rsidR="00E73E60">
              <w:rPr>
                <w:noProof/>
                <w:webHidden/>
              </w:rPr>
              <w:tab/>
            </w:r>
            <w:r w:rsidR="00E73E60">
              <w:rPr>
                <w:noProof/>
                <w:webHidden/>
              </w:rPr>
              <w:fldChar w:fldCharType="begin"/>
            </w:r>
            <w:r w:rsidR="00E73E60">
              <w:rPr>
                <w:noProof/>
                <w:webHidden/>
              </w:rPr>
              <w:instrText xml:space="preserve"> PAGEREF _Toc224644432 \h </w:instrText>
            </w:r>
            <w:r w:rsidR="00E73E60">
              <w:rPr>
                <w:noProof/>
                <w:webHidden/>
              </w:rPr>
            </w:r>
            <w:r w:rsidR="00E73E60">
              <w:rPr>
                <w:noProof/>
                <w:webHidden/>
              </w:rPr>
              <w:fldChar w:fldCharType="separate"/>
            </w:r>
            <w:r w:rsidR="00E73E60">
              <w:rPr>
                <w:noProof/>
                <w:webHidden/>
              </w:rPr>
              <w:t>32</w:t>
            </w:r>
            <w:r w:rsidR="00E73E60">
              <w:rPr>
                <w:noProof/>
                <w:webHidden/>
              </w:rPr>
              <w:fldChar w:fldCharType="end"/>
            </w:r>
          </w:hyperlink>
        </w:p>
        <w:p w14:paraId="13822424" w14:textId="792FF342" w:rsidR="00E73E60" w:rsidRDefault="00000000">
          <w:pPr>
            <w:pStyle w:val="Sumrio1"/>
            <w:rPr>
              <w:rFonts w:eastAsiaTheme="minorEastAsia"/>
              <w:noProof/>
              <w:lang w:eastAsia="pt-BR"/>
            </w:rPr>
          </w:pPr>
          <w:hyperlink w:anchor="_Toc224644433" w:history="1">
            <w:r w:rsidR="00E73E60" w:rsidRPr="00C67B08">
              <w:rPr>
                <w:rStyle w:val="Hyperlink"/>
                <w:noProof/>
              </w:rPr>
              <w:t>11.</w:t>
            </w:r>
            <w:r w:rsidR="00E73E60">
              <w:rPr>
                <w:rFonts w:eastAsiaTheme="minorEastAsia"/>
                <w:noProof/>
                <w:lang w:eastAsia="pt-BR"/>
              </w:rPr>
              <w:tab/>
            </w:r>
            <w:r w:rsidR="00E73E60" w:rsidRPr="00C67B08">
              <w:rPr>
                <w:rStyle w:val="Hyperlink"/>
                <w:noProof/>
              </w:rPr>
              <w:t>DO PRÉ-CONTRATO</w:t>
            </w:r>
            <w:r w:rsidR="00E73E60">
              <w:rPr>
                <w:noProof/>
                <w:webHidden/>
              </w:rPr>
              <w:tab/>
            </w:r>
            <w:r w:rsidR="00E73E60">
              <w:rPr>
                <w:noProof/>
                <w:webHidden/>
              </w:rPr>
              <w:fldChar w:fldCharType="begin"/>
            </w:r>
            <w:r w:rsidR="00E73E60">
              <w:rPr>
                <w:noProof/>
                <w:webHidden/>
              </w:rPr>
              <w:instrText xml:space="preserve"> PAGEREF _Toc224644433 \h </w:instrText>
            </w:r>
            <w:r w:rsidR="00E73E60">
              <w:rPr>
                <w:noProof/>
                <w:webHidden/>
              </w:rPr>
            </w:r>
            <w:r w:rsidR="00E73E60">
              <w:rPr>
                <w:noProof/>
                <w:webHidden/>
              </w:rPr>
              <w:fldChar w:fldCharType="separate"/>
            </w:r>
            <w:r w:rsidR="00E73E60">
              <w:rPr>
                <w:noProof/>
                <w:webHidden/>
              </w:rPr>
              <w:t>33</w:t>
            </w:r>
            <w:r w:rsidR="00E73E60">
              <w:rPr>
                <w:noProof/>
                <w:webHidden/>
              </w:rPr>
              <w:fldChar w:fldCharType="end"/>
            </w:r>
          </w:hyperlink>
        </w:p>
        <w:p w14:paraId="02B12F68" w14:textId="13458B0D" w:rsidR="00E73E60" w:rsidRDefault="00000000">
          <w:pPr>
            <w:pStyle w:val="Sumrio1"/>
            <w:rPr>
              <w:rFonts w:eastAsiaTheme="minorEastAsia"/>
              <w:noProof/>
              <w:lang w:eastAsia="pt-BR"/>
            </w:rPr>
          </w:pPr>
          <w:hyperlink w:anchor="_Toc224644434" w:history="1">
            <w:r w:rsidR="00E73E60" w:rsidRPr="00C67B08">
              <w:rPr>
                <w:rStyle w:val="Hyperlink"/>
                <w:noProof/>
              </w:rPr>
              <w:t xml:space="preserve">12. </w:t>
            </w:r>
            <w:r w:rsidR="00E73E60">
              <w:rPr>
                <w:rFonts w:eastAsiaTheme="minorEastAsia"/>
                <w:noProof/>
                <w:lang w:eastAsia="pt-BR"/>
              </w:rPr>
              <w:tab/>
            </w:r>
            <w:r w:rsidR="00E73E60" w:rsidRPr="00C67B08">
              <w:rPr>
                <w:rStyle w:val="Hyperlink"/>
                <w:noProof/>
              </w:rPr>
              <w:t>DAS CONDIÇÕES CONTRATUAIS</w:t>
            </w:r>
            <w:r w:rsidR="00E73E60">
              <w:rPr>
                <w:noProof/>
                <w:webHidden/>
              </w:rPr>
              <w:tab/>
            </w:r>
            <w:r w:rsidR="00E73E60">
              <w:rPr>
                <w:noProof/>
                <w:webHidden/>
              </w:rPr>
              <w:fldChar w:fldCharType="begin"/>
            </w:r>
            <w:r w:rsidR="00E73E60">
              <w:rPr>
                <w:noProof/>
                <w:webHidden/>
              </w:rPr>
              <w:instrText xml:space="preserve"> PAGEREF _Toc224644434 \h </w:instrText>
            </w:r>
            <w:r w:rsidR="00E73E60">
              <w:rPr>
                <w:noProof/>
                <w:webHidden/>
              </w:rPr>
            </w:r>
            <w:r w:rsidR="00E73E60">
              <w:rPr>
                <w:noProof/>
                <w:webHidden/>
              </w:rPr>
              <w:fldChar w:fldCharType="separate"/>
            </w:r>
            <w:r w:rsidR="00E73E60">
              <w:rPr>
                <w:noProof/>
                <w:webHidden/>
              </w:rPr>
              <w:t>38</w:t>
            </w:r>
            <w:r w:rsidR="00E73E60">
              <w:rPr>
                <w:noProof/>
                <w:webHidden/>
              </w:rPr>
              <w:fldChar w:fldCharType="end"/>
            </w:r>
          </w:hyperlink>
        </w:p>
        <w:p w14:paraId="62745057" w14:textId="559499D1" w:rsidR="00E73E60" w:rsidRDefault="00000000">
          <w:pPr>
            <w:pStyle w:val="Sumrio1"/>
            <w:rPr>
              <w:rFonts w:eastAsiaTheme="minorEastAsia"/>
              <w:noProof/>
              <w:lang w:eastAsia="pt-BR"/>
            </w:rPr>
          </w:pPr>
          <w:hyperlink w:anchor="_Toc224644435" w:history="1">
            <w:r w:rsidR="00E73E60" w:rsidRPr="00C67B08">
              <w:rPr>
                <w:rStyle w:val="Hyperlink"/>
                <w:noProof/>
              </w:rPr>
              <w:t>13.</w:t>
            </w:r>
            <w:r w:rsidR="00E73E60">
              <w:rPr>
                <w:rFonts w:eastAsiaTheme="minorEastAsia"/>
                <w:noProof/>
                <w:lang w:eastAsia="pt-BR"/>
              </w:rPr>
              <w:tab/>
            </w:r>
            <w:r w:rsidR="00E73E60" w:rsidRPr="00C67B08">
              <w:rPr>
                <w:rStyle w:val="Hyperlink"/>
                <w:noProof/>
              </w:rPr>
              <w:t>DAS GARANTIAS</w:t>
            </w:r>
            <w:r w:rsidR="00E73E60">
              <w:rPr>
                <w:noProof/>
                <w:webHidden/>
              </w:rPr>
              <w:tab/>
            </w:r>
            <w:r w:rsidR="00E73E60">
              <w:rPr>
                <w:noProof/>
                <w:webHidden/>
              </w:rPr>
              <w:fldChar w:fldCharType="begin"/>
            </w:r>
            <w:r w:rsidR="00E73E60">
              <w:rPr>
                <w:noProof/>
                <w:webHidden/>
              </w:rPr>
              <w:instrText xml:space="preserve"> PAGEREF _Toc224644435 \h </w:instrText>
            </w:r>
            <w:r w:rsidR="00E73E60">
              <w:rPr>
                <w:noProof/>
                <w:webHidden/>
              </w:rPr>
            </w:r>
            <w:r w:rsidR="00E73E60">
              <w:rPr>
                <w:noProof/>
                <w:webHidden/>
              </w:rPr>
              <w:fldChar w:fldCharType="separate"/>
            </w:r>
            <w:r w:rsidR="00E73E60">
              <w:rPr>
                <w:noProof/>
                <w:webHidden/>
              </w:rPr>
              <w:t>39</w:t>
            </w:r>
            <w:r w:rsidR="00E73E60">
              <w:rPr>
                <w:noProof/>
                <w:webHidden/>
              </w:rPr>
              <w:fldChar w:fldCharType="end"/>
            </w:r>
          </w:hyperlink>
        </w:p>
        <w:p w14:paraId="233B1637" w14:textId="503B0242" w:rsidR="00E73E60" w:rsidRDefault="00000000">
          <w:pPr>
            <w:pStyle w:val="Sumrio1"/>
            <w:rPr>
              <w:rFonts w:eastAsiaTheme="minorEastAsia"/>
              <w:noProof/>
              <w:lang w:eastAsia="pt-BR"/>
            </w:rPr>
          </w:pPr>
          <w:hyperlink w:anchor="_Toc224644436" w:history="1">
            <w:r w:rsidR="00E73E60" w:rsidRPr="00C67B08">
              <w:rPr>
                <w:rStyle w:val="Hyperlink"/>
                <w:noProof/>
              </w:rPr>
              <w:t xml:space="preserve">14. </w:t>
            </w:r>
            <w:r w:rsidR="00E73E60">
              <w:rPr>
                <w:rFonts w:eastAsiaTheme="minorEastAsia"/>
                <w:noProof/>
                <w:lang w:eastAsia="pt-BR"/>
              </w:rPr>
              <w:tab/>
            </w:r>
            <w:r w:rsidR="00E73E60" w:rsidRPr="00C67B08">
              <w:rPr>
                <w:rStyle w:val="Hyperlink"/>
                <w:noProof/>
              </w:rPr>
              <w:t>DAS COMISSÕES E TARIFAS</w:t>
            </w:r>
            <w:r w:rsidR="00E73E60">
              <w:rPr>
                <w:noProof/>
                <w:webHidden/>
              </w:rPr>
              <w:tab/>
            </w:r>
            <w:r w:rsidR="00E73E60">
              <w:rPr>
                <w:noProof/>
                <w:webHidden/>
              </w:rPr>
              <w:fldChar w:fldCharType="begin"/>
            </w:r>
            <w:r w:rsidR="00E73E60">
              <w:rPr>
                <w:noProof/>
                <w:webHidden/>
              </w:rPr>
              <w:instrText xml:space="preserve"> PAGEREF _Toc224644436 \h </w:instrText>
            </w:r>
            <w:r w:rsidR="00E73E60">
              <w:rPr>
                <w:noProof/>
                <w:webHidden/>
              </w:rPr>
            </w:r>
            <w:r w:rsidR="00E73E60">
              <w:rPr>
                <w:noProof/>
                <w:webHidden/>
              </w:rPr>
              <w:fldChar w:fldCharType="separate"/>
            </w:r>
            <w:r w:rsidR="00E73E60">
              <w:rPr>
                <w:noProof/>
                <w:webHidden/>
              </w:rPr>
              <w:t>41</w:t>
            </w:r>
            <w:r w:rsidR="00E73E60">
              <w:rPr>
                <w:noProof/>
                <w:webHidden/>
              </w:rPr>
              <w:fldChar w:fldCharType="end"/>
            </w:r>
          </w:hyperlink>
        </w:p>
        <w:p w14:paraId="2CD00915" w14:textId="74E2455B" w:rsidR="00E73E60" w:rsidRDefault="00000000">
          <w:pPr>
            <w:pStyle w:val="Sumrio1"/>
            <w:rPr>
              <w:rFonts w:eastAsiaTheme="minorEastAsia"/>
              <w:noProof/>
              <w:lang w:eastAsia="pt-BR"/>
            </w:rPr>
          </w:pPr>
          <w:hyperlink w:anchor="_Toc224644437" w:history="1">
            <w:r w:rsidR="00E73E60" w:rsidRPr="00C67B08">
              <w:rPr>
                <w:rStyle w:val="Hyperlink"/>
                <w:noProof/>
              </w:rPr>
              <w:t>15.</w:t>
            </w:r>
            <w:r w:rsidR="00E73E60">
              <w:rPr>
                <w:rFonts w:eastAsiaTheme="minorEastAsia"/>
                <w:noProof/>
                <w:lang w:eastAsia="pt-BR"/>
              </w:rPr>
              <w:tab/>
            </w:r>
            <w:r w:rsidR="00E73E60" w:rsidRPr="00C67B08">
              <w:rPr>
                <w:rStyle w:val="Hyperlink"/>
                <w:noProof/>
              </w:rPr>
              <w:t>DA SUPERVISÃO</w:t>
            </w:r>
            <w:r w:rsidR="00E73E60">
              <w:rPr>
                <w:noProof/>
                <w:webHidden/>
              </w:rPr>
              <w:tab/>
            </w:r>
            <w:r w:rsidR="00E73E60">
              <w:rPr>
                <w:noProof/>
                <w:webHidden/>
              </w:rPr>
              <w:fldChar w:fldCharType="begin"/>
            </w:r>
            <w:r w:rsidR="00E73E60">
              <w:rPr>
                <w:noProof/>
                <w:webHidden/>
              </w:rPr>
              <w:instrText xml:space="preserve"> PAGEREF _Toc224644437 \h </w:instrText>
            </w:r>
            <w:r w:rsidR="00E73E60">
              <w:rPr>
                <w:noProof/>
                <w:webHidden/>
              </w:rPr>
            </w:r>
            <w:r w:rsidR="00E73E60">
              <w:rPr>
                <w:noProof/>
                <w:webHidden/>
              </w:rPr>
              <w:fldChar w:fldCharType="separate"/>
            </w:r>
            <w:r w:rsidR="00E73E60">
              <w:rPr>
                <w:noProof/>
                <w:webHidden/>
              </w:rPr>
              <w:t>41</w:t>
            </w:r>
            <w:r w:rsidR="00E73E60">
              <w:rPr>
                <w:noProof/>
                <w:webHidden/>
              </w:rPr>
              <w:fldChar w:fldCharType="end"/>
            </w:r>
          </w:hyperlink>
        </w:p>
        <w:p w14:paraId="43F940F2" w14:textId="5FFCAD96" w:rsidR="00E73E60" w:rsidRDefault="00000000">
          <w:pPr>
            <w:pStyle w:val="Sumrio1"/>
            <w:rPr>
              <w:rFonts w:eastAsiaTheme="minorEastAsia"/>
              <w:noProof/>
              <w:lang w:eastAsia="pt-BR"/>
            </w:rPr>
          </w:pPr>
          <w:hyperlink w:anchor="_Toc224644438" w:history="1">
            <w:r w:rsidR="00E73E60" w:rsidRPr="00C67B08">
              <w:rPr>
                <w:rStyle w:val="Hyperlink"/>
                <w:noProof/>
              </w:rPr>
              <w:t xml:space="preserve">16. </w:t>
            </w:r>
            <w:r w:rsidR="00E73E60">
              <w:rPr>
                <w:rFonts w:eastAsiaTheme="minorEastAsia"/>
                <w:noProof/>
                <w:lang w:eastAsia="pt-BR"/>
              </w:rPr>
              <w:tab/>
            </w:r>
            <w:r w:rsidR="00E73E60" w:rsidRPr="00C67B08">
              <w:rPr>
                <w:rStyle w:val="Hyperlink"/>
                <w:noProof/>
              </w:rPr>
              <w:t>DAS SANÇÕES ADMINISTRATIVAS</w:t>
            </w:r>
            <w:r w:rsidR="00E73E60">
              <w:rPr>
                <w:noProof/>
                <w:webHidden/>
              </w:rPr>
              <w:tab/>
            </w:r>
            <w:r w:rsidR="00E73E60">
              <w:rPr>
                <w:noProof/>
                <w:webHidden/>
              </w:rPr>
              <w:fldChar w:fldCharType="begin"/>
            </w:r>
            <w:r w:rsidR="00E73E60">
              <w:rPr>
                <w:noProof/>
                <w:webHidden/>
              </w:rPr>
              <w:instrText xml:space="preserve"> PAGEREF _Toc224644438 \h </w:instrText>
            </w:r>
            <w:r w:rsidR="00E73E60">
              <w:rPr>
                <w:noProof/>
                <w:webHidden/>
              </w:rPr>
            </w:r>
            <w:r w:rsidR="00E73E60">
              <w:rPr>
                <w:noProof/>
                <w:webHidden/>
              </w:rPr>
              <w:fldChar w:fldCharType="separate"/>
            </w:r>
            <w:r w:rsidR="00E73E60">
              <w:rPr>
                <w:noProof/>
                <w:webHidden/>
              </w:rPr>
              <w:t>42</w:t>
            </w:r>
            <w:r w:rsidR="00E73E60">
              <w:rPr>
                <w:noProof/>
                <w:webHidden/>
              </w:rPr>
              <w:fldChar w:fldCharType="end"/>
            </w:r>
          </w:hyperlink>
        </w:p>
        <w:p w14:paraId="4C3D6758" w14:textId="27CE6ED8" w:rsidR="00E73E60" w:rsidRDefault="00000000">
          <w:pPr>
            <w:pStyle w:val="Sumrio1"/>
            <w:rPr>
              <w:rFonts w:eastAsiaTheme="minorEastAsia"/>
              <w:noProof/>
              <w:lang w:eastAsia="pt-BR"/>
            </w:rPr>
          </w:pPr>
          <w:hyperlink w:anchor="_Toc224644439" w:history="1">
            <w:r w:rsidR="00E73E60" w:rsidRPr="00C67B08">
              <w:rPr>
                <w:rStyle w:val="Hyperlink"/>
                <w:noProof/>
              </w:rPr>
              <w:t xml:space="preserve">17. </w:t>
            </w:r>
            <w:r w:rsidR="00E73E60">
              <w:rPr>
                <w:rFonts w:eastAsiaTheme="minorEastAsia"/>
                <w:noProof/>
                <w:lang w:eastAsia="pt-BR"/>
              </w:rPr>
              <w:tab/>
            </w:r>
            <w:r w:rsidR="00E73E60" w:rsidRPr="00C67B08">
              <w:rPr>
                <w:rStyle w:val="Hyperlink"/>
                <w:noProof/>
              </w:rPr>
              <w:t>DOS ILÍCITOS PENAIS</w:t>
            </w:r>
            <w:r w:rsidR="00E73E60">
              <w:rPr>
                <w:noProof/>
                <w:webHidden/>
              </w:rPr>
              <w:tab/>
            </w:r>
            <w:r w:rsidR="00E73E60">
              <w:rPr>
                <w:noProof/>
                <w:webHidden/>
              </w:rPr>
              <w:fldChar w:fldCharType="begin"/>
            </w:r>
            <w:r w:rsidR="00E73E60">
              <w:rPr>
                <w:noProof/>
                <w:webHidden/>
              </w:rPr>
              <w:instrText xml:space="preserve"> PAGEREF _Toc224644439 \h </w:instrText>
            </w:r>
            <w:r w:rsidR="00E73E60">
              <w:rPr>
                <w:noProof/>
                <w:webHidden/>
              </w:rPr>
            </w:r>
            <w:r w:rsidR="00E73E60">
              <w:rPr>
                <w:noProof/>
                <w:webHidden/>
              </w:rPr>
              <w:fldChar w:fldCharType="separate"/>
            </w:r>
            <w:r w:rsidR="00E73E60">
              <w:rPr>
                <w:noProof/>
                <w:webHidden/>
              </w:rPr>
              <w:t>45</w:t>
            </w:r>
            <w:r w:rsidR="00E73E60">
              <w:rPr>
                <w:noProof/>
                <w:webHidden/>
              </w:rPr>
              <w:fldChar w:fldCharType="end"/>
            </w:r>
          </w:hyperlink>
        </w:p>
        <w:p w14:paraId="6AB2763B" w14:textId="520974F2" w:rsidR="00E73E60" w:rsidRDefault="00000000">
          <w:pPr>
            <w:pStyle w:val="Sumrio1"/>
            <w:rPr>
              <w:rFonts w:eastAsiaTheme="minorEastAsia"/>
              <w:noProof/>
              <w:lang w:eastAsia="pt-BR"/>
            </w:rPr>
          </w:pPr>
          <w:hyperlink w:anchor="_Toc224644440" w:history="1">
            <w:r w:rsidR="00E73E60" w:rsidRPr="00C67B08">
              <w:rPr>
                <w:rStyle w:val="Hyperlink"/>
                <w:noProof/>
              </w:rPr>
              <w:t>18.</w:t>
            </w:r>
            <w:r w:rsidR="00E73E60">
              <w:rPr>
                <w:rFonts w:eastAsiaTheme="minorEastAsia"/>
                <w:noProof/>
                <w:lang w:eastAsia="pt-BR"/>
              </w:rPr>
              <w:tab/>
            </w:r>
            <w:r w:rsidR="00E73E60" w:rsidRPr="00C67B08">
              <w:rPr>
                <w:rStyle w:val="Hyperlink"/>
                <w:noProof/>
              </w:rPr>
              <w:t>DA REVOGAÇÃO DA PERMISSÃO E DA INEXECUÇÃO E RESCISÃO DO CONTRATO</w:t>
            </w:r>
            <w:r w:rsidR="00E73E60">
              <w:rPr>
                <w:noProof/>
                <w:webHidden/>
              </w:rPr>
              <w:tab/>
            </w:r>
            <w:r w:rsidR="00E73E60">
              <w:rPr>
                <w:noProof/>
                <w:webHidden/>
              </w:rPr>
              <w:fldChar w:fldCharType="begin"/>
            </w:r>
            <w:r w:rsidR="00E73E60">
              <w:rPr>
                <w:noProof/>
                <w:webHidden/>
              </w:rPr>
              <w:instrText xml:space="preserve"> PAGEREF _Toc224644440 \h </w:instrText>
            </w:r>
            <w:r w:rsidR="00E73E60">
              <w:rPr>
                <w:noProof/>
                <w:webHidden/>
              </w:rPr>
            </w:r>
            <w:r w:rsidR="00E73E60">
              <w:rPr>
                <w:noProof/>
                <w:webHidden/>
              </w:rPr>
              <w:fldChar w:fldCharType="separate"/>
            </w:r>
            <w:r w:rsidR="00E73E60">
              <w:rPr>
                <w:noProof/>
                <w:webHidden/>
              </w:rPr>
              <w:t>45</w:t>
            </w:r>
            <w:r w:rsidR="00E73E60">
              <w:rPr>
                <w:noProof/>
                <w:webHidden/>
              </w:rPr>
              <w:fldChar w:fldCharType="end"/>
            </w:r>
          </w:hyperlink>
        </w:p>
        <w:p w14:paraId="5B6E986A" w14:textId="42757297" w:rsidR="00E73E60" w:rsidRDefault="00000000">
          <w:pPr>
            <w:pStyle w:val="Sumrio1"/>
            <w:rPr>
              <w:rFonts w:eastAsiaTheme="minorEastAsia"/>
              <w:noProof/>
              <w:lang w:eastAsia="pt-BR"/>
            </w:rPr>
          </w:pPr>
          <w:hyperlink w:anchor="_Toc224644441" w:history="1">
            <w:r w:rsidR="00E73E60" w:rsidRPr="00C67B08">
              <w:rPr>
                <w:rStyle w:val="Hyperlink"/>
                <w:noProof/>
              </w:rPr>
              <w:t>19.</w:t>
            </w:r>
            <w:r w:rsidR="00E73E60">
              <w:rPr>
                <w:rFonts w:eastAsiaTheme="minorEastAsia"/>
                <w:noProof/>
                <w:lang w:eastAsia="pt-BR"/>
              </w:rPr>
              <w:tab/>
            </w:r>
            <w:r w:rsidR="00E73E60" w:rsidRPr="00C67B08">
              <w:rPr>
                <w:rStyle w:val="Hyperlink"/>
                <w:noProof/>
              </w:rPr>
              <w:t>DO ADIAMENTO, REVOGAÇÃO OU ANULAÇÃO DA LICITAÇÃO</w:t>
            </w:r>
            <w:r w:rsidR="00E73E60">
              <w:rPr>
                <w:noProof/>
                <w:webHidden/>
              </w:rPr>
              <w:tab/>
            </w:r>
            <w:r w:rsidR="00E73E60">
              <w:rPr>
                <w:noProof/>
                <w:webHidden/>
              </w:rPr>
              <w:fldChar w:fldCharType="begin"/>
            </w:r>
            <w:r w:rsidR="00E73E60">
              <w:rPr>
                <w:noProof/>
                <w:webHidden/>
              </w:rPr>
              <w:instrText xml:space="preserve"> PAGEREF _Toc224644441 \h </w:instrText>
            </w:r>
            <w:r w:rsidR="00E73E60">
              <w:rPr>
                <w:noProof/>
                <w:webHidden/>
              </w:rPr>
            </w:r>
            <w:r w:rsidR="00E73E60">
              <w:rPr>
                <w:noProof/>
                <w:webHidden/>
              </w:rPr>
              <w:fldChar w:fldCharType="separate"/>
            </w:r>
            <w:r w:rsidR="00E73E60">
              <w:rPr>
                <w:noProof/>
                <w:webHidden/>
              </w:rPr>
              <w:t>45</w:t>
            </w:r>
            <w:r w:rsidR="00E73E60">
              <w:rPr>
                <w:noProof/>
                <w:webHidden/>
              </w:rPr>
              <w:fldChar w:fldCharType="end"/>
            </w:r>
          </w:hyperlink>
        </w:p>
        <w:p w14:paraId="3CD9F253" w14:textId="6FE9E286" w:rsidR="00E73E60" w:rsidRDefault="00000000">
          <w:pPr>
            <w:pStyle w:val="Sumrio1"/>
            <w:rPr>
              <w:rFonts w:eastAsiaTheme="minorEastAsia"/>
              <w:noProof/>
              <w:lang w:eastAsia="pt-BR"/>
            </w:rPr>
          </w:pPr>
          <w:hyperlink w:anchor="_Toc224644442" w:history="1">
            <w:r w:rsidR="00E73E60" w:rsidRPr="00C67B08">
              <w:rPr>
                <w:rStyle w:val="Hyperlink"/>
                <w:noProof/>
              </w:rPr>
              <w:t xml:space="preserve">20. </w:t>
            </w:r>
            <w:r w:rsidR="00E73E60">
              <w:rPr>
                <w:rFonts w:eastAsiaTheme="minorEastAsia"/>
                <w:noProof/>
                <w:lang w:eastAsia="pt-BR"/>
              </w:rPr>
              <w:tab/>
            </w:r>
            <w:r w:rsidR="00E73E60" w:rsidRPr="00C67B08">
              <w:rPr>
                <w:rStyle w:val="Hyperlink"/>
                <w:noProof/>
              </w:rPr>
              <w:t>DAS DISPOSIÇÕES FINAIS</w:t>
            </w:r>
            <w:r w:rsidR="00E73E60">
              <w:rPr>
                <w:noProof/>
                <w:webHidden/>
              </w:rPr>
              <w:tab/>
            </w:r>
            <w:r w:rsidR="00E73E60">
              <w:rPr>
                <w:noProof/>
                <w:webHidden/>
              </w:rPr>
              <w:fldChar w:fldCharType="begin"/>
            </w:r>
            <w:r w:rsidR="00E73E60">
              <w:rPr>
                <w:noProof/>
                <w:webHidden/>
              </w:rPr>
              <w:instrText xml:space="preserve"> PAGEREF _Toc224644442 \h </w:instrText>
            </w:r>
            <w:r w:rsidR="00E73E60">
              <w:rPr>
                <w:noProof/>
                <w:webHidden/>
              </w:rPr>
            </w:r>
            <w:r w:rsidR="00E73E60">
              <w:rPr>
                <w:noProof/>
                <w:webHidden/>
              </w:rPr>
              <w:fldChar w:fldCharType="separate"/>
            </w:r>
            <w:r w:rsidR="00E73E60">
              <w:rPr>
                <w:noProof/>
                <w:webHidden/>
              </w:rPr>
              <w:t>45</w:t>
            </w:r>
            <w:r w:rsidR="00E73E60">
              <w:rPr>
                <w:noProof/>
                <w:webHidden/>
              </w:rPr>
              <w:fldChar w:fldCharType="end"/>
            </w:r>
          </w:hyperlink>
        </w:p>
        <w:p w14:paraId="10322F80" w14:textId="41EDFCAC" w:rsidR="00E73E60" w:rsidRDefault="00000000">
          <w:pPr>
            <w:pStyle w:val="Sumrio1"/>
            <w:rPr>
              <w:rFonts w:eastAsiaTheme="minorEastAsia"/>
              <w:noProof/>
              <w:lang w:eastAsia="pt-BR"/>
            </w:rPr>
          </w:pPr>
          <w:hyperlink w:anchor="_Toc224644443" w:history="1">
            <w:r w:rsidR="00E73E60" w:rsidRPr="00C67B08">
              <w:rPr>
                <w:rStyle w:val="Hyperlink"/>
                <w:noProof/>
              </w:rPr>
              <w:t>21.</w:t>
            </w:r>
            <w:r w:rsidR="00E73E60">
              <w:rPr>
                <w:rFonts w:eastAsiaTheme="minorEastAsia"/>
                <w:noProof/>
                <w:lang w:eastAsia="pt-BR"/>
              </w:rPr>
              <w:tab/>
            </w:r>
            <w:r w:rsidR="00E73E60" w:rsidRPr="00C67B08">
              <w:rPr>
                <w:rStyle w:val="Hyperlink"/>
                <w:noProof/>
              </w:rPr>
              <w:t>DO FORO</w:t>
            </w:r>
            <w:r w:rsidR="00E73E60">
              <w:rPr>
                <w:noProof/>
                <w:webHidden/>
              </w:rPr>
              <w:tab/>
            </w:r>
            <w:r w:rsidR="00E73E60">
              <w:rPr>
                <w:noProof/>
                <w:webHidden/>
              </w:rPr>
              <w:fldChar w:fldCharType="begin"/>
            </w:r>
            <w:r w:rsidR="00E73E60">
              <w:rPr>
                <w:noProof/>
                <w:webHidden/>
              </w:rPr>
              <w:instrText xml:space="preserve"> PAGEREF _Toc224644443 \h </w:instrText>
            </w:r>
            <w:r w:rsidR="00E73E60">
              <w:rPr>
                <w:noProof/>
                <w:webHidden/>
              </w:rPr>
            </w:r>
            <w:r w:rsidR="00E73E60">
              <w:rPr>
                <w:noProof/>
                <w:webHidden/>
              </w:rPr>
              <w:fldChar w:fldCharType="separate"/>
            </w:r>
            <w:r w:rsidR="00E73E60">
              <w:rPr>
                <w:noProof/>
                <w:webHidden/>
              </w:rPr>
              <w:t>47</w:t>
            </w:r>
            <w:r w:rsidR="00E73E60">
              <w:rPr>
                <w:noProof/>
                <w:webHidden/>
              </w:rPr>
              <w:fldChar w:fldCharType="end"/>
            </w:r>
          </w:hyperlink>
        </w:p>
        <w:p w14:paraId="7054F0B4" w14:textId="0A88BBDD" w:rsidR="00E73E60" w:rsidRDefault="00000000">
          <w:pPr>
            <w:pStyle w:val="Sumrio1"/>
            <w:rPr>
              <w:rFonts w:eastAsiaTheme="minorEastAsia"/>
              <w:noProof/>
              <w:lang w:eastAsia="pt-BR"/>
            </w:rPr>
          </w:pPr>
          <w:hyperlink w:anchor="_Toc224644444" w:history="1">
            <w:r w:rsidR="00E73E60" w:rsidRPr="00C67B08">
              <w:rPr>
                <w:rStyle w:val="Hyperlink"/>
                <w:noProof/>
              </w:rPr>
              <w:t>ANEXO I</w:t>
            </w:r>
            <w:r w:rsidR="00E73E60">
              <w:rPr>
                <w:noProof/>
                <w:webHidden/>
              </w:rPr>
              <w:tab/>
            </w:r>
            <w:r w:rsidR="00E73E60">
              <w:rPr>
                <w:noProof/>
                <w:webHidden/>
              </w:rPr>
              <w:fldChar w:fldCharType="begin"/>
            </w:r>
            <w:r w:rsidR="00E73E60">
              <w:rPr>
                <w:noProof/>
                <w:webHidden/>
              </w:rPr>
              <w:instrText xml:space="preserve"> PAGEREF _Toc224644444 \h </w:instrText>
            </w:r>
            <w:r w:rsidR="00E73E60">
              <w:rPr>
                <w:noProof/>
                <w:webHidden/>
              </w:rPr>
            </w:r>
            <w:r w:rsidR="00E73E60">
              <w:rPr>
                <w:noProof/>
                <w:webHidden/>
              </w:rPr>
              <w:fldChar w:fldCharType="separate"/>
            </w:r>
            <w:r w:rsidR="00E73E60">
              <w:rPr>
                <w:noProof/>
                <w:webHidden/>
              </w:rPr>
              <w:t>48</w:t>
            </w:r>
            <w:r w:rsidR="00E73E60">
              <w:rPr>
                <w:noProof/>
                <w:webHidden/>
              </w:rPr>
              <w:fldChar w:fldCharType="end"/>
            </w:r>
          </w:hyperlink>
        </w:p>
        <w:p w14:paraId="05A313DE" w14:textId="6F959E14" w:rsidR="00E73E60" w:rsidRDefault="00000000">
          <w:pPr>
            <w:pStyle w:val="Sumrio1"/>
            <w:rPr>
              <w:rFonts w:eastAsiaTheme="minorEastAsia"/>
              <w:noProof/>
              <w:lang w:eastAsia="pt-BR"/>
            </w:rPr>
          </w:pPr>
          <w:hyperlink w:anchor="_Toc224644445" w:history="1">
            <w:r w:rsidR="00E73E60" w:rsidRPr="00C67B08">
              <w:rPr>
                <w:rStyle w:val="Hyperlink"/>
                <w:noProof/>
              </w:rPr>
              <w:t>ANEXO II</w:t>
            </w:r>
            <w:r w:rsidR="00E73E60">
              <w:rPr>
                <w:noProof/>
                <w:webHidden/>
              </w:rPr>
              <w:tab/>
            </w:r>
            <w:r w:rsidR="00E73E60">
              <w:rPr>
                <w:noProof/>
                <w:webHidden/>
              </w:rPr>
              <w:fldChar w:fldCharType="begin"/>
            </w:r>
            <w:r w:rsidR="00E73E60">
              <w:rPr>
                <w:noProof/>
                <w:webHidden/>
              </w:rPr>
              <w:instrText xml:space="preserve"> PAGEREF _Toc224644445 \h </w:instrText>
            </w:r>
            <w:r w:rsidR="00E73E60">
              <w:rPr>
                <w:noProof/>
                <w:webHidden/>
              </w:rPr>
            </w:r>
            <w:r w:rsidR="00E73E60">
              <w:rPr>
                <w:noProof/>
                <w:webHidden/>
              </w:rPr>
              <w:fldChar w:fldCharType="separate"/>
            </w:r>
            <w:r w:rsidR="00E73E60">
              <w:rPr>
                <w:noProof/>
                <w:webHidden/>
              </w:rPr>
              <w:t>50</w:t>
            </w:r>
            <w:r w:rsidR="00E73E60">
              <w:rPr>
                <w:noProof/>
                <w:webHidden/>
              </w:rPr>
              <w:fldChar w:fldCharType="end"/>
            </w:r>
          </w:hyperlink>
        </w:p>
        <w:p w14:paraId="5C3DE378" w14:textId="1AF0A843" w:rsidR="00E73E60" w:rsidRDefault="00000000">
          <w:pPr>
            <w:pStyle w:val="Sumrio1"/>
            <w:rPr>
              <w:rFonts w:eastAsiaTheme="minorEastAsia"/>
              <w:noProof/>
              <w:lang w:eastAsia="pt-BR"/>
            </w:rPr>
          </w:pPr>
          <w:hyperlink w:anchor="_Toc224644446" w:history="1">
            <w:r w:rsidR="00E73E60" w:rsidRPr="00C67B08">
              <w:rPr>
                <w:rStyle w:val="Hyperlink"/>
                <w:noProof/>
              </w:rPr>
              <w:t>ANEXO III</w:t>
            </w:r>
            <w:r w:rsidR="00E73E60">
              <w:rPr>
                <w:noProof/>
                <w:webHidden/>
              </w:rPr>
              <w:tab/>
            </w:r>
            <w:r w:rsidR="00E73E60">
              <w:rPr>
                <w:noProof/>
                <w:webHidden/>
              </w:rPr>
              <w:fldChar w:fldCharType="begin"/>
            </w:r>
            <w:r w:rsidR="00E73E60">
              <w:rPr>
                <w:noProof/>
                <w:webHidden/>
              </w:rPr>
              <w:instrText xml:space="preserve"> PAGEREF _Toc224644446 \h </w:instrText>
            </w:r>
            <w:r w:rsidR="00E73E60">
              <w:rPr>
                <w:noProof/>
                <w:webHidden/>
              </w:rPr>
            </w:r>
            <w:r w:rsidR="00E73E60">
              <w:rPr>
                <w:noProof/>
                <w:webHidden/>
              </w:rPr>
              <w:fldChar w:fldCharType="separate"/>
            </w:r>
            <w:r w:rsidR="00E73E60">
              <w:rPr>
                <w:noProof/>
                <w:webHidden/>
              </w:rPr>
              <w:t>51</w:t>
            </w:r>
            <w:r w:rsidR="00E73E60">
              <w:rPr>
                <w:noProof/>
                <w:webHidden/>
              </w:rPr>
              <w:fldChar w:fldCharType="end"/>
            </w:r>
          </w:hyperlink>
        </w:p>
        <w:p w14:paraId="4D4C58CC" w14:textId="4BF50811" w:rsidR="00E73E60" w:rsidRDefault="00000000">
          <w:pPr>
            <w:pStyle w:val="Sumrio1"/>
            <w:rPr>
              <w:rFonts w:eastAsiaTheme="minorEastAsia"/>
              <w:noProof/>
              <w:lang w:eastAsia="pt-BR"/>
            </w:rPr>
          </w:pPr>
          <w:hyperlink w:anchor="_Toc224644447" w:history="1">
            <w:r w:rsidR="00E73E60" w:rsidRPr="00C67B08">
              <w:rPr>
                <w:rStyle w:val="Hyperlink"/>
                <w:noProof/>
              </w:rPr>
              <w:t>ANEXO IV</w:t>
            </w:r>
            <w:r w:rsidR="00E73E60">
              <w:rPr>
                <w:noProof/>
                <w:webHidden/>
              </w:rPr>
              <w:tab/>
            </w:r>
            <w:r w:rsidR="00E73E60">
              <w:rPr>
                <w:noProof/>
                <w:webHidden/>
              </w:rPr>
              <w:fldChar w:fldCharType="begin"/>
            </w:r>
            <w:r w:rsidR="00E73E60">
              <w:rPr>
                <w:noProof/>
                <w:webHidden/>
              </w:rPr>
              <w:instrText xml:space="preserve"> PAGEREF _Toc224644447 \h </w:instrText>
            </w:r>
            <w:r w:rsidR="00E73E60">
              <w:rPr>
                <w:noProof/>
                <w:webHidden/>
              </w:rPr>
            </w:r>
            <w:r w:rsidR="00E73E60">
              <w:rPr>
                <w:noProof/>
                <w:webHidden/>
              </w:rPr>
              <w:fldChar w:fldCharType="separate"/>
            </w:r>
            <w:r w:rsidR="00E73E60">
              <w:rPr>
                <w:noProof/>
                <w:webHidden/>
              </w:rPr>
              <w:t>55</w:t>
            </w:r>
            <w:r w:rsidR="00E73E60">
              <w:rPr>
                <w:noProof/>
                <w:webHidden/>
              </w:rPr>
              <w:fldChar w:fldCharType="end"/>
            </w:r>
          </w:hyperlink>
        </w:p>
        <w:p w14:paraId="04F75AA9" w14:textId="46256052" w:rsidR="00E73E60" w:rsidRDefault="00000000">
          <w:pPr>
            <w:pStyle w:val="Sumrio1"/>
            <w:rPr>
              <w:rFonts w:eastAsiaTheme="minorEastAsia"/>
              <w:noProof/>
              <w:lang w:eastAsia="pt-BR"/>
            </w:rPr>
          </w:pPr>
          <w:hyperlink w:anchor="_Toc224644448" w:history="1">
            <w:r w:rsidR="00E73E60" w:rsidRPr="00C67B08">
              <w:rPr>
                <w:rStyle w:val="Hyperlink"/>
                <w:noProof/>
              </w:rPr>
              <w:t>ANEXO V</w:t>
            </w:r>
            <w:r w:rsidR="00E73E60">
              <w:rPr>
                <w:noProof/>
                <w:webHidden/>
              </w:rPr>
              <w:tab/>
            </w:r>
            <w:r w:rsidR="00E73E60">
              <w:rPr>
                <w:noProof/>
                <w:webHidden/>
              </w:rPr>
              <w:fldChar w:fldCharType="begin"/>
            </w:r>
            <w:r w:rsidR="00E73E60">
              <w:rPr>
                <w:noProof/>
                <w:webHidden/>
              </w:rPr>
              <w:instrText xml:space="preserve"> PAGEREF _Toc224644448 \h </w:instrText>
            </w:r>
            <w:r w:rsidR="00E73E60">
              <w:rPr>
                <w:noProof/>
                <w:webHidden/>
              </w:rPr>
            </w:r>
            <w:r w:rsidR="00E73E60">
              <w:rPr>
                <w:noProof/>
                <w:webHidden/>
              </w:rPr>
              <w:fldChar w:fldCharType="separate"/>
            </w:r>
            <w:r w:rsidR="00E73E60">
              <w:rPr>
                <w:noProof/>
                <w:webHidden/>
              </w:rPr>
              <w:t>64</w:t>
            </w:r>
            <w:r w:rsidR="00E73E60">
              <w:rPr>
                <w:noProof/>
                <w:webHidden/>
              </w:rPr>
              <w:fldChar w:fldCharType="end"/>
            </w:r>
          </w:hyperlink>
        </w:p>
        <w:p w14:paraId="205DC2FD" w14:textId="0C30CDCC" w:rsidR="00E73E60" w:rsidRDefault="00000000">
          <w:pPr>
            <w:pStyle w:val="Sumrio1"/>
            <w:rPr>
              <w:rFonts w:eastAsiaTheme="minorEastAsia"/>
              <w:noProof/>
              <w:lang w:eastAsia="pt-BR"/>
            </w:rPr>
          </w:pPr>
          <w:hyperlink w:anchor="_Toc224644449" w:history="1">
            <w:r w:rsidR="00E73E60" w:rsidRPr="00C67B08">
              <w:rPr>
                <w:rStyle w:val="Hyperlink"/>
                <w:noProof/>
              </w:rPr>
              <w:t>ANEXO VI</w:t>
            </w:r>
            <w:r w:rsidR="00E73E60">
              <w:rPr>
                <w:noProof/>
                <w:webHidden/>
              </w:rPr>
              <w:tab/>
            </w:r>
            <w:r w:rsidR="00E73E60">
              <w:rPr>
                <w:noProof/>
                <w:webHidden/>
              </w:rPr>
              <w:fldChar w:fldCharType="begin"/>
            </w:r>
            <w:r w:rsidR="00E73E60">
              <w:rPr>
                <w:noProof/>
                <w:webHidden/>
              </w:rPr>
              <w:instrText xml:space="preserve"> PAGEREF _Toc224644449 \h </w:instrText>
            </w:r>
            <w:r w:rsidR="00E73E60">
              <w:rPr>
                <w:noProof/>
                <w:webHidden/>
              </w:rPr>
            </w:r>
            <w:r w:rsidR="00E73E60">
              <w:rPr>
                <w:noProof/>
                <w:webHidden/>
              </w:rPr>
              <w:fldChar w:fldCharType="separate"/>
            </w:r>
            <w:r w:rsidR="00E73E60">
              <w:rPr>
                <w:noProof/>
                <w:webHidden/>
              </w:rPr>
              <w:t>105</w:t>
            </w:r>
            <w:r w:rsidR="00E73E60">
              <w:rPr>
                <w:noProof/>
                <w:webHidden/>
              </w:rPr>
              <w:fldChar w:fldCharType="end"/>
            </w:r>
          </w:hyperlink>
        </w:p>
        <w:p w14:paraId="480E2339" w14:textId="421BE9F7" w:rsidR="00E73E60" w:rsidRDefault="00000000">
          <w:pPr>
            <w:pStyle w:val="Sumrio1"/>
            <w:rPr>
              <w:rFonts w:eastAsiaTheme="minorEastAsia"/>
              <w:noProof/>
              <w:lang w:eastAsia="pt-BR"/>
            </w:rPr>
          </w:pPr>
          <w:hyperlink w:anchor="_Toc224644450" w:history="1">
            <w:r w:rsidR="00E73E60" w:rsidRPr="00C67B08">
              <w:rPr>
                <w:rStyle w:val="Hyperlink"/>
                <w:noProof/>
              </w:rPr>
              <w:t>ANEXO VII</w:t>
            </w:r>
            <w:r w:rsidR="00E73E60">
              <w:rPr>
                <w:noProof/>
                <w:webHidden/>
              </w:rPr>
              <w:tab/>
            </w:r>
            <w:r w:rsidR="00E73E60">
              <w:rPr>
                <w:noProof/>
                <w:webHidden/>
              </w:rPr>
              <w:fldChar w:fldCharType="begin"/>
            </w:r>
            <w:r w:rsidR="00E73E60">
              <w:rPr>
                <w:noProof/>
                <w:webHidden/>
              </w:rPr>
              <w:instrText xml:space="preserve"> PAGEREF _Toc224644450 \h </w:instrText>
            </w:r>
            <w:r w:rsidR="00E73E60">
              <w:rPr>
                <w:noProof/>
                <w:webHidden/>
              </w:rPr>
            </w:r>
            <w:r w:rsidR="00E73E60">
              <w:rPr>
                <w:noProof/>
                <w:webHidden/>
              </w:rPr>
              <w:fldChar w:fldCharType="separate"/>
            </w:r>
            <w:r w:rsidR="00E73E60">
              <w:rPr>
                <w:noProof/>
                <w:webHidden/>
              </w:rPr>
              <w:t>112</w:t>
            </w:r>
            <w:r w:rsidR="00E73E60">
              <w:rPr>
                <w:noProof/>
                <w:webHidden/>
              </w:rPr>
              <w:fldChar w:fldCharType="end"/>
            </w:r>
          </w:hyperlink>
        </w:p>
        <w:p w14:paraId="616A2E34" w14:textId="426A48E9" w:rsidR="00E73E60" w:rsidRDefault="00000000">
          <w:pPr>
            <w:pStyle w:val="Sumrio1"/>
            <w:rPr>
              <w:rFonts w:eastAsiaTheme="minorEastAsia"/>
              <w:noProof/>
              <w:lang w:eastAsia="pt-BR"/>
            </w:rPr>
          </w:pPr>
          <w:hyperlink w:anchor="_Toc224644451" w:history="1">
            <w:r w:rsidR="00E73E60" w:rsidRPr="00C67B08">
              <w:rPr>
                <w:rStyle w:val="Hyperlink"/>
                <w:noProof/>
              </w:rPr>
              <w:t>ANEXO VIII</w:t>
            </w:r>
            <w:r w:rsidR="00E73E60">
              <w:rPr>
                <w:noProof/>
                <w:webHidden/>
              </w:rPr>
              <w:tab/>
            </w:r>
            <w:r w:rsidR="00E73E60">
              <w:rPr>
                <w:noProof/>
                <w:webHidden/>
              </w:rPr>
              <w:fldChar w:fldCharType="begin"/>
            </w:r>
            <w:r w:rsidR="00E73E60">
              <w:rPr>
                <w:noProof/>
                <w:webHidden/>
              </w:rPr>
              <w:instrText xml:space="preserve"> PAGEREF _Toc224644451 \h </w:instrText>
            </w:r>
            <w:r w:rsidR="00E73E60">
              <w:rPr>
                <w:noProof/>
                <w:webHidden/>
              </w:rPr>
            </w:r>
            <w:r w:rsidR="00E73E60">
              <w:rPr>
                <w:noProof/>
                <w:webHidden/>
              </w:rPr>
              <w:fldChar w:fldCharType="separate"/>
            </w:r>
            <w:r w:rsidR="00E73E60">
              <w:rPr>
                <w:noProof/>
                <w:webHidden/>
              </w:rPr>
              <w:t>114</w:t>
            </w:r>
            <w:r w:rsidR="00E73E60">
              <w:rPr>
                <w:noProof/>
                <w:webHidden/>
              </w:rPr>
              <w:fldChar w:fldCharType="end"/>
            </w:r>
          </w:hyperlink>
        </w:p>
        <w:p w14:paraId="417B5B54" w14:textId="31289438" w:rsidR="00E73E60" w:rsidRDefault="00000000">
          <w:pPr>
            <w:pStyle w:val="Sumrio1"/>
            <w:rPr>
              <w:rFonts w:eastAsiaTheme="minorEastAsia"/>
              <w:noProof/>
              <w:lang w:eastAsia="pt-BR"/>
            </w:rPr>
          </w:pPr>
          <w:hyperlink w:anchor="_Toc224644452" w:history="1">
            <w:r w:rsidR="00E73E60" w:rsidRPr="00C67B08">
              <w:rPr>
                <w:rStyle w:val="Hyperlink"/>
                <w:noProof/>
              </w:rPr>
              <w:t>ANEXO IX</w:t>
            </w:r>
            <w:r w:rsidR="00E73E60">
              <w:rPr>
                <w:noProof/>
                <w:webHidden/>
              </w:rPr>
              <w:tab/>
            </w:r>
            <w:r w:rsidR="00E73E60">
              <w:rPr>
                <w:noProof/>
                <w:webHidden/>
              </w:rPr>
              <w:fldChar w:fldCharType="begin"/>
            </w:r>
            <w:r w:rsidR="00E73E60">
              <w:rPr>
                <w:noProof/>
                <w:webHidden/>
              </w:rPr>
              <w:instrText xml:space="preserve"> PAGEREF _Toc224644452 \h </w:instrText>
            </w:r>
            <w:r w:rsidR="00E73E60">
              <w:rPr>
                <w:noProof/>
                <w:webHidden/>
              </w:rPr>
            </w:r>
            <w:r w:rsidR="00E73E60">
              <w:rPr>
                <w:noProof/>
                <w:webHidden/>
              </w:rPr>
              <w:fldChar w:fldCharType="separate"/>
            </w:r>
            <w:r w:rsidR="00E73E60">
              <w:rPr>
                <w:noProof/>
                <w:webHidden/>
              </w:rPr>
              <w:t>115</w:t>
            </w:r>
            <w:r w:rsidR="00E73E60">
              <w:rPr>
                <w:noProof/>
                <w:webHidden/>
              </w:rPr>
              <w:fldChar w:fldCharType="end"/>
            </w:r>
          </w:hyperlink>
        </w:p>
        <w:p w14:paraId="1F1264CB" w14:textId="346B8892" w:rsidR="00986E82" w:rsidRDefault="00CF73D6">
          <w:r>
            <w:rPr>
              <w:b/>
              <w:bCs/>
            </w:rPr>
            <w:lastRenderedPageBreak/>
            <w:fldChar w:fldCharType="end"/>
          </w:r>
        </w:p>
      </w:sdtContent>
    </w:sdt>
    <w:p w14:paraId="0AD849BA" w14:textId="71AB5DC3" w:rsidR="005F24E4" w:rsidRPr="004A1F57" w:rsidRDefault="00CF73D6" w:rsidP="001D23B8">
      <w:pPr>
        <w:pStyle w:val="Estilo2"/>
        <w:ind w:left="993" w:hanging="993"/>
      </w:pPr>
      <w:bookmarkStart w:id="2" w:name="_Toc224644423"/>
      <w:r w:rsidRPr="004A1F57">
        <w:t>1.</w:t>
      </w:r>
      <w:r w:rsidRPr="004A1F57">
        <w:tab/>
      </w:r>
      <w:r w:rsidR="009B70AF" w:rsidRPr="004A1F57">
        <w:t>DO OBJETO</w:t>
      </w:r>
      <w:bookmarkEnd w:id="2"/>
      <w:r w:rsidR="009B70AF" w:rsidRPr="004A1F57">
        <w:t xml:space="preserve"> </w:t>
      </w:r>
    </w:p>
    <w:p w14:paraId="7379F35D" w14:textId="77777777" w:rsidR="005F24E4" w:rsidRPr="00DC7EE0" w:rsidRDefault="005F24E4" w:rsidP="00DC7EE0">
      <w:pPr>
        <w:jc w:val="both"/>
        <w:rPr>
          <w:rFonts w:ascii="CAIXA Std Book" w:hAnsi="CAIXA Std Book"/>
          <w:noProof/>
        </w:rPr>
      </w:pPr>
    </w:p>
    <w:p w14:paraId="00161087" w14:textId="7A81D483" w:rsidR="00FC3061" w:rsidRDefault="00642082" w:rsidP="00B60CAB">
      <w:pPr>
        <w:pStyle w:val="Corpodetexto3"/>
        <w:numPr>
          <w:ilvl w:val="1"/>
          <w:numId w:val="4"/>
        </w:numPr>
        <w:tabs>
          <w:tab w:val="left" w:pos="4962"/>
        </w:tabs>
        <w:spacing w:after="0"/>
        <w:jc w:val="both"/>
        <w:rPr>
          <w:rFonts w:ascii="CAIXA Std Book" w:hAnsi="CAIXA Std Book" w:cs="Arial"/>
          <w:sz w:val="24"/>
          <w:szCs w:val="24"/>
        </w:rPr>
      </w:pPr>
      <w:bookmarkStart w:id="3" w:name="_Hlk29464029"/>
      <w:r w:rsidRPr="00DC7EE0">
        <w:rPr>
          <w:rFonts w:ascii="CAIXA Std Book" w:hAnsi="CAIXA Std Book"/>
          <w:noProof/>
          <w:sz w:val="24"/>
          <w:szCs w:val="24"/>
        </w:rPr>
        <w:t xml:space="preserve">Licitação CAIXA, do tipo MAIOR OFERTA, </w:t>
      </w:r>
      <w:r w:rsidR="00430041" w:rsidRPr="00DC7EE0">
        <w:rPr>
          <w:rFonts w:ascii="CAIXA Std Book" w:hAnsi="CAIXA Std Book"/>
          <w:noProof/>
          <w:sz w:val="24"/>
          <w:szCs w:val="24"/>
        </w:rPr>
        <w:t xml:space="preserve">para </w:t>
      </w:r>
      <w:r w:rsidR="00FF61E7" w:rsidRPr="00DC7EE0">
        <w:rPr>
          <w:rFonts w:ascii="CAIXA Std Book" w:hAnsi="CAIXA Std Book" w:cs="Arial"/>
          <w:sz w:val="24"/>
          <w:szCs w:val="24"/>
        </w:rPr>
        <w:t>seleção</w:t>
      </w:r>
      <w:r w:rsidR="00FC3061" w:rsidRPr="00DC7EE0">
        <w:rPr>
          <w:rFonts w:ascii="CAIXA Std Book" w:hAnsi="CAIXA Std Book" w:cs="Arial"/>
          <w:sz w:val="24"/>
          <w:szCs w:val="24"/>
        </w:rPr>
        <w:t xml:space="preserve"> de pessoas físicas ou jurídicas para a exploração de atividade lotérica, por meio do regime de permissão </w:t>
      </w:r>
      <w:bookmarkEnd w:id="3"/>
      <w:r w:rsidR="00FC3061" w:rsidRPr="00DC7EE0">
        <w:rPr>
          <w:rFonts w:ascii="CAIXA Std Book" w:hAnsi="CAIXA Std Book" w:cs="Arial"/>
          <w:sz w:val="24"/>
          <w:szCs w:val="24"/>
        </w:rPr>
        <w:t>para</w:t>
      </w:r>
      <w:r w:rsidR="00FF7A94">
        <w:rPr>
          <w:rFonts w:ascii="CAIXA Std Book" w:hAnsi="CAIXA Std Book" w:cs="Arial"/>
          <w:sz w:val="24"/>
          <w:szCs w:val="24"/>
        </w:rPr>
        <w:t xml:space="preserve"> os </w:t>
      </w:r>
      <w:r w:rsidR="00FF7A94" w:rsidRPr="00FF7A94">
        <w:rPr>
          <w:rFonts w:ascii="CAIXA Std Book" w:hAnsi="CAIXA Std Book" w:cs="Arial"/>
          <w:sz w:val="24"/>
          <w:szCs w:val="24"/>
        </w:rPr>
        <w:t>municípios de Matões do Norte/MA, Peritoro/MA, Lavínia/SP, Mata Roma/MA, Heliodora/MG, Porto Alegre do Norte/MT, Brasil Novo/PA, Cantanhede/MA, Baixio/CE, Miracema do Tocantins/TO e Alcântara/MA</w:t>
      </w:r>
      <w:r w:rsidR="00FC3061" w:rsidRPr="00DC7EE0">
        <w:rPr>
          <w:rFonts w:ascii="CAIXA Std Book" w:hAnsi="CAIXA Std Book" w:cs="Arial"/>
          <w:sz w:val="24"/>
          <w:szCs w:val="24"/>
        </w:rPr>
        <w:t xml:space="preserve">, tudo em conformidade com as disposições deste Edital e de seus Anexos, que o integram e complementam, conforme abaixo: </w:t>
      </w:r>
    </w:p>
    <w:p w14:paraId="75B67E9F" w14:textId="77777777" w:rsidR="00DC7EE0" w:rsidRPr="00DC7EE0" w:rsidRDefault="00DC7EE0" w:rsidP="00DC7EE0">
      <w:pPr>
        <w:pStyle w:val="Corpodetexto3"/>
        <w:tabs>
          <w:tab w:val="left" w:pos="4962"/>
        </w:tabs>
        <w:spacing w:after="0"/>
        <w:ind w:left="990"/>
        <w:jc w:val="both"/>
        <w:rPr>
          <w:rFonts w:ascii="CAIXA Std Book" w:hAnsi="CAIXA Std Book" w:cs="Arial"/>
          <w:sz w:val="24"/>
          <w:szCs w:val="24"/>
        </w:rPr>
      </w:pPr>
    </w:p>
    <w:p w14:paraId="3186BDE0" w14:textId="2ABFF366" w:rsidR="002310D6" w:rsidRPr="00DC7EE0" w:rsidRDefault="002310D6" w:rsidP="00DC7EE0">
      <w:pPr>
        <w:pStyle w:val="Recuodecorpodetexto3"/>
        <w:spacing w:after="0"/>
        <w:ind w:left="993" w:hanging="993"/>
        <w:jc w:val="both"/>
        <w:rPr>
          <w:rFonts w:ascii="CAIXA Std Book" w:hAnsi="CAIXA Std Book" w:cs="Arial"/>
          <w:sz w:val="24"/>
          <w:szCs w:val="24"/>
        </w:rPr>
      </w:pPr>
      <w:r w:rsidRPr="00DC7EE0">
        <w:rPr>
          <w:rFonts w:ascii="CAIXA Std Book" w:hAnsi="CAIXA Std Book" w:cs="Arial"/>
          <w:sz w:val="24"/>
          <w:szCs w:val="24"/>
        </w:rPr>
        <w:t>1.1.1</w:t>
      </w:r>
      <w:r w:rsidRPr="00DC7EE0">
        <w:rPr>
          <w:rFonts w:ascii="CAIXA Std Book" w:hAnsi="CAIXA Std Book" w:cs="Arial"/>
          <w:sz w:val="24"/>
          <w:szCs w:val="24"/>
        </w:rPr>
        <w:tab/>
        <w:t xml:space="preserve">O objeto desta Licitação CAIXA está distribuído em </w:t>
      </w:r>
      <w:r w:rsidR="00FF7A94">
        <w:rPr>
          <w:rFonts w:ascii="CAIXA Std Book" w:hAnsi="CAIXA Std Book" w:cs="Arial"/>
          <w:sz w:val="24"/>
          <w:szCs w:val="24"/>
        </w:rPr>
        <w:t>11 (onze)</w:t>
      </w:r>
      <w:r w:rsidRPr="00DC7EE0">
        <w:rPr>
          <w:rFonts w:ascii="CAIXA Std Book" w:hAnsi="CAIXA Std Book" w:cs="Arial"/>
          <w:sz w:val="24"/>
          <w:szCs w:val="24"/>
        </w:rPr>
        <w:t xml:space="preserve"> Itens, na categoria CASA LOTÉRICA (CL) ou Unidade Simplificada de Loterias (USL), a serem instaladas nos locais relacionados no Anexo I.</w:t>
      </w:r>
    </w:p>
    <w:p w14:paraId="5A2E9604" w14:textId="77777777" w:rsidR="00DC7EE0" w:rsidRPr="00DC7EE0" w:rsidRDefault="00DC7EE0" w:rsidP="00DC7EE0">
      <w:pPr>
        <w:pStyle w:val="Recuodecorpodetexto3"/>
        <w:spacing w:after="0"/>
        <w:ind w:left="993" w:hanging="993"/>
        <w:jc w:val="both"/>
        <w:rPr>
          <w:rFonts w:ascii="CAIXA Std Book" w:hAnsi="CAIXA Std Book"/>
          <w:sz w:val="24"/>
          <w:szCs w:val="24"/>
        </w:rPr>
      </w:pPr>
    </w:p>
    <w:p w14:paraId="0ECB547A" w14:textId="519C77AE" w:rsidR="00DC7EE0" w:rsidRDefault="002310D6" w:rsidP="00DC7EE0">
      <w:pPr>
        <w:pStyle w:val="Recuodecorpodetexto3"/>
        <w:spacing w:after="0"/>
        <w:ind w:left="993" w:hanging="993"/>
        <w:jc w:val="both"/>
        <w:rPr>
          <w:rFonts w:ascii="CAIXA Std Book" w:hAnsi="CAIXA Std Book" w:cs="Arial"/>
          <w:sz w:val="24"/>
          <w:szCs w:val="24"/>
        </w:rPr>
      </w:pPr>
      <w:r w:rsidRPr="00DC7EE0">
        <w:rPr>
          <w:rFonts w:ascii="CAIXA Std Book" w:hAnsi="CAIXA Std Book"/>
          <w:sz w:val="24"/>
          <w:szCs w:val="24"/>
        </w:rPr>
        <w:t>1.1.2</w:t>
      </w:r>
      <w:r w:rsidRPr="00DC7EE0">
        <w:rPr>
          <w:rFonts w:ascii="CAIXA Std Book" w:hAnsi="CAIXA Std Book"/>
          <w:sz w:val="24"/>
          <w:szCs w:val="24"/>
        </w:rPr>
        <w:tab/>
      </w:r>
      <w:r w:rsidRPr="00DC7EE0">
        <w:rPr>
          <w:rFonts w:ascii="CAIXA Std Book" w:hAnsi="CAIXA Std Book" w:cs="Arial"/>
          <w:sz w:val="24"/>
          <w:szCs w:val="24"/>
        </w:rPr>
        <w:t>A PERMISSIONÁRIA deve atuar na função de Correspondente da CAIXA, na forma da regulamentação em vigor, na prestação de serviços conveniados, serviços delegados e atuando com os produtos do portfólio CAIXA.</w:t>
      </w:r>
    </w:p>
    <w:p w14:paraId="29C71C1E" w14:textId="77777777" w:rsidR="00323697" w:rsidRPr="00DC7EE0" w:rsidRDefault="00323697" w:rsidP="00323697">
      <w:pPr>
        <w:pStyle w:val="Recuodecorpodetexto3"/>
        <w:spacing w:after="0"/>
        <w:jc w:val="both"/>
        <w:rPr>
          <w:rFonts w:ascii="CAIXA Std Book" w:hAnsi="CAIXA Std Book" w:cs="Arial"/>
          <w:sz w:val="24"/>
          <w:szCs w:val="24"/>
        </w:rPr>
      </w:pPr>
    </w:p>
    <w:p w14:paraId="3A495709" w14:textId="77777777" w:rsidR="002310D6" w:rsidRPr="00DC7EE0" w:rsidRDefault="002310D6" w:rsidP="00DC7EE0">
      <w:pPr>
        <w:tabs>
          <w:tab w:val="left" w:pos="993"/>
        </w:tabs>
        <w:ind w:left="993" w:hanging="993"/>
        <w:jc w:val="both"/>
        <w:rPr>
          <w:rFonts w:ascii="CAIXA Std Book" w:hAnsi="CAIXA Std Book" w:cs="Arial"/>
        </w:rPr>
      </w:pPr>
      <w:r w:rsidRPr="00DC7EE0">
        <w:rPr>
          <w:rFonts w:ascii="CAIXA Std Book" w:hAnsi="CAIXA Std Book" w:cs="Arial"/>
        </w:rPr>
        <w:t xml:space="preserve">1.1.3 </w:t>
      </w:r>
      <w:r w:rsidRPr="00DC7EE0">
        <w:rPr>
          <w:rFonts w:ascii="CAIXA Std Book" w:hAnsi="CAIXA Std Book" w:cs="Arial"/>
        </w:rPr>
        <w:tab/>
        <w:t xml:space="preserve">A especificação do objeto, os locais indicados para instalação da(s) Unidade(s) Lotérica(s), as condições em que a execução do futuro contrato será realizada e a forma pela qual a PERMISSIONÁRIA contratada deverá prestar os </w:t>
      </w:r>
      <w:r w:rsidRPr="00323697">
        <w:rPr>
          <w:rFonts w:ascii="CAIXA Std Book" w:hAnsi="CAIXA Std Book" w:cs="Arial"/>
        </w:rPr>
        <w:t>serviços e ser administrada</w:t>
      </w:r>
      <w:r w:rsidRPr="00DC7EE0">
        <w:rPr>
          <w:rFonts w:ascii="CAIXA Std Book" w:hAnsi="CAIXA Std Book" w:cs="Arial"/>
        </w:rPr>
        <w:t xml:space="preserve">, estão descritas nos Anexos deste Edital. </w:t>
      </w:r>
    </w:p>
    <w:p w14:paraId="2A9CBF80" w14:textId="77777777" w:rsidR="002310D6" w:rsidRPr="00DC7EE0" w:rsidRDefault="002310D6" w:rsidP="00DC7EE0">
      <w:pPr>
        <w:tabs>
          <w:tab w:val="left" w:pos="993"/>
        </w:tabs>
        <w:ind w:left="993" w:hanging="993"/>
        <w:jc w:val="both"/>
        <w:rPr>
          <w:rFonts w:ascii="CAIXA Std Book" w:hAnsi="CAIXA Std Book" w:cs="Arial"/>
        </w:rPr>
      </w:pPr>
    </w:p>
    <w:p w14:paraId="7ADEF035" w14:textId="6C00A346" w:rsidR="00951254" w:rsidRPr="00CF73D6" w:rsidRDefault="004A1F57" w:rsidP="00365FD0">
      <w:pPr>
        <w:pStyle w:val="Estilo2"/>
        <w:spacing w:before="0"/>
        <w:ind w:left="993" w:hanging="993"/>
      </w:pPr>
      <w:bookmarkStart w:id="4" w:name="_Toc224644424"/>
      <w:r>
        <w:t>2.</w:t>
      </w:r>
      <w:r>
        <w:tab/>
      </w:r>
      <w:r w:rsidR="00FA70EE" w:rsidRPr="00CF73D6">
        <w:t>DAS CONDIÇÕES DE PARTICIPAÇÃO</w:t>
      </w:r>
      <w:bookmarkEnd w:id="4"/>
    </w:p>
    <w:p w14:paraId="0ED48700" w14:textId="5E1C4E29" w:rsidR="00097455" w:rsidRDefault="00097455" w:rsidP="00097455">
      <w:pPr>
        <w:rPr>
          <w:rFonts w:ascii="CAIXA Std" w:hAnsi="CAIXA Std"/>
          <w:noProof/>
        </w:rPr>
      </w:pPr>
    </w:p>
    <w:p w14:paraId="4482989B" w14:textId="1E2E9B6B" w:rsidR="002F34B3" w:rsidRPr="002F34B3" w:rsidRDefault="002F34B3" w:rsidP="002F34B3">
      <w:pPr>
        <w:ind w:left="993" w:hanging="993"/>
        <w:jc w:val="both"/>
        <w:rPr>
          <w:rFonts w:ascii="CAIXA Std Book" w:hAnsi="CAIXA Std Book" w:cs="Arial"/>
        </w:rPr>
      </w:pPr>
      <w:r w:rsidRPr="000B5177">
        <w:rPr>
          <w:rFonts w:ascii="CAIXA Std Book" w:hAnsi="CAIXA Std Book"/>
          <w:b/>
          <w:bCs/>
          <w:noProof/>
          <w:sz w:val="28"/>
          <w:szCs w:val="28"/>
        </w:rPr>
        <w:drawing>
          <wp:anchor distT="0" distB="0" distL="114300" distR="114300" simplePos="0" relativeHeight="251658240" behindDoc="1" locked="0" layoutInCell="1" allowOverlap="1" wp14:anchorId="67B26898" wp14:editId="50BC5871">
            <wp:simplePos x="0" y="0"/>
            <wp:positionH relativeFrom="column">
              <wp:posOffset>5140942</wp:posOffset>
            </wp:positionH>
            <wp:positionV relativeFrom="paragraph">
              <wp:posOffset>130664</wp:posOffset>
            </wp:positionV>
            <wp:extent cx="968375" cy="988060"/>
            <wp:effectExtent l="0" t="0" r="3175" b="2540"/>
            <wp:wrapTight wrapText="bothSides">
              <wp:wrapPolygon edited="0">
                <wp:start x="0" y="0"/>
                <wp:lineTo x="0" y="21239"/>
                <wp:lineTo x="21246" y="21239"/>
                <wp:lineTo x="21246" y="0"/>
                <wp:lineTo x="0" y="0"/>
              </wp:wrapPolygon>
            </wp:wrapTight>
            <wp:docPr id="16" name="Imagem 16" descr="Like Dislike Imagens – Procure 33,593 fotos, vetores e vídeo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ke Dislike Imagens – Procure 33,593 fotos, vetores e vídeos | Adobe Stock"/>
                    <pic:cNvPicPr>
                      <a:picLocks noChangeAspect="1" noChangeArrowheads="1"/>
                    </pic:cNvPicPr>
                  </pic:nvPicPr>
                  <pic:blipFill rotWithShape="1">
                    <a:blip r:embed="rId30">
                      <a:extLst>
                        <a:ext uri="{28A0092B-C50C-407E-A947-70E740481C1C}">
                          <a14:useLocalDpi xmlns:a14="http://schemas.microsoft.com/office/drawing/2010/main" val="0"/>
                        </a:ext>
                      </a:extLst>
                    </a:blip>
                    <a:srcRect r="50963"/>
                    <a:stretch/>
                  </pic:blipFill>
                  <pic:spPr bwMode="auto">
                    <a:xfrm>
                      <a:off x="0" y="0"/>
                      <a:ext cx="968375" cy="9880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F34B3">
        <w:rPr>
          <w:rFonts w:ascii="CAIXA Std Book" w:hAnsi="CAIXA Std Book" w:cs="Arial"/>
        </w:rPr>
        <w:t>2.1</w:t>
      </w:r>
      <w:r w:rsidRPr="002F34B3">
        <w:rPr>
          <w:rFonts w:ascii="CAIXA Std Book" w:hAnsi="CAIXA Std Book" w:cs="Arial"/>
        </w:rPr>
        <w:tab/>
        <w:t>Podem participar desta licitação as Pessoas Físicas e Pessoas Jurídicas (</w:t>
      </w:r>
      <w:bookmarkStart w:id="5" w:name="_Hlk83662270"/>
      <w:r w:rsidRPr="002F34B3">
        <w:rPr>
          <w:rFonts w:ascii="CAIXA Std Book" w:hAnsi="CAIXA Std Book" w:cs="Arial"/>
        </w:rPr>
        <w:t>Sociedade Empresária ou Sociedade Limitada Unipessoal</w:t>
      </w:r>
      <w:bookmarkEnd w:id="5"/>
      <w:r w:rsidRPr="002F34B3">
        <w:rPr>
          <w:rFonts w:ascii="CAIXA Std Book" w:hAnsi="CAIXA Std Book" w:cs="Arial"/>
        </w:rPr>
        <w:t xml:space="preserve">), que estejam credenciadas e cadastradas em cada nível do SICAF – Sistema de Cadastramento Unificado de Fornecedores ou </w:t>
      </w:r>
      <w:r w:rsidRPr="007F0EFA">
        <w:rPr>
          <w:rFonts w:ascii="CAIXA Std Book" w:hAnsi="CAIXA Std Book" w:cs="Arial"/>
        </w:rPr>
        <w:t xml:space="preserve">apresentem toda a documentação legalmente exigida para habilitação, indicada no item </w:t>
      </w:r>
      <w:r w:rsidR="007F0EFA" w:rsidRPr="007F0EFA">
        <w:rPr>
          <w:rFonts w:ascii="CAIXA Std Book" w:hAnsi="CAIXA Std Book" w:cs="Arial"/>
        </w:rPr>
        <w:t>7</w:t>
      </w:r>
      <w:r w:rsidRPr="007F0EFA">
        <w:rPr>
          <w:rFonts w:ascii="CAIXA Std Book" w:hAnsi="CAIXA Std Book" w:cs="Arial"/>
        </w:rPr>
        <w:t>, além</w:t>
      </w:r>
      <w:r w:rsidRPr="002F34B3">
        <w:rPr>
          <w:rFonts w:ascii="CAIXA Std Book" w:hAnsi="CAIXA Std Book" w:cs="Arial"/>
        </w:rPr>
        <w:t xml:space="preserve"> de atender às demais exigências constantes deste edital.</w:t>
      </w:r>
    </w:p>
    <w:p w14:paraId="612559A2" w14:textId="16D20042" w:rsidR="002F34B3" w:rsidRPr="002F34B3" w:rsidRDefault="002F34B3" w:rsidP="002F34B3">
      <w:pPr>
        <w:tabs>
          <w:tab w:val="left" w:pos="1418"/>
        </w:tabs>
        <w:ind w:left="993" w:hanging="993"/>
        <w:jc w:val="both"/>
        <w:rPr>
          <w:rFonts w:ascii="CAIXA Std Book" w:hAnsi="CAIXA Std Book" w:cs="Arial"/>
        </w:rPr>
      </w:pPr>
    </w:p>
    <w:p w14:paraId="5947EC37" w14:textId="5FD3AC45" w:rsidR="00D74BB3" w:rsidRPr="00FF7A94" w:rsidRDefault="00C84B65" w:rsidP="00FE0BB3">
      <w:pPr>
        <w:widowControl w:val="0"/>
        <w:ind w:left="993" w:hanging="993"/>
        <w:jc w:val="both"/>
        <w:rPr>
          <w:rFonts w:ascii="CAIXA Std Book" w:hAnsi="CAIXA Std Book" w:cs="Arial"/>
        </w:rPr>
      </w:pPr>
      <w:r w:rsidRPr="00FF7A94">
        <w:rPr>
          <w:rFonts w:ascii="CAIXA Std Book" w:hAnsi="CAIXA Std Book" w:cs="Arial"/>
          <w:b/>
          <w:bCs/>
        </w:rPr>
        <w:t>2.1.1</w:t>
      </w:r>
      <w:r w:rsidRPr="00FF7A94">
        <w:rPr>
          <w:rFonts w:ascii="CAIXA Std Book" w:hAnsi="CAIXA Std Book" w:cs="Arial"/>
        </w:rPr>
        <w:t xml:space="preserve"> </w:t>
      </w:r>
      <w:r w:rsidR="00312E61" w:rsidRPr="00FF7A94">
        <w:rPr>
          <w:rFonts w:ascii="CAIXA Std Book" w:hAnsi="CAIXA Std Book" w:cs="Arial"/>
        </w:rPr>
        <w:tab/>
      </w:r>
      <w:r w:rsidR="00D74BB3" w:rsidRPr="00FF7A94">
        <w:rPr>
          <w:rFonts w:ascii="CAIXA Std Book" w:hAnsi="CAIXA Std Book" w:cs="Arial"/>
        </w:rPr>
        <w:t xml:space="preserve">Nas situações que os proponentes (licitantes que já possuem pré-contrato assinado) e/ou licitantes que </w:t>
      </w:r>
      <w:r w:rsidR="00D74BB3" w:rsidRPr="00FF7A94">
        <w:rPr>
          <w:rFonts w:ascii="CAIXA Std Book" w:hAnsi="CAIXA Std Book" w:cs="Arial"/>
          <w:b/>
          <w:bCs/>
        </w:rPr>
        <w:t>não figuram como permissionários</w:t>
      </w:r>
      <w:r w:rsidR="00D74BB3" w:rsidRPr="00FF7A94">
        <w:rPr>
          <w:rFonts w:ascii="CAIXA Std Book" w:hAnsi="CAIXA Std Book" w:cs="Arial"/>
        </w:rPr>
        <w:t xml:space="preserve"> até o momento da assinatura do pré-contrato deste certame, a participação </w:t>
      </w:r>
      <w:r w:rsidR="00D74BB3" w:rsidRPr="00FF7A94">
        <w:rPr>
          <w:rFonts w:ascii="CAIXA Std Book" w:hAnsi="CAIXA Std Book" w:cs="Arial"/>
        </w:rPr>
        <w:lastRenderedPageBreak/>
        <w:t>desses fica limitada às seguintes condições:</w:t>
      </w:r>
    </w:p>
    <w:p w14:paraId="17551807" w14:textId="77777777" w:rsidR="00C84B65" w:rsidRPr="00FF7A94" w:rsidRDefault="00C84B65" w:rsidP="00C84B65">
      <w:pPr>
        <w:widowControl w:val="0"/>
        <w:tabs>
          <w:tab w:val="left" w:pos="1418"/>
        </w:tabs>
        <w:ind w:left="1353" w:hanging="993"/>
        <w:jc w:val="both"/>
        <w:rPr>
          <w:rFonts w:ascii="CAIXA Std Book" w:hAnsi="CAIXA Std Book" w:cs="Arial"/>
        </w:rPr>
      </w:pPr>
    </w:p>
    <w:p w14:paraId="53D49F29" w14:textId="2E57ABE1" w:rsidR="00C84B65" w:rsidRPr="00FF7A94" w:rsidRDefault="00C84B65" w:rsidP="00FE0BB3">
      <w:pPr>
        <w:widowControl w:val="0"/>
        <w:ind w:left="993" w:hanging="993"/>
        <w:jc w:val="both"/>
        <w:rPr>
          <w:rFonts w:ascii="CAIXA Std Book" w:hAnsi="CAIXA Std Book" w:cs="Arial"/>
        </w:rPr>
      </w:pPr>
      <w:r w:rsidRPr="00FF7A94">
        <w:rPr>
          <w:rFonts w:ascii="CAIXA Std Book" w:hAnsi="CAIXA Std Book" w:cs="Arial"/>
        </w:rPr>
        <w:t>2.1.1.1</w:t>
      </w:r>
      <w:r w:rsidRPr="00FF7A94">
        <w:rPr>
          <w:rFonts w:ascii="CAIXA Std Book" w:hAnsi="CAIXA Std Book" w:cs="Arial"/>
        </w:rPr>
        <w:tab/>
        <w:t xml:space="preserve">A partir da data de assinatura de pré-contrato, </w:t>
      </w:r>
      <w:r w:rsidR="005A762F" w:rsidRPr="00FF7A94">
        <w:rPr>
          <w:rFonts w:ascii="CAIXA Std Book" w:hAnsi="CAIXA Std Book" w:cs="Arial"/>
        </w:rPr>
        <w:t xml:space="preserve">o licitante passa a ser chamado de Proponente e </w:t>
      </w:r>
      <w:r w:rsidRPr="00FF7A94">
        <w:rPr>
          <w:rFonts w:ascii="CAIXA Std Book" w:hAnsi="CAIXA Std Book" w:cs="Arial"/>
        </w:rPr>
        <w:t>fica impedido de participar de demais certames ou itens de mesma natureza de unidades lotéricas em Unidade da Federação diferente da vinculada ao Pré-Contrato firmado;</w:t>
      </w:r>
    </w:p>
    <w:p w14:paraId="0BA56B98" w14:textId="77777777" w:rsidR="00C84B65" w:rsidRPr="00FF7A94" w:rsidRDefault="00C84B65" w:rsidP="00FE0BB3">
      <w:pPr>
        <w:widowControl w:val="0"/>
        <w:ind w:left="426"/>
        <w:jc w:val="both"/>
        <w:rPr>
          <w:rFonts w:ascii="CAIXA Std Book" w:hAnsi="CAIXA Std Book" w:cs="Arial"/>
        </w:rPr>
      </w:pPr>
    </w:p>
    <w:p w14:paraId="1EEAC987" w14:textId="3EBB2CC1" w:rsidR="00C84B65" w:rsidRPr="00FF7A94" w:rsidRDefault="00C4610E" w:rsidP="00FE0BB3">
      <w:pPr>
        <w:widowControl w:val="0"/>
        <w:ind w:left="993" w:hanging="993"/>
        <w:jc w:val="both"/>
        <w:rPr>
          <w:rFonts w:ascii="CAIXA Std Book" w:hAnsi="CAIXA Std Book" w:cs="Arial"/>
        </w:rPr>
      </w:pPr>
      <w:r w:rsidRPr="00FF7A94">
        <w:rPr>
          <w:rFonts w:ascii="CAIXA Std Book" w:hAnsi="CAIXA Std Book" w:cs="Arial"/>
        </w:rPr>
        <w:t>2.1.1.2</w:t>
      </w:r>
      <w:r w:rsidRPr="00FF7A94">
        <w:rPr>
          <w:rFonts w:ascii="CAIXA Std Book" w:hAnsi="CAIXA Std Book" w:cs="Arial"/>
        </w:rPr>
        <w:tab/>
      </w:r>
      <w:r w:rsidR="00C84B65" w:rsidRPr="00FF7A94">
        <w:rPr>
          <w:rFonts w:ascii="CAIXA Std Book" w:hAnsi="CAIXA Std Book" w:cs="Arial"/>
        </w:rPr>
        <w:t>Ao limite de até 6 (seis) Unidades Lotéricas por CPF ou CNPJ, consideradas inclusive as Unidades dos Pré-Contratos firmados;</w:t>
      </w:r>
    </w:p>
    <w:p w14:paraId="462C6462" w14:textId="77777777" w:rsidR="00C84B65" w:rsidRPr="00FF7A94" w:rsidRDefault="00C84B65" w:rsidP="00FE0BB3">
      <w:pPr>
        <w:widowControl w:val="0"/>
        <w:ind w:left="426"/>
        <w:jc w:val="both"/>
        <w:rPr>
          <w:rFonts w:ascii="CAIXA Std Book" w:hAnsi="CAIXA Std Book" w:cs="Arial"/>
        </w:rPr>
      </w:pPr>
    </w:p>
    <w:p w14:paraId="30420D85" w14:textId="30498D9E" w:rsidR="00C84B65" w:rsidRPr="00FF7A94" w:rsidRDefault="00C4610E" w:rsidP="00FE0BB3">
      <w:pPr>
        <w:widowControl w:val="0"/>
        <w:ind w:left="993" w:hanging="993"/>
        <w:jc w:val="both"/>
        <w:rPr>
          <w:rFonts w:ascii="CAIXA Std Book" w:hAnsi="CAIXA Std Book" w:cs="Arial"/>
        </w:rPr>
      </w:pPr>
      <w:r w:rsidRPr="00FF7A94">
        <w:rPr>
          <w:rFonts w:ascii="CAIXA Std Book" w:hAnsi="CAIXA Std Book" w:cs="Arial"/>
        </w:rPr>
        <w:t>2.1.1.3</w:t>
      </w:r>
      <w:r w:rsidR="00F20E92" w:rsidRPr="00FF7A94">
        <w:rPr>
          <w:rFonts w:ascii="CAIXA Std Book" w:hAnsi="CAIXA Std Book" w:cs="Arial"/>
        </w:rPr>
        <w:tab/>
      </w:r>
      <w:r w:rsidR="00C84B65" w:rsidRPr="00FF7A94">
        <w:rPr>
          <w:rFonts w:ascii="CAIXA Std Book" w:hAnsi="CAIXA Std Book" w:cs="Arial"/>
        </w:rPr>
        <w:t>Aos limites máximos de Unidades Lotéricas por município, de acordo com a quantidade existente, conforme abaixo:</w:t>
      </w:r>
    </w:p>
    <w:p w14:paraId="45BCB05A" w14:textId="77777777" w:rsidR="00C84B65" w:rsidRPr="00FF7A94" w:rsidRDefault="00C84B65" w:rsidP="00FE0BB3">
      <w:pPr>
        <w:widowControl w:val="0"/>
        <w:ind w:left="426"/>
        <w:jc w:val="both"/>
        <w:rPr>
          <w:rFonts w:ascii="CAIXA Std Book" w:hAnsi="CAIXA Std Book" w:cs="Arial"/>
        </w:rPr>
      </w:pPr>
    </w:p>
    <w:p w14:paraId="710D7A1C" w14:textId="77777777" w:rsidR="00C84B65" w:rsidRPr="00FF7A94" w:rsidRDefault="00C84B65" w:rsidP="00377EE2">
      <w:pPr>
        <w:widowControl w:val="0"/>
        <w:numPr>
          <w:ilvl w:val="0"/>
          <w:numId w:val="36"/>
        </w:numPr>
        <w:tabs>
          <w:tab w:val="clear" w:pos="720"/>
        </w:tabs>
        <w:ind w:left="993" w:firstLine="0"/>
        <w:jc w:val="both"/>
        <w:rPr>
          <w:rFonts w:ascii="CAIXA Std Book" w:hAnsi="CAIXA Std Book" w:cs="Arial"/>
        </w:rPr>
      </w:pPr>
      <w:r w:rsidRPr="00FF7A94">
        <w:rPr>
          <w:rFonts w:ascii="CAIXA Std Book" w:hAnsi="CAIXA Std Book" w:cs="Arial"/>
        </w:rPr>
        <w:t>até 6 (seis) Unidades Lotéricas, em municípios que possuam 16 (dezesseis) ou mais lotéricas e/ou Pré-Contratos firmados;</w:t>
      </w:r>
    </w:p>
    <w:p w14:paraId="35DC70A0" w14:textId="77777777" w:rsidR="00F20E92" w:rsidRPr="00FF7A94" w:rsidRDefault="00F20E92" w:rsidP="00FE0BB3">
      <w:pPr>
        <w:widowControl w:val="0"/>
        <w:ind w:left="993"/>
        <w:jc w:val="both"/>
        <w:rPr>
          <w:rFonts w:ascii="CAIXA Std Book" w:hAnsi="CAIXA Std Book" w:cs="Arial"/>
        </w:rPr>
      </w:pPr>
    </w:p>
    <w:p w14:paraId="2D12795C" w14:textId="77777777" w:rsidR="00C84B65" w:rsidRPr="00FF7A94" w:rsidRDefault="00C84B65" w:rsidP="00377EE2">
      <w:pPr>
        <w:widowControl w:val="0"/>
        <w:numPr>
          <w:ilvl w:val="0"/>
          <w:numId w:val="36"/>
        </w:numPr>
        <w:ind w:left="993" w:firstLine="0"/>
        <w:jc w:val="both"/>
        <w:rPr>
          <w:rFonts w:ascii="CAIXA Std Book" w:hAnsi="CAIXA Std Book" w:cs="Arial"/>
        </w:rPr>
      </w:pPr>
      <w:r w:rsidRPr="00FF7A94">
        <w:rPr>
          <w:rFonts w:ascii="CAIXA Std Book" w:hAnsi="CAIXA Std Book" w:cs="Arial"/>
        </w:rPr>
        <w:t>até 4 (quatro) Unidades Lotéricas, em municípios que possuam entre 8 (oito) e 15 (quinze) lotéricas e/ou Pré-Contratos firmados;</w:t>
      </w:r>
    </w:p>
    <w:p w14:paraId="1FC850F2" w14:textId="77777777" w:rsidR="00F20E92" w:rsidRPr="00FF7A94" w:rsidRDefault="00F20E92" w:rsidP="00FE0BB3">
      <w:pPr>
        <w:widowControl w:val="0"/>
        <w:jc w:val="both"/>
        <w:rPr>
          <w:rFonts w:ascii="CAIXA Std Book" w:hAnsi="CAIXA Std Book" w:cs="Arial"/>
        </w:rPr>
      </w:pPr>
    </w:p>
    <w:p w14:paraId="38C69B8F" w14:textId="77777777" w:rsidR="00C84B65" w:rsidRPr="00FF7A94" w:rsidRDefault="00C84B65" w:rsidP="00377EE2">
      <w:pPr>
        <w:widowControl w:val="0"/>
        <w:numPr>
          <w:ilvl w:val="0"/>
          <w:numId w:val="36"/>
        </w:numPr>
        <w:ind w:left="993" w:firstLine="0"/>
        <w:jc w:val="both"/>
        <w:rPr>
          <w:rFonts w:ascii="CAIXA Std Book" w:hAnsi="CAIXA Std Book" w:cs="Arial"/>
        </w:rPr>
      </w:pPr>
      <w:r w:rsidRPr="00FF7A94">
        <w:rPr>
          <w:rFonts w:ascii="CAIXA Std Book" w:hAnsi="CAIXA Std Book" w:cs="Arial"/>
        </w:rPr>
        <w:t>até 2 (duas) Unidades Lotéricas, em municípios que possuam até 7 (sete) lotéricas e/ou Pré-Contratos firmados;</w:t>
      </w:r>
    </w:p>
    <w:p w14:paraId="364A8E52" w14:textId="77777777" w:rsidR="00C84B65" w:rsidRPr="00FF7A94" w:rsidRDefault="00C84B65" w:rsidP="00C84B65">
      <w:pPr>
        <w:widowControl w:val="0"/>
        <w:tabs>
          <w:tab w:val="left" w:pos="1418"/>
        </w:tabs>
        <w:ind w:left="1353" w:hanging="993"/>
        <w:jc w:val="both"/>
        <w:rPr>
          <w:rFonts w:ascii="CAIXA Std Book" w:hAnsi="CAIXA Std Book" w:cs="Arial"/>
        </w:rPr>
      </w:pPr>
      <w:r w:rsidRPr="00FF7A94">
        <w:rPr>
          <w:rFonts w:ascii="CAIXA Std Book" w:hAnsi="CAIXA Std Book" w:cs="Arial"/>
        </w:rPr>
        <w:t> </w:t>
      </w:r>
    </w:p>
    <w:p w14:paraId="6542C3AB" w14:textId="40621B06" w:rsidR="00C84B65" w:rsidRPr="00FF7A94" w:rsidRDefault="00C84B65" w:rsidP="00FE0BB3">
      <w:pPr>
        <w:widowControl w:val="0"/>
        <w:ind w:left="993" w:hanging="993"/>
        <w:jc w:val="both"/>
        <w:rPr>
          <w:rFonts w:ascii="CAIXA Std Book" w:hAnsi="CAIXA Std Book" w:cs="Arial"/>
        </w:rPr>
      </w:pPr>
      <w:r w:rsidRPr="00FF7A94">
        <w:rPr>
          <w:rFonts w:ascii="CAIXA Std Book" w:hAnsi="CAIXA Std Book" w:cs="Arial"/>
          <w:b/>
          <w:bCs/>
        </w:rPr>
        <w:t>2.1.2</w:t>
      </w:r>
      <w:r w:rsidRPr="00FF7A94">
        <w:rPr>
          <w:rFonts w:ascii="CAIXA Std Book" w:hAnsi="CAIXA Std Book" w:cs="Arial"/>
        </w:rPr>
        <w:t xml:space="preserve"> </w:t>
      </w:r>
      <w:r w:rsidR="00F20E92" w:rsidRPr="00FF7A94">
        <w:rPr>
          <w:rFonts w:ascii="CAIXA Std Book" w:hAnsi="CAIXA Std Book" w:cs="Arial"/>
        </w:rPr>
        <w:tab/>
      </w:r>
      <w:r w:rsidRPr="00FF7A94">
        <w:rPr>
          <w:rFonts w:ascii="CAIXA Std Book" w:hAnsi="CAIXA Std Book" w:cs="Arial"/>
        </w:rPr>
        <w:t xml:space="preserve">Quando os proponentes/licitantes </w:t>
      </w:r>
      <w:r w:rsidRPr="00FF7A94">
        <w:rPr>
          <w:rFonts w:ascii="CAIXA Std Book" w:hAnsi="CAIXA Std Book" w:cs="Arial"/>
          <w:b/>
          <w:bCs/>
        </w:rPr>
        <w:t>figuram como permissionários</w:t>
      </w:r>
      <w:r w:rsidRPr="00FF7A94">
        <w:rPr>
          <w:rFonts w:ascii="CAIXA Std Book" w:hAnsi="CAIXA Std Book" w:cs="Arial"/>
        </w:rPr>
        <w:t xml:space="preserve"> no momento da assinatura de pré-contrato a participação desses fica limitada às seguintes condições:</w:t>
      </w:r>
    </w:p>
    <w:p w14:paraId="7BDE02FD" w14:textId="77777777" w:rsidR="00383FBA" w:rsidRPr="00FF7A94" w:rsidRDefault="00383FBA" w:rsidP="00C84B65">
      <w:pPr>
        <w:widowControl w:val="0"/>
        <w:tabs>
          <w:tab w:val="left" w:pos="1418"/>
        </w:tabs>
        <w:ind w:left="1353" w:hanging="993"/>
        <w:jc w:val="both"/>
        <w:rPr>
          <w:rFonts w:ascii="CAIXA Std Book" w:hAnsi="CAIXA Std Book" w:cs="Arial"/>
        </w:rPr>
      </w:pPr>
    </w:p>
    <w:p w14:paraId="4D5955D4" w14:textId="18502FFB" w:rsidR="00C84B65" w:rsidRPr="00FF7A94" w:rsidRDefault="00C84B65" w:rsidP="00377EE2">
      <w:pPr>
        <w:pStyle w:val="PargrafodaLista"/>
        <w:widowControl w:val="0"/>
        <w:numPr>
          <w:ilvl w:val="3"/>
          <w:numId w:val="38"/>
        </w:numPr>
        <w:tabs>
          <w:tab w:val="left" w:pos="1418"/>
        </w:tabs>
        <w:jc w:val="both"/>
        <w:rPr>
          <w:rFonts w:ascii="CAIXA Std Book" w:hAnsi="CAIXA Std Book" w:cs="Arial"/>
        </w:rPr>
      </w:pPr>
      <w:r w:rsidRPr="00FF7A94">
        <w:rPr>
          <w:rFonts w:ascii="CAIXA Std Book" w:hAnsi="CAIXA Std Book" w:cs="Arial"/>
        </w:rPr>
        <w:t>que ocorra na mesma Unidade da Federação da(s) Unidade(s) Lotérica(s) já instalada(s) e/ou vinculada(s) a Pré-Contrato(s) firmado(s);</w:t>
      </w:r>
    </w:p>
    <w:p w14:paraId="05CD06D8" w14:textId="77777777" w:rsidR="00383FBA" w:rsidRPr="00FF7A94" w:rsidRDefault="00383FBA" w:rsidP="00FE0BB3">
      <w:pPr>
        <w:pStyle w:val="PargrafodaLista"/>
        <w:widowControl w:val="0"/>
        <w:tabs>
          <w:tab w:val="left" w:pos="1418"/>
        </w:tabs>
        <w:ind w:left="993" w:hanging="993"/>
        <w:jc w:val="both"/>
        <w:rPr>
          <w:rFonts w:ascii="CAIXA Std Book" w:hAnsi="CAIXA Std Book" w:cs="Arial"/>
        </w:rPr>
      </w:pPr>
    </w:p>
    <w:p w14:paraId="773E96A1" w14:textId="6D008C13" w:rsidR="00C84B65" w:rsidRPr="00FF7A94" w:rsidRDefault="00C84B65" w:rsidP="00377EE2">
      <w:pPr>
        <w:pStyle w:val="PargrafodaLista"/>
        <w:widowControl w:val="0"/>
        <w:numPr>
          <w:ilvl w:val="3"/>
          <w:numId w:val="38"/>
        </w:numPr>
        <w:tabs>
          <w:tab w:val="left" w:pos="1418"/>
        </w:tabs>
        <w:jc w:val="both"/>
        <w:rPr>
          <w:rFonts w:ascii="CAIXA Std Book" w:hAnsi="CAIXA Std Book" w:cs="Arial"/>
        </w:rPr>
      </w:pPr>
      <w:r w:rsidRPr="00FF7A94">
        <w:rPr>
          <w:rFonts w:ascii="CAIXA Std Book" w:hAnsi="CAIXA Std Book" w:cs="Arial"/>
        </w:rPr>
        <w:t>seja observado o limite máximo de até 6 (seis) Unidades Lotéricas por CPF ou CNPJ, consideradas as Unidades já instaladas e/ou os Pré-Contratos firmados; e</w:t>
      </w:r>
    </w:p>
    <w:p w14:paraId="4722152A" w14:textId="77777777" w:rsidR="00383FBA" w:rsidRPr="00FF7A94" w:rsidRDefault="00383FBA" w:rsidP="00FE0BB3">
      <w:pPr>
        <w:widowControl w:val="0"/>
        <w:tabs>
          <w:tab w:val="left" w:pos="1418"/>
        </w:tabs>
        <w:ind w:left="993" w:hanging="993"/>
        <w:jc w:val="both"/>
        <w:rPr>
          <w:rFonts w:ascii="CAIXA Std Book" w:hAnsi="CAIXA Std Book" w:cs="Arial"/>
        </w:rPr>
      </w:pPr>
    </w:p>
    <w:p w14:paraId="37259EEB" w14:textId="67B67203" w:rsidR="00C84B65" w:rsidRPr="00FF7A94" w:rsidRDefault="00C84B65" w:rsidP="00377EE2">
      <w:pPr>
        <w:pStyle w:val="PargrafodaLista"/>
        <w:widowControl w:val="0"/>
        <w:numPr>
          <w:ilvl w:val="3"/>
          <w:numId w:val="38"/>
        </w:numPr>
        <w:tabs>
          <w:tab w:val="left" w:pos="1418"/>
        </w:tabs>
        <w:jc w:val="both"/>
        <w:rPr>
          <w:rFonts w:ascii="CAIXA Std Book" w:hAnsi="CAIXA Std Book" w:cs="Arial"/>
        </w:rPr>
      </w:pPr>
      <w:r w:rsidRPr="00FF7A94">
        <w:rPr>
          <w:rFonts w:ascii="CAIXA Std Book" w:hAnsi="CAIXA Std Book" w:cs="Arial"/>
        </w:rPr>
        <w:t>sejam respeitados os limites máximos de Unidades Lotéricas por município, de acordo com a quantidade existente, conforme abaixo:</w:t>
      </w:r>
    </w:p>
    <w:p w14:paraId="5A9EA86D" w14:textId="77777777" w:rsidR="00383FBA" w:rsidRPr="00FF7A94" w:rsidRDefault="00383FBA" w:rsidP="00FE0BB3">
      <w:pPr>
        <w:widowControl w:val="0"/>
        <w:tabs>
          <w:tab w:val="left" w:pos="1418"/>
        </w:tabs>
        <w:jc w:val="both"/>
        <w:rPr>
          <w:rFonts w:ascii="CAIXA Std Book" w:hAnsi="CAIXA Std Book" w:cs="Arial"/>
        </w:rPr>
      </w:pPr>
    </w:p>
    <w:p w14:paraId="394E5DBC" w14:textId="77777777" w:rsidR="00C84B65" w:rsidRPr="00FF7A94" w:rsidRDefault="00C84B65" w:rsidP="00377EE2">
      <w:pPr>
        <w:widowControl w:val="0"/>
        <w:numPr>
          <w:ilvl w:val="0"/>
          <w:numId w:val="37"/>
        </w:numPr>
        <w:tabs>
          <w:tab w:val="clear" w:pos="720"/>
        </w:tabs>
        <w:ind w:left="993" w:firstLine="0"/>
        <w:jc w:val="both"/>
        <w:rPr>
          <w:rFonts w:ascii="CAIXA Std Book" w:hAnsi="CAIXA Std Book" w:cs="Arial"/>
        </w:rPr>
      </w:pPr>
      <w:r w:rsidRPr="00FF7A94">
        <w:rPr>
          <w:rFonts w:ascii="CAIXA Std Book" w:hAnsi="CAIXA Std Book" w:cs="Arial"/>
        </w:rPr>
        <w:t>até 6 (seis) Unidades Lotéricas, em municípios que possuam 16 (dezesseis) ou mais lotéricas e/ou Pré-Contratos firmados;</w:t>
      </w:r>
    </w:p>
    <w:p w14:paraId="5B25B7B2" w14:textId="77777777" w:rsidR="00F20E92" w:rsidRPr="00FF7A94" w:rsidRDefault="00F20E92" w:rsidP="00FE0BB3">
      <w:pPr>
        <w:widowControl w:val="0"/>
        <w:ind w:left="993"/>
        <w:jc w:val="both"/>
        <w:rPr>
          <w:rFonts w:ascii="CAIXA Std Book" w:hAnsi="CAIXA Std Book" w:cs="Arial"/>
        </w:rPr>
      </w:pPr>
    </w:p>
    <w:p w14:paraId="0E6ED043" w14:textId="77777777" w:rsidR="00C84B65" w:rsidRPr="00FF7A94" w:rsidRDefault="00C84B65" w:rsidP="00377EE2">
      <w:pPr>
        <w:widowControl w:val="0"/>
        <w:numPr>
          <w:ilvl w:val="0"/>
          <w:numId w:val="37"/>
        </w:numPr>
        <w:ind w:left="993" w:firstLine="0"/>
        <w:jc w:val="both"/>
        <w:rPr>
          <w:rFonts w:ascii="CAIXA Std Book" w:hAnsi="CAIXA Std Book" w:cs="Arial"/>
        </w:rPr>
      </w:pPr>
      <w:r w:rsidRPr="00FF7A94">
        <w:rPr>
          <w:rFonts w:ascii="CAIXA Std Book" w:hAnsi="CAIXA Std Book" w:cs="Arial"/>
        </w:rPr>
        <w:t xml:space="preserve">até 4 (quatro) Unidades Lotéricas, em municípios que possuam entre 8 </w:t>
      </w:r>
      <w:r w:rsidRPr="00FF7A94">
        <w:rPr>
          <w:rFonts w:ascii="CAIXA Std Book" w:hAnsi="CAIXA Std Book" w:cs="Arial"/>
        </w:rPr>
        <w:lastRenderedPageBreak/>
        <w:t>(oito) e 15 (quinze) lotéricas e/ou Pré-Contratos firmados;</w:t>
      </w:r>
    </w:p>
    <w:p w14:paraId="2FCC3099" w14:textId="77777777" w:rsidR="00F20E92" w:rsidRPr="00FF7A94" w:rsidRDefault="00F20E92" w:rsidP="00FE0BB3">
      <w:pPr>
        <w:widowControl w:val="0"/>
        <w:ind w:left="993"/>
        <w:jc w:val="both"/>
        <w:rPr>
          <w:rFonts w:ascii="CAIXA Std Book" w:hAnsi="CAIXA Std Book" w:cs="Arial"/>
        </w:rPr>
      </w:pPr>
    </w:p>
    <w:p w14:paraId="4C386172" w14:textId="77777777" w:rsidR="00C84B65" w:rsidRPr="00FF7A94" w:rsidRDefault="00C84B65" w:rsidP="00377EE2">
      <w:pPr>
        <w:widowControl w:val="0"/>
        <w:numPr>
          <w:ilvl w:val="0"/>
          <w:numId w:val="37"/>
        </w:numPr>
        <w:ind w:left="993" w:firstLine="0"/>
        <w:jc w:val="both"/>
        <w:rPr>
          <w:rFonts w:ascii="CAIXA Std Book" w:hAnsi="CAIXA Std Book" w:cs="Arial"/>
        </w:rPr>
      </w:pPr>
      <w:r w:rsidRPr="00FF7A94">
        <w:rPr>
          <w:rFonts w:ascii="CAIXA Std Book" w:hAnsi="CAIXA Std Book" w:cs="Arial"/>
        </w:rPr>
        <w:t>até 2 (duas) Unidades Lotéricas, em municípios que possuam até 7 (sete) lotéricas e/ou Pré-Contratos firmados;</w:t>
      </w:r>
    </w:p>
    <w:p w14:paraId="29FF3AB7" w14:textId="77777777" w:rsidR="00C84B65" w:rsidRPr="00FF7A94" w:rsidRDefault="00C84B65" w:rsidP="00C84B65">
      <w:pPr>
        <w:widowControl w:val="0"/>
        <w:tabs>
          <w:tab w:val="left" w:pos="1418"/>
        </w:tabs>
        <w:ind w:left="1353" w:hanging="993"/>
        <w:jc w:val="both"/>
        <w:rPr>
          <w:rFonts w:ascii="CAIXA Std Book" w:hAnsi="CAIXA Std Book" w:cs="Arial"/>
        </w:rPr>
      </w:pPr>
      <w:r w:rsidRPr="00FF7A94">
        <w:rPr>
          <w:rFonts w:ascii="CAIXA Std Book" w:hAnsi="CAIXA Std Book" w:cs="Arial"/>
        </w:rPr>
        <w:t> </w:t>
      </w:r>
    </w:p>
    <w:p w14:paraId="3F7C5253" w14:textId="1CDE87CA" w:rsidR="00C84B65" w:rsidRPr="00C84B65" w:rsidRDefault="00C84B65" w:rsidP="00FE0BB3">
      <w:pPr>
        <w:widowControl w:val="0"/>
        <w:ind w:left="993" w:hanging="993"/>
        <w:jc w:val="both"/>
        <w:rPr>
          <w:rFonts w:ascii="CAIXA Std Book" w:hAnsi="CAIXA Std Book" w:cs="Arial"/>
        </w:rPr>
      </w:pPr>
      <w:r w:rsidRPr="00FF7A94">
        <w:rPr>
          <w:rFonts w:ascii="CAIXA Std Book" w:hAnsi="CAIXA Std Book" w:cs="Arial"/>
          <w:b/>
          <w:bCs/>
        </w:rPr>
        <w:t>2.1.</w:t>
      </w:r>
      <w:r w:rsidR="00383FBA" w:rsidRPr="00FF7A94">
        <w:rPr>
          <w:rFonts w:ascii="CAIXA Std Book" w:hAnsi="CAIXA Std Book" w:cs="Arial"/>
          <w:b/>
          <w:bCs/>
        </w:rPr>
        <w:t>3</w:t>
      </w:r>
      <w:r w:rsidRPr="00FF7A94">
        <w:rPr>
          <w:rFonts w:ascii="CAIXA Std Book" w:hAnsi="CAIXA Std Book" w:cs="Arial"/>
        </w:rPr>
        <w:t xml:space="preserve"> </w:t>
      </w:r>
      <w:r w:rsidR="00693A8D" w:rsidRPr="00FF7A94">
        <w:rPr>
          <w:rFonts w:ascii="CAIXA Std Book" w:hAnsi="CAIXA Std Book" w:cs="Arial"/>
        </w:rPr>
        <w:tab/>
      </w:r>
      <w:r w:rsidRPr="00FF7A94">
        <w:rPr>
          <w:rFonts w:ascii="CAIXA Std Book" w:hAnsi="CAIXA Std Book" w:cs="Arial"/>
        </w:rPr>
        <w:t>Quando o proponente/licitante já for permissionário lotérico, sua participação em nova licitação de permissão lotérica ou seu ingresso como sócio em processo de alteração societária reger-se-á ainda pelo disposto na Circular CAIXA vigente.</w:t>
      </w:r>
    </w:p>
    <w:p w14:paraId="152158D7" w14:textId="77777777" w:rsidR="009B1B36" w:rsidRPr="002F34B3" w:rsidRDefault="009B1B36" w:rsidP="00FE0BB3">
      <w:pPr>
        <w:widowControl w:val="0"/>
        <w:tabs>
          <w:tab w:val="left" w:pos="1418"/>
        </w:tabs>
        <w:jc w:val="both"/>
        <w:rPr>
          <w:rFonts w:ascii="CAIXA Std Book" w:hAnsi="CAIXA Std Book" w:cs="Arial"/>
        </w:rPr>
      </w:pPr>
    </w:p>
    <w:p w14:paraId="4B259433" w14:textId="46277DAA" w:rsidR="002F34B3" w:rsidRPr="002F34B3" w:rsidRDefault="002F34B3" w:rsidP="002F34B3">
      <w:pPr>
        <w:widowControl w:val="0"/>
        <w:tabs>
          <w:tab w:val="left" w:pos="1418"/>
        </w:tabs>
        <w:ind w:left="993" w:hanging="993"/>
        <w:jc w:val="both"/>
        <w:rPr>
          <w:rFonts w:ascii="CAIXA Std Book" w:hAnsi="CAIXA Std Book" w:cs="Arial"/>
        </w:rPr>
      </w:pPr>
      <w:r w:rsidRPr="002F34B3">
        <w:rPr>
          <w:rFonts w:ascii="CAIXA Std Book" w:hAnsi="CAIXA Std Book" w:cs="Arial"/>
        </w:rPr>
        <w:t>2.2</w:t>
      </w:r>
      <w:r w:rsidRPr="002F34B3">
        <w:rPr>
          <w:rFonts w:ascii="CAIXA Std Book" w:hAnsi="CAIXA Std Book" w:cs="Arial"/>
        </w:rPr>
        <w:tab/>
        <w:t xml:space="preserve">As Pessoas Físicas e Pessoas Jurídicas que ainda não estiverem cadastradas no SICAF e tenham interesse em fazer parte do referido Sistema, previamente à realização da licitação poderão providenciar tanto o credenciamento quanto o cadastramento, por meio do site </w:t>
      </w:r>
      <w:hyperlink r:id="rId31" w:history="1">
        <w:r w:rsidRPr="002F34B3">
          <w:rPr>
            <w:rStyle w:val="Hyperlink"/>
            <w:rFonts w:ascii="CAIXA Std Book" w:hAnsi="CAIXA Std Book" w:cs="Arial"/>
          </w:rPr>
          <w:t>https://www.gov.br/pt-br/servicos/cadastrar-se-como-fornecedor-da-administracao-publica</w:t>
        </w:r>
      </w:hyperlink>
      <w:r w:rsidRPr="002F34B3">
        <w:rPr>
          <w:rFonts w:ascii="CAIXA Std Book" w:hAnsi="CAIXA Std Book" w:cs="Arial"/>
        </w:rPr>
        <w:t xml:space="preserve"> .</w:t>
      </w:r>
    </w:p>
    <w:p w14:paraId="7BB34E94" w14:textId="2AFE6B15" w:rsidR="002F34B3" w:rsidRPr="002F34B3" w:rsidRDefault="002F34B3" w:rsidP="002F34B3">
      <w:pPr>
        <w:widowControl w:val="0"/>
        <w:tabs>
          <w:tab w:val="left" w:pos="1418"/>
        </w:tabs>
        <w:ind w:left="993" w:hanging="993"/>
        <w:jc w:val="both"/>
        <w:rPr>
          <w:rFonts w:ascii="CAIXA Std Book" w:hAnsi="CAIXA Std Book" w:cs="Arial"/>
        </w:rPr>
      </w:pPr>
    </w:p>
    <w:p w14:paraId="28DA6CBE" w14:textId="5DAF2FB2"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2.2.1</w:t>
      </w:r>
      <w:r w:rsidRPr="002F34B3">
        <w:rPr>
          <w:rFonts w:ascii="CAIXA Std Book" w:hAnsi="CAIXA Std Book" w:cs="Arial"/>
        </w:rPr>
        <w:tab/>
        <w:t>O Credenciamento no SICAF e o cadastramento em cada nível são válidos para a comprovação dos requisitos relativos a:</w:t>
      </w:r>
    </w:p>
    <w:p w14:paraId="5E8A7AEE" w14:textId="7FAD46A9" w:rsidR="002F34B3" w:rsidRPr="002F34B3" w:rsidRDefault="002F34B3" w:rsidP="002F34B3">
      <w:pPr>
        <w:tabs>
          <w:tab w:val="left" w:pos="1418"/>
        </w:tabs>
        <w:ind w:left="993" w:hanging="993"/>
        <w:jc w:val="both"/>
        <w:rPr>
          <w:rFonts w:ascii="CAIXA Std Book" w:hAnsi="CAIXA Std Book" w:cs="Arial"/>
        </w:rPr>
      </w:pPr>
    </w:p>
    <w:p w14:paraId="019AE85D" w14:textId="4B3B6B3F" w:rsidR="002F34B3" w:rsidRPr="00BD6C2D"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2.2.1.1</w:t>
      </w:r>
      <w:r w:rsidRPr="002F34B3">
        <w:rPr>
          <w:rFonts w:ascii="CAIXA Std Book" w:hAnsi="CAIXA Std Book" w:cs="Arial"/>
        </w:rPr>
        <w:tab/>
      </w:r>
      <w:r w:rsidRPr="00BD6C2D">
        <w:rPr>
          <w:rFonts w:ascii="CAIXA Std Book" w:hAnsi="CAIXA Std Book" w:cs="Arial"/>
        </w:rPr>
        <w:t>Para Pessoa Física - Habilitação Jurídica, Regularidade Fiscal, em âmbito federal</w:t>
      </w:r>
      <w:r w:rsidR="00AE099E" w:rsidRPr="00BD6C2D">
        <w:rPr>
          <w:rFonts w:ascii="CAIXA Std Book" w:hAnsi="CAIXA Std Book" w:cs="Arial"/>
        </w:rPr>
        <w:t xml:space="preserve"> e Regularidade Trabalhista</w:t>
      </w:r>
      <w:r w:rsidRPr="00BD6C2D">
        <w:rPr>
          <w:rFonts w:ascii="CAIXA Std Book" w:hAnsi="CAIXA Std Book" w:cs="Arial"/>
        </w:rPr>
        <w:t>;</w:t>
      </w:r>
    </w:p>
    <w:p w14:paraId="2ED0DA7A" w14:textId="35D593B3" w:rsidR="002F34B3" w:rsidRPr="00BD6C2D" w:rsidRDefault="002F34B3" w:rsidP="002F34B3">
      <w:pPr>
        <w:tabs>
          <w:tab w:val="left" w:pos="1418"/>
        </w:tabs>
        <w:ind w:left="993" w:hanging="993"/>
        <w:jc w:val="both"/>
        <w:rPr>
          <w:rFonts w:ascii="CAIXA Std Book" w:hAnsi="CAIXA Std Book" w:cs="Arial"/>
        </w:rPr>
      </w:pPr>
    </w:p>
    <w:p w14:paraId="1D5A57FC" w14:textId="2DD517F7" w:rsidR="002F34B3" w:rsidRPr="002F34B3" w:rsidRDefault="002F34B3" w:rsidP="002F34B3">
      <w:pPr>
        <w:tabs>
          <w:tab w:val="left" w:pos="1418"/>
        </w:tabs>
        <w:ind w:left="993" w:hanging="993"/>
        <w:jc w:val="both"/>
        <w:rPr>
          <w:rFonts w:ascii="CAIXA Std Book" w:hAnsi="CAIXA Std Book" w:cs="Arial"/>
        </w:rPr>
      </w:pPr>
      <w:r w:rsidRPr="00BD6C2D">
        <w:rPr>
          <w:rFonts w:ascii="CAIXA Std Book" w:hAnsi="CAIXA Std Book" w:cs="Arial"/>
        </w:rPr>
        <w:t>2.2.1.2</w:t>
      </w:r>
      <w:r w:rsidRPr="00BD6C2D">
        <w:rPr>
          <w:rFonts w:ascii="CAIXA Std Book" w:hAnsi="CAIXA Std Book" w:cs="Arial"/>
        </w:rPr>
        <w:tab/>
        <w:t>Para Pessoa Jurídica - Habilitação Jurídica, Regularidade Fiscal, em âmbito Federal</w:t>
      </w:r>
      <w:r w:rsidR="00AE099E" w:rsidRPr="00BD6C2D">
        <w:rPr>
          <w:rFonts w:ascii="CAIXA Std Book" w:hAnsi="CAIXA Std Book" w:cs="Arial"/>
        </w:rPr>
        <w:t>, Regularidade Trabalhista</w:t>
      </w:r>
      <w:r w:rsidRPr="00BD6C2D">
        <w:rPr>
          <w:rFonts w:ascii="CAIXA Std Book" w:hAnsi="CAIXA Std Book" w:cs="Arial"/>
        </w:rPr>
        <w:t xml:space="preserve"> e Qualificação</w:t>
      </w:r>
      <w:r w:rsidRPr="002F34B3">
        <w:rPr>
          <w:rFonts w:ascii="CAIXA Std Book" w:hAnsi="CAIXA Std Book" w:cs="Arial"/>
        </w:rPr>
        <w:t xml:space="preserve"> Econômico-Financeira.</w:t>
      </w:r>
    </w:p>
    <w:p w14:paraId="2DEE1F79" w14:textId="2EE3AB3A" w:rsidR="002F34B3" w:rsidRPr="002F34B3" w:rsidRDefault="002F34B3" w:rsidP="002F34B3">
      <w:pPr>
        <w:tabs>
          <w:tab w:val="left" w:pos="1418"/>
        </w:tabs>
        <w:ind w:left="993" w:hanging="993"/>
        <w:jc w:val="both"/>
        <w:rPr>
          <w:rFonts w:ascii="CAIXA Std Book" w:hAnsi="CAIXA Std Book" w:cs="Arial"/>
        </w:rPr>
      </w:pPr>
    </w:p>
    <w:p w14:paraId="233A3AA4" w14:textId="7348BEF7" w:rsidR="002F34B3" w:rsidRPr="002F34B3" w:rsidRDefault="002F34B3" w:rsidP="002F34B3">
      <w:pPr>
        <w:widowControl w:val="0"/>
        <w:tabs>
          <w:tab w:val="left" w:pos="1418"/>
        </w:tabs>
        <w:ind w:left="993" w:hanging="993"/>
        <w:jc w:val="both"/>
        <w:rPr>
          <w:rFonts w:ascii="CAIXA Std Book" w:hAnsi="CAIXA Std Book" w:cs="Arial"/>
        </w:rPr>
      </w:pPr>
      <w:r w:rsidRPr="002F34B3">
        <w:rPr>
          <w:rFonts w:ascii="CAIXA Std Book" w:hAnsi="CAIXA Std Book" w:cs="Arial"/>
        </w:rPr>
        <w:t>2.2.2</w:t>
      </w:r>
      <w:r w:rsidRPr="002F34B3">
        <w:rPr>
          <w:rFonts w:ascii="CAIXA Std Book" w:hAnsi="CAIXA Std Book" w:cs="Arial"/>
        </w:rPr>
        <w:tab/>
        <w:t xml:space="preserve">Os documentos exigidos, bem como as instruções para efetuar o registro no SICAF constam do manual que pode ser obtido no endereço eletrônico </w:t>
      </w:r>
      <w:hyperlink r:id="rId32" w:history="1">
        <w:r w:rsidRPr="002F34B3">
          <w:rPr>
            <w:rStyle w:val="Hyperlink"/>
            <w:rFonts w:ascii="CAIXA Std Book" w:hAnsi="CAIXA Std Book" w:cs="Arial"/>
          </w:rPr>
          <w:t>https://www.gov.br/compras/pt-br/acesso-a-informacao/manuais</w:t>
        </w:r>
      </w:hyperlink>
      <w:r w:rsidRPr="002F34B3">
        <w:rPr>
          <w:rFonts w:ascii="CAIXA Std Book" w:hAnsi="CAIXA Std Book" w:cs="Arial"/>
        </w:rPr>
        <w:t xml:space="preserve"> .</w:t>
      </w:r>
    </w:p>
    <w:p w14:paraId="2967F3F6" w14:textId="77777777" w:rsidR="007F0EFA" w:rsidRDefault="007F0EFA" w:rsidP="002F34B3">
      <w:pPr>
        <w:tabs>
          <w:tab w:val="left" w:pos="1418"/>
        </w:tabs>
        <w:ind w:left="993" w:hanging="993"/>
        <w:jc w:val="both"/>
        <w:rPr>
          <w:rFonts w:ascii="CAIXA Std Book" w:hAnsi="CAIXA Std Book" w:cs="Arial"/>
        </w:rPr>
      </w:pPr>
    </w:p>
    <w:p w14:paraId="41C6F661" w14:textId="1A0D845E"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2.3</w:t>
      </w:r>
      <w:r w:rsidRPr="002F34B3">
        <w:rPr>
          <w:rFonts w:ascii="CAIXA Std Book" w:hAnsi="CAIXA Std Book" w:cs="Arial"/>
        </w:rPr>
        <w:tab/>
      </w:r>
      <w:r w:rsidRPr="002F34B3">
        <w:rPr>
          <w:rFonts w:ascii="CAIXA Std Book" w:hAnsi="CAIXA Std Book" w:cs="Arial"/>
          <w:b/>
          <w:bCs/>
        </w:rPr>
        <w:t>Não é admitida nesta licitação a participação de:</w:t>
      </w:r>
    </w:p>
    <w:p w14:paraId="08E6B65E" w14:textId="139BB7EF" w:rsidR="002F34B3" w:rsidRPr="002F34B3" w:rsidRDefault="00340404" w:rsidP="002F34B3">
      <w:pPr>
        <w:tabs>
          <w:tab w:val="left" w:pos="1418"/>
        </w:tabs>
        <w:ind w:left="993" w:hanging="993"/>
        <w:jc w:val="both"/>
        <w:rPr>
          <w:rFonts w:ascii="CAIXA Std Book" w:hAnsi="CAIXA Std Book" w:cs="Arial"/>
        </w:rPr>
      </w:pPr>
      <w:r w:rsidRPr="000B5177">
        <w:rPr>
          <w:rFonts w:ascii="CAIXA Std Book" w:hAnsi="CAIXA Std Book"/>
          <w:b/>
          <w:bCs/>
          <w:noProof/>
          <w:sz w:val="28"/>
          <w:szCs w:val="28"/>
        </w:rPr>
        <w:drawing>
          <wp:anchor distT="0" distB="0" distL="114300" distR="114300" simplePos="0" relativeHeight="251658272" behindDoc="1" locked="0" layoutInCell="1" allowOverlap="1" wp14:anchorId="6DC3A063" wp14:editId="5640DB41">
            <wp:simplePos x="0" y="0"/>
            <wp:positionH relativeFrom="column">
              <wp:posOffset>-745263</wp:posOffset>
            </wp:positionH>
            <wp:positionV relativeFrom="paragraph">
              <wp:posOffset>-78174</wp:posOffset>
            </wp:positionV>
            <wp:extent cx="913130" cy="945515"/>
            <wp:effectExtent l="0" t="0" r="1270" b="6985"/>
            <wp:wrapTight wrapText="bothSides">
              <wp:wrapPolygon edited="0">
                <wp:start x="0" y="0"/>
                <wp:lineTo x="0" y="21324"/>
                <wp:lineTo x="21179" y="21324"/>
                <wp:lineTo x="21179" y="0"/>
                <wp:lineTo x="0" y="0"/>
              </wp:wrapPolygon>
            </wp:wrapTight>
            <wp:docPr id="17" name="Imagem 17" descr="Like Dislike Imagens – Procure 33,593 fotos, vetores e vídeos | Adobe 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ike Dislike Imagens – Procure 33,593 fotos, vetores e vídeos | Adobe Stock"/>
                    <pic:cNvPicPr>
                      <a:picLocks noChangeAspect="1" noChangeArrowheads="1"/>
                    </pic:cNvPicPr>
                  </pic:nvPicPr>
                  <pic:blipFill rotWithShape="1">
                    <a:blip r:embed="rId30">
                      <a:extLst>
                        <a:ext uri="{28A0092B-C50C-407E-A947-70E740481C1C}">
                          <a14:useLocalDpi xmlns:a14="http://schemas.microsoft.com/office/drawing/2010/main" val="0"/>
                        </a:ext>
                      </a:extLst>
                    </a:blip>
                    <a:srcRect l="51694"/>
                    <a:stretch/>
                  </pic:blipFill>
                  <pic:spPr bwMode="auto">
                    <a:xfrm>
                      <a:off x="0" y="0"/>
                      <a:ext cx="913130" cy="94551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5EEE06F" w14:textId="4F256BCC" w:rsidR="002F34B3" w:rsidRPr="002F34B3" w:rsidRDefault="002F34B3" w:rsidP="002F34B3">
      <w:pPr>
        <w:ind w:left="993" w:hanging="993"/>
        <w:jc w:val="both"/>
        <w:rPr>
          <w:rFonts w:ascii="CAIXA Std Book" w:hAnsi="CAIXA Std Book" w:cs="Arial"/>
        </w:rPr>
      </w:pPr>
      <w:r w:rsidRPr="002F34B3">
        <w:rPr>
          <w:rFonts w:ascii="CAIXA Std Book" w:hAnsi="CAIXA Std Book" w:cs="Arial"/>
        </w:rPr>
        <w:t>2.3.1</w:t>
      </w:r>
      <w:r w:rsidRPr="002F34B3">
        <w:rPr>
          <w:rFonts w:ascii="CAIXA Std Book" w:hAnsi="CAIXA Std Book" w:cs="Arial"/>
        </w:rPr>
        <w:tab/>
        <w:t>pessoas jurídicas em recuperação judicial ou extrajudicial, ou em processo de falência, sob concurso de credores, em dissolução ou em liquidação;</w:t>
      </w:r>
      <w:r w:rsidRPr="002F34B3">
        <w:rPr>
          <w:rFonts w:ascii="CAIXA Std Book" w:hAnsi="CAIXA Std Book" w:cs="Arial"/>
          <w:color w:val="0000FF"/>
        </w:rPr>
        <w:t xml:space="preserve"> </w:t>
      </w:r>
      <w:r w:rsidRPr="002F34B3">
        <w:rPr>
          <w:rFonts w:ascii="CAIXA Std Book" w:hAnsi="CAIXA Std Book" w:cs="Arial"/>
        </w:rPr>
        <w:t>exceto aquelas que apresentem Plano de Recuperação aprovado e homologado judicialmente e em pleno vigor; além de cumprir todos os requisitos de qualificação econômico-financeira</w:t>
      </w:r>
      <w:r w:rsidRPr="002F34B3">
        <w:rPr>
          <w:rFonts w:ascii="CAIXA Std Book" w:hAnsi="CAIXA Std Book"/>
        </w:rPr>
        <w:t xml:space="preserve"> </w:t>
      </w:r>
      <w:r w:rsidRPr="002F34B3">
        <w:rPr>
          <w:rFonts w:ascii="CAIXA Std Book" w:hAnsi="CAIXA Std Book" w:cs="Arial"/>
        </w:rPr>
        <w:t>deste edital, estando dispensada apenas, nesses casos, a certidão negativa de falência e concordata;</w:t>
      </w:r>
    </w:p>
    <w:p w14:paraId="0824C337" w14:textId="77777777" w:rsidR="002F34B3" w:rsidRPr="002F34B3" w:rsidRDefault="002F34B3" w:rsidP="002F34B3">
      <w:pPr>
        <w:ind w:left="993" w:hanging="993"/>
        <w:jc w:val="both"/>
        <w:rPr>
          <w:rFonts w:ascii="CAIXA Std Book" w:hAnsi="CAIXA Std Book" w:cs="Arial"/>
        </w:rPr>
      </w:pPr>
    </w:p>
    <w:p w14:paraId="0561D400" w14:textId="77777777" w:rsidR="002F34B3" w:rsidRPr="002F34B3" w:rsidRDefault="002F34B3" w:rsidP="002F34B3">
      <w:pPr>
        <w:ind w:left="993" w:hanging="993"/>
        <w:jc w:val="both"/>
        <w:rPr>
          <w:rFonts w:ascii="CAIXA Std Book" w:hAnsi="CAIXA Std Book" w:cs="Arial"/>
        </w:rPr>
      </w:pPr>
      <w:r w:rsidRPr="002F34B3">
        <w:rPr>
          <w:rFonts w:ascii="CAIXA Std Book" w:hAnsi="CAIXA Std Book" w:cs="Arial"/>
        </w:rPr>
        <w:lastRenderedPageBreak/>
        <w:t>2.3.2</w:t>
      </w:r>
      <w:r w:rsidRPr="002F34B3">
        <w:rPr>
          <w:rFonts w:ascii="CAIXA Std Book" w:hAnsi="CAIXA Std Book" w:cs="Arial"/>
        </w:rPr>
        <w:tab/>
        <w:t>pessoas físicas ou jurídicas que estejam com o direito de licitar e contratar com a CAIXA suspensos, ou impedidas de licitar e contratar com a União, ou que tenha sido declarada inidônea para licitar ou contratar com a União, enquanto perdurarem os efeitos da sanção;</w:t>
      </w:r>
    </w:p>
    <w:p w14:paraId="150EAE43" w14:textId="77777777" w:rsidR="002F34B3" w:rsidRPr="002F34B3" w:rsidRDefault="002F34B3" w:rsidP="002F34B3">
      <w:pPr>
        <w:ind w:left="993" w:hanging="993"/>
        <w:jc w:val="both"/>
        <w:rPr>
          <w:rFonts w:ascii="CAIXA Std Book" w:hAnsi="CAIXA Std Book" w:cs="Arial"/>
        </w:rPr>
      </w:pPr>
    </w:p>
    <w:p w14:paraId="6F4004E6" w14:textId="77777777" w:rsidR="002F34B3" w:rsidRPr="002F34B3" w:rsidRDefault="002F34B3" w:rsidP="002F34B3">
      <w:pPr>
        <w:ind w:left="993" w:hanging="993"/>
        <w:jc w:val="both"/>
        <w:rPr>
          <w:rFonts w:ascii="CAIXA Std Book" w:hAnsi="CAIXA Std Book" w:cs="Arial"/>
          <w:color w:val="FF0000"/>
        </w:rPr>
      </w:pPr>
      <w:r w:rsidRPr="002F34B3">
        <w:rPr>
          <w:rFonts w:ascii="CAIXA Std Book" w:hAnsi="CAIXA Std Book" w:cs="Arial"/>
        </w:rPr>
        <w:t>2.3.3</w:t>
      </w:r>
      <w:r w:rsidRPr="002F34B3">
        <w:rPr>
          <w:rFonts w:ascii="CAIXA Std Book" w:hAnsi="CAIXA Std Book" w:cs="Arial"/>
        </w:rPr>
        <w:tab/>
        <w:t xml:space="preserve">empresas que estejam reunidas em consórcio, sejam controladoras, coligadas ou subsidiárias entre si. </w:t>
      </w:r>
    </w:p>
    <w:p w14:paraId="0608CD1D" w14:textId="77777777" w:rsidR="002F34B3" w:rsidRPr="002F34B3" w:rsidRDefault="002F34B3" w:rsidP="002F34B3">
      <w:pPr>
        <w:ind w:left="993" w:hanging="993"/>
        <w:jc w:val="both"/>
        <w:rPr>
          <w:rFonts w:ascii="CAIXA Std Book" w:hAnsi="CAIXA Std Book" w:cs="Arial"/>
        </w:rPr>
      </w:pPr>
    </w:p>
    <w:p w14:paraId="1AB19832" w14:textId="5354FBA9" w:rsidR="002F34B3" w:rsidRPr="002F34B3" w:rsidRDefault="002F34B3" w:rsidP="002F34B3">
      <w:pPr>
        <w:ind w:left="993" w:hanging="993"/>
        <w:jc w:val="both"/>
        <w:rPr>
          <w:rFonts w:ascii="CAIXA Std Book" w:hAnsi="CAIXA Std Book" w:cs="Arial"/>
        </w:rPr>
      </w:pPr>
      <w:r w:rsidRPr="002F34B3">
        <w:rPr>
          <w:rFonts w:ascii="CAIXA Std Book" w:hAnsi="CAIXA Std Book" w:cs="Arial"/>
          <w:bCs/>
          <w:iCs/>
        </w:rPr>
        <w:t>2.3.4</w:t>
      </w:r>
      <w:r w:rsidRPr="002F34B3">
        <w:rPr>
          <w:rFonts w:ascii="CAIXA Std Book" w:hAnsi="CAIXA Std Book" w:cs="Arial"/>
          <w:bCs/>
          <w:iCs/>
        </w:rPr>
        <w:tab/>
        <w:t xml:space="preserve">É vedada a seleção e a participação, em qualquer categoria de permissão, de pessoa física e/ou jurídica </w:t>
      </w:r>
      <w:r w:rsidRPr="002F34B3">
        <w:rPr>
          <w:rFonts w:ascii="CAIXA Std Book" w:hAnsi="CAIXA Std Book" w:cs="Arial"/>
        </w:rPr>
        <w:t>cujo(s) sócio(s)/titular, dirigente(s) ou administrador(es) seja(m):</w:t>
      </w:r>
    </w:p>
    <w:p w14:paraId="2A2874A8" w14:textId="339D75EE" w:rsidR="002F34B3" w:rsidRPr="00BE3274" w:rsidRDefault="002F34B3" w:rsidP="002F34B3">
      <w:pPr>
        <w:spacing w:before="120"/>
        <w:ind w:left="993"/>
        <w:jc w:val="both"/>
        <w:rPr>
          <w:rFonts w:ascii="CAIXA Std Book" w:hAnsi="CAIXA Std Book" w:cs="Arial"/>
        </w:rPr>
      </w:pPr>
      <w:r w:rsidRPr="002F34B3">
        <w:rPr>
          <w:rFonts w:ascii="CAIXA Std Book" w:hAnsi="CAIXA Std Book" w:cs="Arial"/>
        </w:rPr>
        <w:t>I</w:t>
      </w:r>
      <w:r w:rsidRPr="002F34B3">
        <w:rPr>
          <w:rFonts w:ascii="CAIXA Std Book" w:hAnsi="CAIXA Std Book" w:cs="Arial"/>
        </w:rPr>
        <w:tab/>
        <w:t xml:space="preserve">dirigente(s) ou empregado(s) da CAIXA </w:t>
      </w:r>
      <w:r w:rsidRPr="00BE3274">
        <w:rPr>
          <w:rFonts w:ascii="CAIXA Std Book" w:hAnsi="CAIXA Std Book" w:cs="Arial"/>
        </w:rPr>
        <w:t xml:space="preserve">ou de suas empresas controladas; ou </w:t>
      </w:r>
    </w:p>
    <w:p w14:paraId="6D10173D" w14:textId="3AC1FF28" w:rsidR="002F34B3" w:rsidRPr="002F34B3" w:rsidRDefault="002F34B3" w:rsidP="002F34B3">
      <w:pPr>
        <w:spacing w:before="120"/>
        <w:ind w:left="993"/>
        <w:jc w:val="both"/>
        <w:rPr>
          <w:rFonts w:ascii="CAIXA Std Book" w:hAnsi="CAIXA Std Book" w:cs="Arial"/>
        </w:rPr>
      </w:pPr>
      <w:r w:rsidRPr="002F34B3">
        <w:rPr>
          <w:rFonts w:ascii="CAIXA Std Book" w:hAnsi="CAIXA Std Book" w:cs="Arial"/>
        </w:rPr>
        <w:t>II</w:t>
      </w:r>
      <w:r w:rsidRPr="002F34B3">
        <w:rPr>
          <w:rFonts w:ascii="CAIXA Std Book" w:hAnsi="CAIXA Std Book" w:cs="Arial"/>
        </w:rPr>
        <w:tab/>
        <w:t xml:space="preserve">seja(m) cônjuge(s) ou companheiro(s) de dirigente ou empregado da CAIXA com atuação em qualquer área </w:t>
      </w:r>
      <w:r w:rsidRPr="00BE3274">
        <w:rPr>
          <w:rFonts w:ascii="CAIXA Std Book" w:hAnsi="CAIXA Std Book" w:cs="Arial"/>
        </w:rPr>
        <w:t>da empresa, de suas empresas controladas;</w:t>
      </w:r>
    </w:p>
    <w:p w14:paraId="1D586092" w14:textId="77777777" w:rsidR="002F34B3" w:rsidRPr="002F34B3" w:rsidRDefault="002F34B3" w:rsidP="002F34B3">
      <w:pPr>
        <w:spacing w:before="120"/>
        <w:ind w:left="993"/>
        <w:jc w:val="both"/>
        <w:rPr>
          <w:rFonts w:ascii="CAIXA Std Book" w:hAnsi="CAIXA Std Book" w:cs="Arial"/>
        </w:rPr>
      </w:pPr>
      <w:r w:rsidRPr="002F34B3">
        <w:rPr>
          <w:rFonts w:ascii="CAIXA Std Book" w:hAnsi="CAIXA Std Book" w:cs="Arial"/>
        </w:rPr>
        <w:t>III</w:t>
      </w:r>
      <w:r w:rsidRPr="002F34B3">
        <w:rPr>
          <w:rFonts w:ascii="CAIXA Std Book" w:hAnsi="CAIXA Std Book" w:cs="Arial"/>
        </w:rPr>
        <w:tab/>
        <w:t xml:space="preserve">possua(m) vínculo familiar (parente em linha reta ou colateral, por consanguinidade ou afinidade, até o terceiro grau, nos termos dos artigos </w:t>
      </w:r>
      <w:smartTag w:uri="urn:schemas-microsoft-com:office:smarttags" w:element="metricconverter">
        <w:smartTagPr>
          <w:attr w:name="ProductID" w:val="1.591 a"/>
        </w:smartTagPr>
        <w:r w:rsidRPr="002F34B3">
          <w:rPr>
            <w:rFonts w:ascii="CAIXA Std Book" w:hAnsi="CAIXA Std Book" w:cs="Arial"/>
          </w:rPr>
          <w:t>1.591 a</w:t>
        </w:r>
      </w:smartTag>
      <w:r w:rsidRPr="002F34B3">
        <w:rPr>
          <w:rFonts w:ascii="CAIXA Std Book" w:hAnsi="CAIXA Std Book" w:cs="Arial"/>
        </w:rPr>
        <w:t xml:space="preserve"> 1.595 da Lei nº 10.406/2002 – Código Civil) com:</w:t>
      </w:r>
    </w:p>
    <w:p w14:paraId="627D799C" w14:textId="3F667740" w:rsidR="002F34B3" w:rsidRPr="002F34B3" w:rsidRDefault="002F34B3" w:rsidP="00B60CAB">
      <w:pPr>
        <w:numPr>
          <w:ilvl w:val="0"/>
          <w:numId w:val="5"/>
        </w:numPr>
        <w:spacing w:before="120"/>
        <w:jc w:val="both"/>
        <w:rPr>
          <w:rFonts w:ascii="CAIXA Std Book" w:hAnsi="CAIXA Std Book" w:cs="Arial"/>
          <w:bCs/>
        </w:rPr>
      </w:pPr>
      <w:r w:rsidRPr="002F34B3">
        <w:rPr>
          <w:rFonts w:ascii="CAIXA Std Book" w:hAnsi="CAIXA Std Book" w:cs="Arial"/>
          <w:bCs/>
        </w:rPr>
        <w:t xml:space="preserve">empregado(s) detentor(es) de função gratificada/cargo em comissão que atue(m) em área da CAIXA </w:t>
      </w:r>
      <w:r w:rsidRPr="009E33C8">
        <w:rPr>
          <w:rFonts w:ascii="CAIXA Std Book" w:hAnsi="CAIXA Std Book" w:cs="Arial"/>
          <w:bCs/>
        </w:rPr>
        <w:t>ou de suas empresas controladas, com participação em</w:t>
      </w:r>
      <w:r w:rsidRPr="002F34B3">
        <w:rPr>
          <w:rFonts w:ascii="CAIXA Std Book" w:hAnsi="CAIXA Std Book" w:cs="Arial"/>
          <w:bCs/>
        </w:rPr>
        <w:t xml:space="preserve"> quaisquer das fases do processo de contratação ou de gestão da Rede, em maior ou menor grau; </w:t>
      </w:r>
    </w:p>
    <w:p w14:paraId="02AF34D6" w14:textId="77777777" w:rsidR="002F34B3" w:rsidRPr="002F34B3" w:rsidRDefault="002F34B3" w:rsidP="00B60CAB">
      <w:pPr>
        <w:pStyle w:val="NormalWeb"/>
        <w:numPr>
          <w:ilvl w:val="0"/>
          <w:numId w:val="5"/>
        </w:numPr>
        <w:spacing w:beforeAutospacing="0" w:after="100"/>
        <w:jc w:val="both"/>
        <w:rPr>
          <w:rFonts w:ascii="CAIXA Std Book" w:hAnsi="CAIXA Std Book" w:cs="Arial"/>
          <w:color w:val="000000"/>
        </w:rPr>
      </w:pPr>
      <w:bookmarkStart w:id="6" w:name="_Hlk135660298"/>
      <w:r w:rsidRPr="002F34B3">
        <w:rPr>
          <w:rFonts w:ascii="CAIXA Std Book" w:hAnsi="CAIXA Std Book" w:cs="Arial"/>
          <w:bCs/>
        </w:rPr>
        <w:t>e</w:t>
      </w:r>
      <w:r w:rsidRPr="002F34B3">
        <w:rPr>
          <w:rFonts w:ascii="CAIXA Std Book" w:hAnsi="CAIXA Std Book" w:cs="Arial"/>
          <w:color w:val="000000"/>
        </w:rPr>
        <w:t>mpregado(s) detentor(es) de Função Gratificada de Gerente Geral de Rede, no âmbito da Superintendência Executiva de Varejo de vinculação do Parceiro, bem como com empregado(s) com Função Gratificada de Superintendente Executivo ou Superintendente de Rede, no âmbito da Superintendência de Rede de vinculação do Parceiro.</w:t>
      </w:r>
    </w:p>
    <w:bookmarkEnd w:id="6"/>
    <w:p w14:paraId="77DAD68E" w14:textId="77777777" w:rsidR="002F34B3" w:rsidRPr="002F34B3" w:rsidRDefault="002F34B3" w:rsidP="002F34B3">
      <w:pPr>
        <w:tabs>
          <w:tab w:val="left" w:pos="1418"/>
        </w:tabs>
        <w:ind w:left="993" w:hanging="993"/>
        <w:jc w:val="both"/>
        <w:rPr>
          <w:rFonts w:ascii="CAIXA Std Book" w:hAnsi="CAIXA Std Book" w:cs="Arial"/>
        </w:rPr>
      </w:pPr>
    </w:p>
    <w:p w14:paraId="21660125" w14:textId="77777777"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2.4</w:t>
      </w:r>
      <w:r w:rsidRPr="002F34B3">
        <w:rPr>
          <w:rFonts w:ascii="CAIXA Std Book" w:hAnsi="CAIXA Std Book" w:cs="Arial"/>
        </w:rPr>
        <w:tab/>
        <w:t>As vedações também devem ser observadas durante a vigência da permissão.</w:t>
      </w:r>
    </w:p>
    <w:p w14:paraId="6146B025" w14:textId="77777777" w:rsidR="002F34B3" w:rsidRPr="002F34B3" w:rsidRDefault="002F34B3" w:rsidP="002F34B3">
      <w:pPr>
        <w:tabs>
          <w:tab w:val="left" w:pos="1418"/>
        </w:tabs>
        <w:jc w:val="both"/>
        <w:rPr>
          <w:rFonts w:ascii="CAIXA Std Book" w:hAnsi="CAIXA Std Book" w:cs="Arial"/>
          <w:strike/>
        </w:rPr>
      </w:pPr>
      <w:bookmarkStart w:id="7" w:name="_Hlk29463843"/>
    </w:p>
    <w:p w14:paraId="6FE0751F" w14:textId="4E29911B"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2.5</w:t>
      </w:r>
      <w:r w:rsidRPr="002F34B3">
        <w:rPr>
          <w:rFonts w:ascii="CAIXA Std Book" w:hAnsi="CAIXA Std Book" w:cs="Arial"/>
        </w:rPr>
        <w:tab/>
      </w:r>
      <w:r w:rsidR="001D23B8">
        <w:rPr>
          <w:rFonts w:ascii="CAIXA Std Book" w:hAnsi="CAIXA Std Book" w:cs="Arial"/>
        </w:rPr>
        <w:t>O</w:t>
      </w:r>
      <w:r w:rsidRPr="002F34B3">
        <w:rPr>
          <w:rFonts w:ascii="CAIXA Std Book" w:hAnsi="CAIXA Std Book" w:cs="Arial"/>
        </w:rPr>
        <w:t xml:space="preserve"> licitante pessoa jurídica deve participar com o CNPJ da matriz, sendo vedado a participação de filiais.</w:t>
      </w:r>
    </w:p>
    <w:bookmarkEnd w:id="7"/>
    <w:p w14:paraId="10FA25DE" w14:textId="77777777" w:rsidR="002F34B3" w:rsidRPr="002F34B3" w:rsidRDefault="002F34B3" w:rsidP="002F34B3">
      <w:pPr>
        <w:tabs>
          <w:tab w:val="left" w:pos="1418"/>
        </w:tabs>
        <w:jc w:val="both"/>
        <w:rPr>
          <w:rFonts w:ascii="CAIXA Std Book" w:hAnsi="CAIXA Std Book" w:cs="Arial"/>
        </w:rPr>
      </w:pPr>
    </w:p>
    <w:p w14:paraId="678B7602" w14:textId="64DD4A9F"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lastRenderedPageBreak/>
        <w:t>2.6</w:t>
      </w:r>
      <w:r w:rsidRPr="002F34B3">
        <w:rPr>
          <w:rFonts w:ascii="CAIXA Std Book" w:hAnsi="CAIXA Std Book" w:cs="Arial"/>
        </w:rPr>
        <w:tab/>
        <w:t xml:space="preserve">Em observância à Circular CAIXA, que regulamenta as permissões lotéricas, não será admitido que </w:t>
      </w:r>
      <w:r w:rsidR="0023191F">
        <w:rPr>
          <w:rFonts w:ascii="CAIXA Std Book" w:hAnsi="CAIXA Std Book" w:cs="Arial"/>
        </w:rPr>
        <w:t>o</w:t>
      </w:r>
      <w:r w:rsidRPr="002F34B3">
        <w:rPr>
          <w:rFonts w:ascii="CAIXA Std Book" w:hAnsi="CAIXA Std Book" w:cs="Arial"/>
        </w:rPr>
        <w:t xml:space="preserve"> mesma licitante, pessoa física ou jurídica, seja declarad</w:t>
      </w:r>
      <w:r w:rsidR="0023191F">
        <w:rPr>
          <w:rFonts w:ascii="CAIXA Std Book" w:hAnsi="CAIXA Std Book" w:cs="Arial"/>
        </w:rPr>
        <w:t>o</w:t>
      </w:r>
      <w:r w:rsidRPr="002F34B3">
        <w:rPr>
          <w:rFonts w:ascii="CAIXA Std Book" w:hAnsi="CAIXA Std Book" w:cs="Arial"/>
        </w:rPr>
        <w:t xml:space="preserve"> vencedor em mais de um item por Edital.</w:t>
      </w:r>
    </w:p>
    <w:p w14:paraId="6C3B2C0D" w14:textId="77777777" w:rsidR="002F34B3" w:rsidRPr="002F34B3" w:rsidRDefault="002F34B3" w:rsidP="002F34B3">
      <w:pPr>
        <w:tabs>
          <w:tab w:val="left" w:pos="1418"/>
        </w:tabs>
        <w:ind w:left="993" w:hanging="993"/>
        <w:jc w:val="both"/>
        <w:rPr>
          <w:rFonts w:ascii="CAIXA Std Book" w:hAnsi="CAIXA Std Book" w:cs="Arial"/>
        </w:rPr>
      </w:pPr>
    </w:p>
    <w:p w14:paraId="3515DC32" w14:textId="1AA13799"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2.6.1</w:t>
      </w:r>
      <w:r w:rsidRPr="002F34B3">
        <w:rPr>
          <w:rFonts w:ascii="CAIXA Std Book" w:hAnsi="CAIXA Std Book" w:cs="Arial"/>
        </w:rPr>
        <w:tab/>
      </w:r>
      <w:r w:rsidR="00130C48">
        <w:rPr>
          <w:rFonts w:ascii="CAIXA Std Book" w:hAnsi="CAIXA Std Book" w:cs="Arial"/>
        </w:rPr>
        <w:t>O</w:t>
      </w:r>
      <w:r w:rsidRPr="002F34B3">
        <w:rPr>
          <w:rFonts w:ascii="CAIXA Std Book" w:hAnsi="CAIXA Std Book" w:cs="Arial"/>
        </w:rPr>
        <w:t xml:space="preserve"> licitante que participar em mais de um item da licitação, caso seja mais bem classificada em 2 (dois) ou mais, deverá assumir, necessariamente, aquele para o qual ofertou maior valor, sendo desclassificada para os demais itens.</w:t>
      </w:r>
    </w:p>
    <w:p w14:paraId="22AD2C2E" w14:textId="77777777" w:rsidR="002F34B3" w:rsidRPr="002F34B3" w:rsidRDefault="002F34B3" w:rsidP="002F34B3">
      <w:pPr>
        <w:tabs>
          <w:tab w:val="left" w:pos="1418"/>
        </w:tabs>
        <w:ind w:left="993" w:hanging="993"/>
        <w:jc w:val="both"/>
        <w:rPr>
          <w:rFonts w:ascii="CAIXA Std Book" w:hAnsi="CAIXA Std Book" w:cs="Arial"/>
        </w:rPr>
      </w:pPr>
    </w:p>
    <w:p w14:paraId="68849529" w14:textId="39C7C998"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2.7</w:t>
      </w:r>
      <w:r w:rsidRPr="002F34B3">
        <w:rPr>
          <w:rFonts w:ascii="CAIXA Std Book" w:hAnsi="CAIXA Std Book" w:cs="Arial"/>
        </w:rPr>
        <w:tab/>
        <w:t xml:space="preserve">Não pode assumir nova UL </w:t>
      </w:r>
      <w:r w:rsidR="00130C48">
        <w:rPr>
          <w:rFonts w:ascii="CAIXA Std Book" w:hAnsi="CAIXA Std Book" w:cs="Arial"/>
        </w:rPr>
        <w:t>o</w:t>
      </w:r>
      <w:r w:rsidRPr="002F34B3">
        <w:rPr>
          <w:rFonts w:ascii="CAIXA Std Book" w:hAnsi="CAIXA Std Book" w:cs="Arial"/>
        </w:rPr>
        <w:t xml:space="preserve"> licitante que teve revogada, compulsoriamente, a permissão de exercer atividades lotéricas por qualquer Unidade da CAIXA nos últimos 2 (dois) anos, ou que foi descredenciada das atividades de Correspondente de qualquer instituição financeira por descumprimento contratual.</w:t>
      </w:r>
    </w:p>
    <w:p w14:paraId="415B256E" w14:textId="77777777" w:rsidR="002F34B3" w:rsidRPr="002F34B3" w:rsidRDefault="002F34B3" w:rsidP="002F34B3">
      <w:pPr>
        <w:tabs>
          <w:tab w:val="left" w:pos="1418"/>
        </w:tabs>
        <w:ind w:left="993" w:hanging="993"/>
        <w:jc w:val="both"/>
        <w:rPr>
          <w:rFonts w:ascii="CAIXA Std Book" w:hAnsi="CAIXA Std Book" w:cs="Arial"/>
        </w:rPr>
      </w:pPr>
    </w:p>
    <w:p w14:paraId="60B7B723" w14:textId="13D24E84"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2.8</w:t>
      </w:r>
      <w:r w:rsidRPr="002F34B3">
        <w:rPr>
          <w:rFonts w:ascii="CAIXA Std Book" w:hAnsi="CAIXA Std Book" w:cs="Arial"/>
        </w:rPr>
        <w:tab/>
        <w:t xml:space="preserve">Em atendimento ao disposto </w:t>
      </w:r>
      <w:r w:rsidR="008D12A6">
        <w:rPr>
          <w:rFonts w:ascii="CAIXA Std Book" w:hAnsi="CAIXA Std Book" w:cs="Arial"/>
        </w:rPr>
        <w:t xml:space="preserve">ao item </w:t>
      </w:r>
      <w:r w:rsidR="008D12A6" w:rsidRPr="008D12A6">
        <w:rPr>
          <w:rFonts w:ascii="CAIXA Std Book" w:hAnsi="CAIXA Std Book" w:cs="Arial"/>
        </w:rPr>
        <w:t>2.3</w:t>
      </w:r>
      <w:r w:rsidR="009566B0" w:rsidRPr="008D12A6">
        <w:rPr>
          <w:rFonts w:ascii="CAIXA Std Book" w:hAnsi="CAIXA Std Book" w:cs="Arial"/>
        </w:rPr>
        <w:t xml:space="preserve"> </w:t>
      </w:r>
      <w:r w:rsidRPr="008D12A6">
        <w:rPr>
          <w:rFonts w:ascii="CAIXA Std Book" w:hAnsi="CAIXA Std Book" w:cs="Arial"/>
        </w:rPr>
        <w:t xml:space="preserve">deste edital, </w:t>
      </w:r>
      <w:r w:rsidR="00130C48">
        <w:rPr>
          <w:rFonts w:ascii="CAIXA Std Book" w:hAnsi="CAIXA Std Book" w:cs="Arial"/>
        </w:rPr>
        <w:t>o</w:t>
      </w:r>
      <w:r w:rsidRPr="008D12A6">
        <w:rPr>
          <w:rFonts w:ascii="CAIXA Std Book" w:hAnsi="CAIXA Std Book" w:cs="Arial"/>
        </w:rPr>
        <w:t xml:space="preserve"> licitante deverá apresentar declaração </w:t>
      </w:r>
      <w:r w:rsidR="008D12A6" w:rsidRPr="008D12A6">
        <w:rPr>
          <w:rFonts w:ascii="CAIXA Std Book" w:hAnsi="CAIXA Std Book" w:cs="Arial"/>
        </w:rPr>
        <w:t>constante na proposta (</w:t>
      </w:r>
      <w:r w:rsidRPr="008D12A6">
        <w:rPr>
          <w:rFonts w:ascii="CAIXA Std Book" w:hAnsi="CAIXA Std Book" w:cs="Arial"/>
        </w:rPr>
        <w:t>Anexo III</w:t>
      </w:r>
      <w:r w:rsidR="008D12A6" w:rsidRPr="008D12A6">
        <w:rPr>
          <w:rFonts w:ascii="CAIXA Std Book" w:hAnsi="CAIXA Std Book" w:cs="Arial"/>
        </w:rPr>
        <w:t>)</w:t>
      </w:r>
      <w:r w:rsidRPr="008D12A6">
        <w:rPr>
          <w:rFonts w:ascii="CAIXA Std Book" w:hAnsi="CAIXA Std Book" w:cs="Arial"/>
        </w:rPr>
        <w:t>.</w:t>
      </w:r>
    </w:p>
    <w:p w14:paraId="02F9B32D" w14:textId="77777777" w:rsidR="002F34B3" w:rsidRPr="002F34B3" w:rsidRDefault="002F34B3" w:rsidP="002F34B3">
      <w:pPr>
        <w:tabs>
          <w:tab w:val="left" w:pos="1418"/>
        </w:tabs>
        <w:ind w:left="993" w:hanging="993"/>
        <w:jc w:val="both"/>
        <w:rPr>
          <w:rFonts w:ascii="CAIXA Std Book" w:hAnsi="CAIXA Std Book" w:cs="Arial"/>
        </w:rPr>
      </w:pPr>
    </w:p>
    <w:p w14:paraId="405B89AF" w14:textId="77777777" w:rsidR="002F34B3" w:rsidRPr="002F34B3" w:rsidRDefault="002F34B3" w:rsidP="002F34B3">
      <w:pPr>
        <w:tabs>
          <w:tab w:val="left" w:pos="1418"/>
        </w:tabs>
        <w:ind w:left="993" w:hanging="993"/>
        <w:jc w:val="both"/>
        <w:rPr>
          <w:rFonts w:ascii="CAIXA Std Book" w:hAnsi="CAIXA Std Book" w:cs="Arial"/>
        </w:rPr>
      </w:pPr>
      <w:r w:rsidRPr="002F34B3">
        <w:rPr>
          <w:rFonts w:ascii="CAIXA Std Book" w:hAnsi="CAIXA Std Book" w:cs="Arial"/>
        </w:rPr>
        <w:t>2.9</w:t>
      </w:r>
      <w:r w:rsidRPr="002F34B3">
        <w:rPr>
          <w:rFonts w:ascii="CAIXA Std Book" w:hAnsi="CAIXA Std Book" w:cs="Arial"/>
        </w:rPr>
        <w:tab/>
        <w:t>Se o licitante vencedor for pessoa jurídica que já atue como UNIDADE LOTÉRICA, é permitida a assinatura do contrato com o mesmo CNPJ da UNIDADE LOTÉRICA já constituída, desde que haja concomitância entre o desligamento da UNIDADE LOTÉRICA atual e a abertura da nova.</w:t>
      </w:r>
    </w:p>
    <w:p w14:paraId="4B26CA2D" w14:textId="77777777" w:rsidR="00097455" w:rsidRPr="00097455" w:rsidRDefault="00097455" w:rsidP="00097455"/>
    <w:p w14:paraId="1555FB5B" w14:textId="1415A1DF" w:rsidR="00B72AC4" w:rsidRPr="00674300" w:rsidRDefault="00674300" w:rsidP="00365FD0">
      <w:pPr>
        <w:pStyle w:val="Estilo2"/>
        <w:spacing w:before="0"/>
        <w:ind w:left="993" w:hanging="993"/>
      </w:pPr>
      <w:bookmarkStart w:id="8" w:name="Item_3"/>
      <w:bookmarkStart w:id="9" w:name="_Toc224644425"/>
      <w:bookmarkEnd w:id="8"/>
      <w:r>
        <w:t>3.</w:t>
      </w:r>
      <w:r>
        <w:tab/>
      </w:r>
      <w:r w:rsidR="00564139">
        <w:t xml:space="preserve">DO SISTEMA ELETRÔNICO: </w:t>
      </w:r>
      <w:r w:rsidR="00B72AC4" w:rsidRPr="00674300">
        <w:t>CADASTRO, RECUPERAÇÃO DE SENHA</w:t>
      </w:r>
      <w:r w:rsidR="00DC5C34">
        <w:t>,</w:t>
      </w:r>
      <w:r w:rsidR="00B72AC4" w:rsidRPr="00674300">
        <w:t xml:space="preserve"> ENVIO DE DOCUMENTOS</w:t>
      </w:r>
      <w:bookmarkEnd w:id="9"/>
      <w:r w:rsidR="00DC5C34">
        <w:t xml:space="preserve"> </w:t>
      </w:r>
    </w:p>
    <w:p w14:paraId="5AE38B22" w14:textId="77777777" w:rsidR="00BB5151" w:rsidRDefault="00BB5151" w:rsidP="00273A43">
      <w:pPr>
        <w:ind w:left="709" w:hanging="709"/>
        <w:jc w:val="both"/>
        <w:rPr>
          <w:rFonts w:ascii="CAIXA Std Book" w:hAnsi="CAIXA Std Book" w:cs="Arial"/>
        </w:rPr>
      </w:pPr>
    </w:p>
    <w:p w14:paraId="284EA5EE" w14:textId="3D8126A9" w:rsidR="001E432F" w:rsidRPr="0030232A" w:rsidRDefault="001E432F" w:rsidP="001D23B8">
      <w:pPr>
        <w:ind w:left="993" w:hanging="993"/>
        <w:jc w:val="both"/>
        <w:rPr>
          <w:rFonts w:ascii="CAIXA Std Book" w:hAnsi="CAIXA Std Book" w:cs="Arial"/>
        </w:rPr>
      </w:pPr>
      <w:r w:rsidRPr="0030232A">
        <w:rPr>
          <w:rFonts w:ascii="CAIXA Std Book" w:hAnsi="CAIXA Std Book" w:cs="Arial"/>
        </w:rPr>
        <w:t>3.1</w:t>
      </w:r>
      <w:r w:rsidRPr="0030232A">
        <w:rPr>
          <w:rFonts w:ascii="CAIXA Std Book" w:hAnsi="CAIXA Std Book" w:cs="Arial"/>
        </w:rPr>
        <w:tab/>
        <w:t>Para participar dest</w:t>
      </w:r>
      <w:r w:rsidR="009A00DA">
        <w:rPr>
          <w:rFonts w:ascii="CAIXA Std Book" w:hAnsi="CAIXA Std Book" w:cs="Arial"/>
        </w:rPr>
        <w:t>a</w:t>
      </w:r>
      <w:r w:rsidRPr="0030232A">
        <w:rPr>
          <w:rFonts w:ascii="CAIXA Std Book" w:hAnsi="CAIXA Std Book" w:cs="Arial"/>
        </w:rPr>
        <w:t xml:space="preserve"> </w:t>
      </w:r>
      <w:r w:rsidR="009A00DA">
        <w:rPr>
          <w:rFonts w:ascii="CAIXA Std Book" w:hAnsi="CAIXA Std Book" w:cs="Arial"/>
        </w:rPr>
        <w:t>Licitação CAIXA</w:t>
      </w:r>
      <w:r w:rsidRPr="0030232A">
        <w:rPr>
          <w:rFonts w:ascii="CAIXA Std Book" w:hAnsi="CAIXA Std Book" w:cs="Arial"/>
        </w:rPr>
        <w:t xml:space="preserve"> </w:t>
      </w:r>
      <w:r w:rsidR="00A85022">
        <w:rPr>
          <w:rFonts w:ascii="CAIXA Std Book" w:hAnsi="CAIXA Std Book" w:cs="Arial"/>
        </w:rPr>
        <w:t xml:space="preserve">o </w:t>
      </w:r>
      <w:r w:rsidR="009D6C84">
        <w:rPr>
          <w:rFonts w:ascii="CAIXA Std Book" w:hAnsi="CAIXA Std Book" w:cs="Arial"/>
        </w:rPr>
        <w:t>interessado</w:t>
      </w:r>
      <w:r w:rsidRPr="0030232A">
        <w:rPr>
          <w:rFonts w:ascii="CAIXA Std Book" w:hAnsi="CAIXA Std Book" w:cs="Arial"/>
        </w:rPr>
        <w:t xml:space="preserve"> deve preencher seu Cadastro no Portal Licitações CAIXA</w:t>
      </w:r>
      <w:r w:rsidR="00065336">
        <w:rPr>
          <w:rFonts w:ascii="CAIXA Std Book" w:hAnsi="CAIXA Std Book" w:cs="Arial"/>
        </w:rPr>
        <w:t xml:space="preserve"> </w:t>
      </w:r>
      <w:r w:rsidR="00BB5151">
        <w:rPr>
          <w:rFonts w:ascii="CAIXA Std Book" w:hAnsi="CAIXA Std Book" w:cs="Arial"/>
        </w:rPr>
        <w:t>e efetuar o Credenciamento neste certame específico, seguindo os passos abaixo.</w:t>
      </w:r>
    </w:p>
    <w:p w14:paraId="6C40578D" w14:textId="77777777" w:rsidR="001E432F" w:rsidRPr="0030232A" w:rsidRDefault="001E432F" w:rsidP="001D23B8">
      <w:pPr>
        <w:ind w:left="993" w:hanging="993"/>
        <w:jc w:val="both"/>
        <w:rPr>
          <w:rFonts w:ascii="CAIXA Std Book" w:hAnsi="CAIXA Std Book" w:cs="Arial"/>
        </w:rPr>
      </w:pPr>
    </w:p>
    <w:p w14:paraId="7B6BAFFC" w14:textId="77777777" w:rsidR="001E432F" w:rsidRPr="0030232A" w:rsidRDefault="001E432F" w:rsidP="001D23B8">
      <w:pPr>
        <w:widowControl w:val="0"/>
        <w:tabs>
          <w:tab w:val="left" w:pos="1418"/>
        </w:tabs>
        <w:ind w:left="993" w:hanging="993"/>
        <w:jc w:val="both"/>
        <w:rPr>
          <w:rFonts w:ascii="CAIXA Std Book" w:hAnsi="CAIXA Std Book" w:cs="Arial"/>
        </w:rPr>
      </w:pPr>
      <w:bookmarkStart w:id="10" w:name="_Hlk137209561"/>
      <w:r w:rsidRPr="0030232A">
        <w:rPr>
          <w:rFonts w:ascii="CAIXA Std Book" w:hAnsi="CAIXA Std Book" w:cs="Arial"/>
        </w:rPr>
        <w:t>3.1.1</w:t>
      </w:r>
      <w:r w:rsidRPr="0030232A">
        <w:rPr>
          <w:rFonts w:ascii="CAIXA Std Book" w:hAnsi="CAIXA Std Book"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6D4B48CF" w14:textId="77777777" w:rsidR="001E432F" w:rsidRPr="0030232A" w:rsidRDefault="001E432F" w:rsidP="001D23B8">
      <w:pPr>
        <w:widowControl w:val="0"/>
        <w:tabs>
          <w:tab w:val="left" w:pos="1418"/>
        </w:tabs>
        <w:ind w:left="993" w:hanging="993"/>
        <w:jc w:val="both"/>
        <w:rPr>
          <w:rFonts w:ascii="CAIXA Std Book" w:hAnsi="CAIXA Std Book" w:cs="Arial"/>
        </w:rPr>
      </w:pPr>
    </w:p>
    <w:p w14:paraId="03A3577A" w14:textId="77777777" w:rsidR="0082661A" w:rsidRDefault="001E432F" w:rsidP="001D23B8">
      <w:pPr>
        <w:widowControl w:val="0"/>
        <w:tabs>
          <w:tab w:val="left" w:pos="1418"/>
        </w:tabs>
        <w:ind w:left="993" w:hanging="993"/>
        <w:jc w:val="both"/>
        <w:rPr>
          <w:rFonts w:ascii="CAIXA Std Book" w:hAnsi="CAIXA Std Book" w:cs="Arial"/>
        </w:rPr>
      </w:pPr>
      <w:r w:rsidRPr="0030232A">
        <w:rPr>
          <w:rFonts w:ascii="CAIXA Std Book" w:hAnsi="CAIXA Std Book" w:cs="Arial"/>
        </w:rPr>
        <w:t>3.</w:t>
      </w:r>
      <w:r w:rsidR="00732371">
        <w:rPr>
          <w:rFonts w:ascii="CAIXA Std Book" w:hAnsi="CAIXA Std Book" w:cs="Arial"/>
        </w:rPr>
        <w:t>1.1.1</w:t>
      </w:r>
      <w:r w:rsidRPr="0030232A">
        <w:rPr>
          <w:rFonts w:ascii="CAIXA Std Book" w:hAnsi="CAIXA Std Book" w:cs="Arial"/>
        </w:rPr>
        <w:tab/>
        <w:t>O Guia de Orientações de acesso</w:t>
      </w:r>
      <w:r w:rsidR="00B5610F">
        <w:rPr>
          <w:rFonts w:ascii="CAIXA Std Book" w:hAnsi="CAIXA Std Book" w:cs="Arial"/>
        </w:rPr>
        <w:t xml:space="preserve"> e utilização d</w:t>
      </w:r>
      <w:r w:rsidRPr="0030232A">
        <w:rPr>
          <w:rFonts w:ascii="CAIXA Std Book" w:hAnsi="CAIXA Std Book" w:cs="Arial"/>
        </w:rPr>
        <w:t xml:space="preserve">o Portal, fica disponível </w:t>
      </w:r>
      <w:r w:rsidR="00B10CF3">
        <w:rPr>
          <w:rFonts w:ascii="CAIXA Std Book" w:hAnsi="CAIXA Std Book" w:cs="Arial"/>
        </w:rPr>
        <w:t>na aba</w:t>
      </w:r>
      <w:r w:rsidRPr="0030232A">
        <w:rPr>
          <w:rFonts w:ascii="CAIXA Std Book" w:hAnsi="CAIXA Std Book" w:cs="Arial"/>
        </w:rPr>
        <w:t xml:space="preserve"> Tutoriais</w:t>
      </w:r>
      <w:r w:rsidR="00AC7CFA">
        <w:rPr>
          <w:rFonts w:ascii="CAIXA Std Book" w:hAnsi="CAIXA Std Book" w:cs="Arial"/>
        </w:rPr>
        <w:t xml:space="preserve"> - </w:t>
      </w:r>
      <w:hyperlink r:id="rId33" w:history="1">
        <w:r w:rsidR="00AC7CFA" w:rsidRPr="00C74AD3">
          <w:rPr>
            <w:rStyle w:val="Hyperlink"/>
            <w:rFonts w:ascii="CAIXA Std Book" w:hAnsi="CAIXA Std Book"/>
          </w:rPr>
          <w:t>O que é - tutoriais (caixa.gov.br)</w:t>
        </w:r>
      </w:hyperlink>
      <w:r w:rsidRPr="00C74AD3">
        <w:rPr>
          <w:rFonts w:ascii="CAIXA Std Book" w:hAnsi="CAIXA Std Book" w:cs="Arial"/>
        </w:rPr>
        <w:t>.</w:t>
      </w:r>
      <w:bookmarkEnd w:id="10"/>
    </w:p>
    <w:p w14:paraId="6A45A07C" w14:textId="77777777" w:rsidR="0082661A" w:rsidRDefault="0082661A" w:rsidP="001D23B8">
      <w:pPr>
        <w:widowControl w:val="0"/>
        <w:tabs>
          <w:tab w:val="left" w:pos="1418"/>
        </w:tabs>
        <w:ind w:left="993" w:hanging="993"/>
        <w:jc w:val="both"/>
        <w:rPr>
          <w:rFonts w:ascii="CAIXA Std Book" w:hAnsi="CAIXA Std Book" w:cs="Arial"/>
        </w:rPr>
      </w:pPr>
    </w:p>
    <w:p w14:paraId="5C9DB5A2" w14:textId="6D13B00B" w:rsidR="004114F6" w:rsidRDefault="0082661A" w:rsidP="001D23B8">
      <w:pPr>
        <w:widowControl w:val="0"/>
        <w:tabs>
          <w:tab w:val="left" w:pos="1418"/>
        </w:tabs>
        <w:ind w:left="993" w:hanging="993"/>
        <w:jc w:val="both"/>
        <w:rPr>
          <w:rFonts w:ascii="CAIXA Std Book" w:hAnsi="CAIXA Std Book" w:cs="Arial"/>
        </w:rPr>
      </w:pPr>
      <w:r>
        <w:rPr>
          <w:rFonts w:ascii="CAIXA Std Book" w:hAnsi="CAIXA Std Book" w:cs="Arial"/>
        </w:rPr>
        <w:t>3.2</w:t>
      </w:r>
      <w:r>
        <w:rPr>
          <w:rFonts w:ascii="CAIXA Std Book" w:hAnsi="CAIXA Std Book" w:cs="Arial"/>
        </w:rPr>
        <w:tab/>
      </w:r>
      <w:r w:rsidR="004114F6">
        <w:rPr>
          <w:rFonts w:ascii="CAIXA Std Book" w:hAnsi="CAIXA Std Book" w:cs="Arial"/>
        </w:rPr>
        <w:t>O CADASTRO é realizado no site da CAIXA</w:t>
      </w:r>
      <w:r w:rsidR="00116E38">
        <w:rPr>
          <w:rFonts w:ascii="CAIXA Std Book" w:hAnsi="CAIXA Std Book" w:cs="Arial"/>
        </w:rPr>
        <w:t xml:space="preserve">, acessando o endereço </w:t>
      </w:r>
      <w:r w:rsidR="00116E38">
        <w:rPr>
          <w:rFonts w:ascii="CAIXA Std Book" w:hAnsi="CAIXA Std Book" w:cs="Arial"/>
        </w:rPr>
        <w:lastRenderedPageBreak/>
        <w:t xml:space="preserve">eletrônico </w:t>
      </w:r>
      <w:hyperlink r:id="rId34" w:history="1">
        <w:r w:rsidR="00116E38" w:rsidRPr="000D4F01">
          <w:rPr>
            <w:rStyle w:val="Hyperlink"/>
            <w:rFonts w:ascii="CAIXA Std Book" w:hAnsi="CAIXA Std Book" w:cs="Arial"/>
          </w:rPr>
          <w:t>http://licitacoes.caixa.gov.br</w:t>
        </w:r>
      </w:hyperlink>
      <w:r w:rsidR="00116E38">
        <w:rPr>
          <w:rFonts w:ascii="CAIXA Std Book" w:hAnsi="CAIXA Std Book" w:cs="Arial"/>
        </w:rPr>
        <w:t>, conforme as seguintes etapas: acionar o botão ENTRAR, selecione o campo “CADASTRE-SE”, siga as telas informando o CPF, o NOME COMPLETO, o CELULAR, a DATA DE NASCIMENTO  e o EMAIL, na sequência defina a SENHA de 6 números, preencha os dados do PRÉ-CADASTRO, anexe a documentação de habilitação obrigatória de pessoa física</w:t>
      </w:r>
      <w:r w:rsidR="0073220F">
        <w:rPr>
          <w:rFonts w:ascii="CAIXA Std Book" w:hAnsi="CAIXA Std Book" w:cs="Arial"/>
        </w:rPr>
        <w:t xml:space="preserve"> uti</w:t>
      </w:r>
      <w:r w:rsidR="009D4F1D">
        <w:rPr>
          <w:rFonts w:ascii="CAIXA Std Book" w:hAnsi="CAIXA Std Book" w:cs="Arial"/>
        </w:rPr>
        <w:t>lizando a extensão de arquivo jpg ou pdf, selecione as ÁREAS DE INTERESSE, confirme o aceite do TERMO DE ADESÃO  e acione “CONCLUIR CADASTRO”.</w:t>
      </w:r>
    </w:p>
    <w:p w14:paraId="2DEEBCEB" w14:textId="77777777" w:rsidR="004114F6" w:rsidRDefault="004114F6" w:rsidP="001D23B8">
      <w:pPr>
        <w:widowControl w:val="0"/>
        <w:tabs>
          <w:tab w:val="left" w:pos="1418"/>
        </w:tabs>
        <w:ind w:left="993" w:hanging="993"/>
        <w:jc w:val="both"/>
        <w:rPr>
          <w:rFonts w:ascii="CAIXA Std Book" w:hAnsi="CAIXA Std Book" w:cs="Arial"/>
        </w:rPr>
      </w:pPr>
    </w:p>
    <w:p w14:paraId="587B537C" w14:textId="02167F7F" w:rsidR="00CE10CA" w:rsidRDefault="006B053E" w:rsidP="001D23B8">
      <w:pPr>
        <w:widowControl w:val="0"/>
        <w:ind w:left="993" w:hanging="993"/>
        <w:jc w:val="both"/>
        <w:rPr>
          <w:rFonts w:ascii="CAIXA Std Book" w:hAnsi="CAIXA Std Book" w:cs="Arial"/>
        </w:rPr>
      </w:pPr>
      <w:r w:rsidRPr="006B053E">
        <w:rPr>
          <w:rFonts w:ascii="CAIXA Std Book" w:hAnsi="CAIXA Std Book" w:cs="Arial"/>
        </w:rPr>
        <w:t xml:space="preserve">3.2.1 </w:t>
      </w:r>
      <w:r w:rsidR="00365FD0">
        <w:rPr>
          <w:rFonts w:ascii="CAIXA Std Book" w:hAnsi="CAIXA Std Book" w:cs="Arial"/>
        </w:rPr>
        <w:tab/>
      </w:r>
      <w:r w:rsidRPr="006B053E">
        <w:rPr>
          <w:rFonts w:ascii="CAIXA Std Book" w:hAnsi="CAIXA Std Book" w:cs="Arial"/>
        </w:rPr>
        <w:t>Para cadastrar pessoa Jurídica o SÓCIO de uma empresa deve acessar seu</w:t>
      </w:r>
      <w:r w:rsidR="00CE10CA">
        <w:rPr>
          <w:rFonts w:ascii="CAIXA Std Book" w:hAnsi="CAIXA Std Book" w:cs="Arial"/>
        </w:rPr>
        <w:t xml:space="preserve"> </w:t>
      </w:r>
      <w:r w:rsidRPr="006B053E">
        <w:rPr>
          <w:rFonts w:ascii="CAIXA Std Book" w:hAnsi="CAIXA Std Book" w:cs="Arial"/>
        </w:rPr>
        <w:t>cadastro de Pessoa Física, e selecionar o campo “ACESSAR A ÁREA PESSOA</w:t>
      </w:r>
      <w:r w:rsidR="00CE10CA">
        <w:rPr>
          <w:rFonts w:ascii="CAIXA Std Book" w:hAnsi="CAIXA Std Book" w:cs="Arial"/>
        </w:rPr>
        <w:t xml:space="preserve"> </w:t>
      </w:r>
      <w:r w:rsidRPr="006B053E">
        <w:rPr>
          <w:rFonts w:ascii="CAIXA Std Book" w:hAnsi="CAIXA Std Book" w:cs="Arial"/>
        </w:rPr>
        <w:t>JURIDICA”, na sequência, acionar o botão “VINCULAR NOVO CNPJ”,</w:t>
      </w:r>
      <w:r w:rsidR="00CE10CA">
        <w:rPr>
          <w:rFonts w:ascii="CAIXA Std Book" w:hAnsi="CAIXA Std Book" w:cs="Arial"/>
        </w:rPr>
        <w:t xml:space="preserve"> </w:t>
      </w:r>
      <w:r w:rsidRPr="006B053E">
        <w:rPr>
          <w:rFonts w:ascii="CAIXA Std Book" w:hAnsi="CAIXA Std Book" w:cs="Arial"/>
        </w:rPr>
        <w:t>preencher o formulário para cadastro da pessoa jurídica a ser vinculada à</w:t>
      </w:r>
      <w:r w:rsidR="00CE10CA">
        <w:rPr>
          <w:rFonts w:ascii="CAIXA Std Book" w:hAnsi="CAIXA Std Book" w:cs="Arial"/>
        </w:rPr>
        <w:t xml:space="preserve"> </w:t>
      </w:r>
      <w:r w:rsidRPr="006B053E">
        <w:rPr>
          <w:rFonts w:ascii="CAIXA Std Book" w:hAnsi="CAIXA Std Book" w:cs="Arial"/>
        </w:rPr>
        <w:t>pessoa física, anexar a documentação de habilitação obrigatória de pessoa</w:t>
      </w:r>
      <w:r w:rsidR="00342B05">
        <w:rPr>
          <w:rFonts w:ascii="CAIXA Std Book" w:hAnsi="CAIXA Std Book" w:cs="Arial"/>
        </w:rPr>
        <w:t xml:space="preserve"> </w:t>
      </w:r>
      <w:r w:rsidRPr="006B053E">
        <w:rPr>
          <w:rFonts w:ascii="CAIXA Std Book" w:hAnsi="CAIXA Std Book" w:cs="Arial"/>
        </w:rPr>
        <w:t>jurídica utilizando a extensão de arquivo jpg ou pdf, selecionar as ÁREAS DE</w:t>
      </w:r>
      <w:r w:rsidR="00CE10CA">
        <w:rPr>
          <w:rFonts w:ascii="CAIXA Std Book" w:hAnsi="CAIXA Std Book" w:cs="Arial"/>
        </w:rPr>
        <w:t xml:space="preserve"> </w:t>
      </w:r>
      <w:r w:rsidRPr="006B053E">
        <w:rPr>
          <w:rFonts w:ascii="CAIXA Std Book" w:hAnsi="CAIXA Std Book" w:cs="Arial"/>
        </w:rPr>
        <w:t>INTERESSE, confirmar o aceite do TERMO DE ADESÃO e acionar “CONCLUIR</w:t>
      </w:r>
      <w:r w:rsidR="009D24D4">
        <w:rPr>
          <w:rFonts w:ascii="CAIXA Std Book" w:hAnsi="CAIXA Std Book" w:cs="Arial"/>
        </w:rPr>
        <w:t xml:space="preserve"> </w:t>
      </w:r>
      <w:r w:rsidRPr="006B053E">
        <w:rPr>
          <w:rFonts w:ascii="CAIXA Std Book" w:hAnsi="CAIXA Std Book" w:cs="Arial"/>
        </w:rPr>
        <w:t>CADASTRO”.</w:t>
      </w:r>
      <w:r w:rsidR="00CE10CA">
        <w:rPr>
          <w:rFonts w:ascii="CAIXA Std Book" w:hAnsi="CAIXA Std Book" w:cs="Arial"/>
        </w:rPr>
        <w:t xml:space="preserve"> </w:t>
      </w:r>
    </w:p>
    <w:p w14:paraId="0F68C1C3" w14:textId="77777777" w:rsidR="00CE10CA" w:rsidRPr="006B053E" w:rsidRDefault="00CE10CA" w:rsidP="001D23B8">
      <w:pPr>
        <w:widowControl w:val="0"/>
        <w:ind w:left="993" w:hanging="993"/>
        <w:jc w:val="both"/>
        <w:rPr>
          <w:rFonts w:ascii="CAIXA Std Book" w:hAnsi="CAIXA Std Book" w:cs="Arial"/>
        </w:rPr>
      </w:pPr>
    </w:p>
    <w:p w14:paraId="7979EE2F" w14:textId="77777777" w:rsidR="00342B05" w:rsidRDefault="005A6909" w:rsidP="001D23B8">
      <w:pPr>
        <w:widowControl w:val="0"/>
        <w:ind w:left="993" w:hanging="993"/>
        <w:jc w:val="both"/>
        <w:rPr>
          <w:rFonts w:ascii="CAIXA Std Book" w:hAnsi="CAIXA Std Book" w:cs="Arial"/>
        </w:rPr>
      </w:pPr>
      <w:r>
        <w:rPr>
          <w:rFonts w:ascii="CAIXA Std Book" w:hAnsi="CAIXA Std Book" w:cs="Arial"/>
        </w:rPr>
        <w:t>3.3</w:t>
      </w:r>
      <w:r>
        <w:rPr>
          <w:rFonts w:ascii="CAIXA Std Book" w:hAnsi="CAIXA Std Book" w:cs="Arial"/>
        </w:rPr>
        <w:tab/>
      </w:r>
      <w:r w:rsidR="006B053E" w:rsidRPr="006B053E">
        <w:rPr>
          <w:rFonts w:ascii="CAIXA Std Book" w:hAnsi="CAIXA Std Book" w:cs="Arial"/>
        </w:rPr>
        <w:t>Toda a validação cadastral é realizada com sincronia com o banco de dados</w:t>
      </w:r>
      <w:r>
        <w:rPr>
          <w:rFonts w:ascii="CAIXA Std Book" w:hAnsi="CAIXA Std Book" w:cs="Arial"/>
        </w:rPr>
        <w:t xml:space="preserve"> </w:t>
      </w:r>
      <w:r w:rsidR="006B053E" w:rsidRPr="006B053E">
        <w:rPr>
          <w:rFonts w:ascii="CAIXA Std Book" w:hAnsi="CAIXA Std Book" w:cs="Arial"/>
        </w:rPr>
        <w:t>da</w:t>
      </w:r>
      <w:r>
        <w:rPr>
          <w:rFonts w:ascii="CAIXA Std Book" w:hAnsi="CAIXA Std Book" w:cs="Arial"/>
        </w:rPr>
        <w:t xml:space="preserve"> </w:t>
      </w:r>
      <w:r w:rsidR="006B053E" w:rsidRPr="006B053E">
        <w:rPr>
          <w:rFonts w:ascii="CAIXA Std Book" w:hAnsi="CAIXA Std Book" w:cs="Arial"/>
        </w:rPr>
        <w:t>Receita Federal, portanto</w:t>
      </w:r>
      <w:r>
        <w:rPr>
          <w:rFonts w:ascii="CAIXA Std Book" w:hAnsi="CAIXA Std Book" w:cs="Arial"/>
        </w:rPr>
        <w:t>,</w:t>
      </w:r>
      <w:r w:rsidR="006B053E" w:rsidRPr="006B053E">
        <w:rPr>
          <w:rFonts w:ascii="CAIXA Std Book" w:hAnsi="CAIXA Std Book" w:cs="Arial"/>
        </w:rPr>
        <w:t xml:space="preserve"> concluído o cadastro não é necessário se dirigir a</w:t>
      </w:r>
      <w:r>
        <w:rPr>
          <w:rFonts w:ascii="CAIXA Std Book" w:hAnsi="CAIXA Std Book" w:cs="Arial"/>
        </w:rPr>
        <w:t xml:space="preserve"> </w:t>
      </w:r>
      <w:r w:rsidR="006B053E" w:rsidRPr="006B053E">
        <w:rPr>
          <w:rFonts w:ascii="CAIXA Std Book" w:hAnsi="CAIXA Std Book" w:cs="Arial"/>
        </w:rPr>
        <w:t>agência da CAIXA.</w:t>
      </w:r>
    </w:p>
    <w:p w14:paraId="63C0C389" w14:textId="77777777" w:rsidR="00342B05" w:rsidRDefault="00342B05" w:rsidP="001D23B8">
      <w:pPr>
        <w:widowControl w:val="0"/>
        <w:ind w:left="993" w:hanging="993"/>
        <w:jc w:val="both"/>
        <w:rPr>
          <w:rFonts w:ascii="CAIXA Std Book" w:hAnsi="CAIXA Std Book" w:cs="Arial"/>
        </w:rPr>
      </w:pPr>
    </w:p>
    <w:p w14:paraId="03B40495" w14:textId="28C38247" w:rsidR="006B053E" w:rsidRDefault="00342B05" w:rsidP="00365FD0">
      <w:pPr>
        <w:widowControl w:val="0"/>
        <w:ind w:left="993" w:hanging="993"/>
        <w:jc w:val="both"/>
        <w:rPr>
          <w:rFonts w:ascii="CAIXA Std Book" w:hAnsi="CAIXA Std Book" w:cs="Arial"/>
        </w:rPr>
      </w:pPr>
      <w:r>
        <w:rPr>
          <w:rFonts w:ascii="CAIXA Std Book" w:hAnsi="CAIXA Std Book" w:cs="Arial"/>
        </w:rPr>
        <w:t>3.4</w:t>
      </w:r>
      <w:r>
        <w:rPr>
          <w:rFonts w:ascii="CAIXA Std Book" w:hAnsi="CAIXA Std Book" w:cs="Arial"/>
        </w:rPr>
        <w:tab/>
      </w:r>
      <w:r w:rsidR="006B053E" w:rsidRPr="006B053E">
        <w:rPr>
          <w:rFonts w:ascii="CAIXA Std Book" w:hAnsi="CAIXA Std Book" w:cs="Arial"/>
        </w:rPr>
        <w:t>Os procedimentos para CADASTRO, citados no item 3.2, devem ser adotados</w:t>
      </w:r>
      <w:r w:rsidR="00365FD0">
        <w:rPr>
          <w:rFonts w:ascii="CAIXA Std Book" w:hAnsi="CAIXA Std Book" w:cs="Arial"/>
        </w:rPr>
        <w:t xml:space="preserve"> </w:t>
      </w:r>
      <w:r w:rsidR="006B053E" w:rsidRPr="006B053E">
        <w:rPr>
          <w:rFonts w:ascii="CAIXA Std Book" w:hAnsi="CAIXA Std Book" w:cs="Arial"/>
        </w:rPr>
        <w:t>apenas pelos interessados ainda não cadastrados no Portal Licitações CAIXA</w:t>
      </w:r>
      <w:r>
        <w:rPr>
          <w:rFonts w:ascii="CAIXA Std Book" w:hAnsi="CAIXA Std Book" w:cs="Arial"/>
        </w:rPr>
        <w:t>.</w:t>
      </w:r>
    </w:p>
    <w:p w14:paraId="708ECFF6" w14:textId="77777777" w:rsidR="009D24D4" w:rsidRPr="006B053E" w:rsidRDefault="009D24D4" w:rsidP="001D23B8">
      <w:pPr>
        <w:widowControl w:val="0"/>
        <w:ind w:left="993" w:hanging="993"/>
        <w:jc w:val="both"/>
        <w:rPr>
          <w:rFonts w:ascii="CAIXA Std Book" w:hAnsi="CAIXA Std Book" w:cs="Arial"/>
        </w:rPr>
      </w:pPr>
    </w:p>
    <w:p w14:paraId="2C207F6D" w14:textId="0FABB1A7" w:rsidR="006B053E" w:rsidRPr="006B053E" w:rsidRDefault="006B053E" w:rsidP="001D23B8">
      <w:pPr>
        <w:widowControl w:val="0"/>
        <w:ind w:left="993" w:hanging="993"/>
        <w:jc w:val="both"/>
        <w:rPr>
          <w:rFonts w:ascii="CAIXA Std Book" w:hAnsi="CAIXA Std Book" w:cs="Arial"/>
        </w:rPr>
      </w:pPr>
      <w:r w:rsidRPr="006B053E">
        <w:rPr>
          <w:rFonts w:ascii="CAIXA Std Book" w:hAnsi="CAIXA Std Book" w:cs="Arial"/>
        </w:rPr>
        <w:t xml:space="preserve">3.5 </w:t>
      </w:r>
      <w:r w:rsidR="00342B05">
        <w:rPr>
          <w:rFonts w:ascii="CAIXA Std Book" w:hAnsi="CAIXA Std Book" w:cs="Arial"/>
        </w:rPr>
        <w:tab/>
      </w:r>
      <w:r w:rsidRPr="006B053E">
        <w:rPr>
          <w:rFonts w:ascii="CAIXA Std Book" w:hAnsi="CAIXA Std Book" w:cs="Arial"/>
        </w:rPr>
        <w:t>Para recuperar a senha de acesso ao sistema, acesse o endereço eletrônico</w:t>
      </w:r>
    </w:p>
    <w:p w14:paraId="6055B7F8" w14:textId="26FE9406" w:rsidR="006B053E" w:rsidRDefault="00000000" w:rsidP="00365FD0">
      <w:pPr>
        <w:widowControl w:val="0"/>
        <w:ind w:left="993"/>
        <w:jc w:val="both"/>
        <w:rPr>
          <w:rFonts w:ascii="CAIXA Std Book" w:hAnsi="CAIXA Std Book" w:cs="Arial"/>
        </w:rPr>
      </w:pPr>
      <w:hyperlink r:id="rId35" w:history="1">
        <w:r w:rsidR="00365FD0" w:rsidRPr="00346C61">
          <w:rPr>
            <w:rStyle w:val="Hyperlink"/>
            <w:rFonts w:ascii="CAIXA Std Book" w:hAnsi="CAIXA Std Book" w:cs="Arial"/>
          </w:rPr>
          <w:t>www.licitacoes.caixa.gov.br</w:t>
        </w:r>
      </w:hyperlink>
      <w:r w:rsidR="00A330A9">
        <w:rPr>
          <w:rFonts w:ascii="CAIXA Std Book" w:hAnsi="CAIXA Std Book" w:cs="Arial"/>
        </w:rPr>
        <w:t xml:space="preserve"> </w:t>
      </w:r>
      <w:r w:rsidR="00342B05">
        <w:rPr>
          <w:rFonts w:ascii="CAIXA Std Book" w:hAnsi="CAIXA Std Book" w:cs="Arial"/>
        </w:rPr>
        <w:t>,</w:t>
      </w:r>
      <w:r w:rsidR="006B053E" w:rsidRPr="006B053E">
        <w:rPr>
          <w:rFonts w:ascii="CAIXA Std Book" w:hAnsi="CAIXA Std Book" w:cs="Arial"/>
        </w:rPr>
        <w:t xml:space="preserve"> acion</w:t>
      </w:r>
      <w:r w:rsidR="00A330A9">
        <w:rPr>
          <w:rFonts w:ascii="CAIXA Std Book" w:hAnsi="CAIXA Std Book" w:cs="Arial"/>
        </w:rPr>
        <w:t>e</w:t>
      </w:r>
      <w:r w:rsidR="006B053E" w:rsidRPr="006B053E">
        <w:rPr>
          <w:rFonts w:ascii="CAIXA Std Book" w:hAnsi="CAIXA Std Book" w:cs="Arial"/>
        </w:rPr>
        <w:t xml:space="preserve"> o botão ENTRAR</w:t>
      </w:r>
      <w:r w:rsidR="00342B05">
        <w:rPr>
          <w:rFonts w:ascii="CAIXA Std Book" w:hAnsi="CAIXA Std Book" w:cs="Arial"/>
        </w:rPr>
        <w:t>,</w:t>
      </w:r>
      <w:r w:rsidR="006B053E" w:rsidRPr="006B053E">
        <w:rPr>
          <w:rFonts w:ascii="CAIXA Std Book" w:hAnsi="CAIXA Std Book" w:cs="Arial"/>
        </w:rPr>
        <w:t xml:space="preserve"> digit</w:t>
      </w:r>
      <w:r w:rsidR="00A330A9">
        <w:rPr>
          <w:rFonts w:ascii="CAIXA Std Book" w:hAnsi="CAIXA Std Book" w:cs="Arial"/>
        </w:rPr>
        <w:t>e</w:t>
      </w:r>
      <w:r w:rsidR="006B053E" w:rsidRPr="006B053E">
        <w:rPr>
          <w:rFonts w:ascii="CAIXA Std Book" w:hAnsi="CAIXA Std Book" w:cs="Arial"/>
        </w:rPr>
        <w:t xml:space="preserve"> o CPF</w:t>
      </w:r>
      <w:r w:rsidR="00342B05">
        <w:rPr>
          <w:rFonts w:ascii="CAIXA Std Book" w:hAnsi="CAIXA Std Book" w:cs="Arial"/>
        </w:rPr>
        <w:t xml:space="preserve">, </w:t>
      </w:r>
      <w:r w:rsidR="006B053E" w:rsidRPr="006B053E">
        <w:rPr>
          <w:rFonts w:ascii="CAIXA Std Book" w:hAnsi="CAIXA Std Book" w:cs="Arial"/>
        </w:rPr>
        <w:t>acion</w:t>
      </w:r>
      <w:r w:rsidR="00A330A9">
        <w:rPr>
          <w:rFonts w:ascii="CAIXA Std Book" w:hAnsi="CAIXA Std Book" w:cs="Arial"/>
        </w:rPr>
        <w:t>e</w:t>
      </w:r>
      <w:r w:rsidR="006B053E" w:rsidRPr="006B053E">
        <w:rPr>
          <w:rFonts w:ascii="CAIXA Std Book" w:hAnsi="CAIXA Std Book" w:cs="Arial"/>
        </w:rPr>
        <w:t xml:space="preserve"> o botão</w:t>
      </w:r>
      <w:r w:rsidR="00342B05">
        <w:rPr>
          <w:rFonts w:ascii="CAIXA Std Book" w:hAnsi="CAIXA Std Book" w:cs="Arial"/>
        </w:rPr>
        <w:t xml:space="preserve"> </w:t>
      </w:r>
      <w:r w:rsidR="006B053E" w:rsidRPr="006B053E">
        <w:rPr>
          <w:rFonts w:ascii="CAIXA Std Book" w:hAnsi="CAIXA Std Book" w:cs="Arial"/>
        </w:rPr>
        <w:t>RECEBER CÓDIGO</w:t>
      </w:r>
      <w:r w:rsidR="00342B05">
        <w:rPr>
          <w:rFonts w:ascii="CAIXA Std Book" w:hAnsi="CAIXA Std Book" w:cs="Arial"/>
        </w:rPr>
        <w:t>,</w:t>
      </w:r>
      <w:r w:rsidR="006B053E" w:rsidRPr="006B053E">
        <w:rPr>
          <w:rFonts w:ascii="CAIXA Std Book" w:hAnsi="CAIXA Std Book" w:cs="Arial"/>
        </w:rPr>
        <w:t xml:space="preserve"> inform</w:t>
      </w:r>
      <w:r w:rsidR="00A330A9">
        <w:rPr>
          <w:rFonts w:ascii="CAIXA Std Book" w:hAnsi="CAIXA Std Book" w:cs="Arial"/>
        </w:rPr>
        <w:t>e</w:t>
      </w:r>
      <w:r w:rsidR="006B053E" w:rsidRPr="006B053E">
        <w:rPr>
          <w:rFonts w:ascii="CAIXA Std Book" w:hAnsi="CAIXA Std Book" w:cs="Arial"/>
        </w:rPr>
        <w:t xml:space="preserve"> o CÓDIGO recebido no e-mail</w:t>
      </w:r>
      <w:r w:rsidR="00342B05">
        <w:rPr>
          <w:rFonts w:ascii="CAIXA Std Book" w:hAnsi="CAIXA Std Book" w:cs="Arial"/>
        </w:rPr>
        <w:t xml:space="preserve">, </w:t>
      </w:r>
      <w:r w:rsidR="006B053E" w:rsidRPr="006B053E">
        <w:rPr>
          <w:rFonts w:ascii="CAIXA Std Book" w:hAnsi="CAIXA Std Book" w:cs="Arial"/>
        </w:rPr>
        <w:t>defin</w:t>
      </w:r>
      <w:r w:rsidR="00A330A9">
        <w:rPr>
          <w:rFonts w:ascii="CAIXA Std Book" w:hAnsi="CAIXA Std Book" w:cs="Arial"/>
        </w:rPr>
        <w:t>a</w:t>
      </w:r>
      <w:r w:rsidR="006B053E" w:rsidRPr="006B053E">
        <w:rPr>
          <w:rFonts w:ascii="CAIXA Std Book" w:hAnsi="CAIXA Std Book" w:cs="Arial"/>
        </w:rPr>
        <w:t xml:space="preserve"> a nova</w:t>
      </w:r>
      <w:r w:rsidR="00342B05">
        <w:rPr>
          <w:rFonts w:ascii="CAIXA Std Book" w:hAnsi="CAIXA Std Book" w:cs="Arial"/>
        </w:rPr>
        <w:t xml:space="preserve"> </w:t>
      </w:r>
      <w:r w:rsidR="006B053E" w:rsidRPr="006B053E">
        <w:rPr>
          <w:rFonts w:ascii="CAIXA Std Book" w:hAnsi="CAIXA Std Book" w:cs="Arial"/>
        </w:rPr>
        <w:t>SENHA.</w:t>
      </w:r>
    </w:p>
    <w:p w14:paraId="48273589" w14:textId="77777777" w:rsidR="00342B05" w:rsidRDefault="00342B05" w:rsidP="001D23B8">
      <w:pPr>
        <w:widowControl w:val="0"/>
        <w:ind w:left="993" w:hanging="993"/>
        <w:jc w:val="both"/>
        <w:rPr>
          <w:rFonts w:ascii="CAIXA Std Book" w:hAnsi="CAIXA Std Book" w:cs="Arial"/>
        </w:rPr>
      </w:pPr>
    </w:p>
    <w:p w14:paraId="135E9934" w14:textId="565D355D" w:rsidR="006B053E" w:rsidRDefault="006B053E" w:rsidP="001D23B8">
      <w:pPr>
        <w:widowControl w:val="0"/>
        <w:ind w:left="993" w:hanging="993"/>
        <w:jc w:val="both"/>
        <w:rPr>
          <w:rFonts w:ascii="CAIXA Std Book" w:hAnsi="CAIXA Std Book" w:cs="Arial"/>
        </w:rPr>
      </w:pPr>
      <w:r w:rsidRPr="006B053E">
        <w:rPr>
          <w:rFonts w:ascii="CAIXA Std Book" w:hAnsi="CAIXA Std Book" w:cs="Arial"/>
        </w:rPr>
        <w:t xml:space="preserve">3.5.1 </w:t>
      </w:r>
      <w:r w:rsidR="00342B05">
        <w:rPr>
          <w:rFonts w:ascii="CAIXA Std Book" w:hAnsi="CAIXA Std Book" w:cs="Arial"/>
        </w:rPr>
        <w:tab/>
      </w:r>
      <w:r w:rsidRPr="006B053E">
        <w:rPr>
          <w:rFonts w:ascii="CAIXA Std Book" w:hAnsi="CAIXA Std Book" w:cs="Arial"/>
        </w:rPr>
        <w:t>O usuário receberá no e-mail cadastrado mensagem com LINK PARA</w:t>
      </w:r>
      <w:r w:rsidR="00342B05">
        <w:rPr>
          <w:rFonts w:ascii="CAIXA Std Book" w:hAnsi="CAIXA Std Book" w:cs="Arial"/>
        </w:rPr>
        <w:t xml:space="preserve"> </w:t>
      </w:r>
      <w:r w:rsidRPr="006B053E">
        <w:rPr>
          <w:rFonts w:ascii="CAIXA Std Book" w:hAnsi="CAIXA Std Book" w:cs="Arial"/>
        </w:rPr>
        <w:t xml:space="preserve">REDEFINIÇÃO DE SENHA, </w:t>
      </w:r>
      <w:r w:rsidRPr="00A330A9">
        <w:rPr>
          <w:rFonts w:ascii="CAIXA Std Book" w:hAnsi="CAIXA Std Book" w:cs="Arial"/>
          <w:b/>
          <w:bCs/>
        </w:rPr>
        <w:t>caso não seja recepcionado, pesquise também na</w:t>
      </w:r>
      <w:r w:rsidR="00342B05" w:rsidRPr="00A330A9">
        <w:rPr>
          <w:rFonts w:ascii="CAIXA Std Book" w:hAnsi="CAIXA Std Book" w:cs="Arial"/>
          <w:b/>
          <w:bCs/>
        </w:rPr>
        <w:t xml:space="preserve"> </w:t>
      </w:r>
      <w:r w:rsidRPr="00A330A9">
        <w:rPr>
          <w:rFonts w:ascii="CAIXA Std Book" w:hAnsi="CAIXA Std Book" w:cs="Arial"/>
          <w:b/>
          <w:bCs/>
        </w:rPr>
        <w:t>pasta SPAN de sua conta de e-mail</w:t>
      </w:r>
      <w:r w:rsidRPr="006B053E">
        <w:rPr>
          <w:rFonts w:ascii="CAIXA Std Book" w:hAnsi="CAIXA Std Book" w:cs="Arial"/>
        </w:rPr>
        <w:t>. Efetue o troca senha obrigatório</w:t>
      </w:r>
      <w:r w:rsidR="00342B05">
        <w:rPr>
          <w:rFonts w:ascii="CAIXA Std Book" w:hAnsi="CAIXA Std Book" w:cs="Arial"/>
        </w:rPr>
        <w:t xml:space="preserve"> </w:t>
      </w:r>
      <w:r w:rsidRPr="006B053E">
        <w:rPr>
          <w:rFonts w:ascii="CAIXA Std Book" w:hAnsi="CAIXA Std Book" w:cs="Arial"/>
        </w:rPr>
        <w:t>informando</w:t>
      </w:r>
      <w:r w:rsidR="00342B05">
        <w:rPr>
          <w:rFonts w:ascii="CAIXA Std Book" w:hAnsi="CAIXA Std Book" w:cs="Arial"/>
        </w:rPr>
        <w:t xml:space="preserve"> </w:t>
      </w:r>
      <w:r w:rsidRPr="00896F9A">
        <w:rPr>
          <w:rFonts w:ascii="CAIXA Std Book" w:hAnsi="CAIXA Std Book" w:cs="Arial"/>
          <w:b/>
          <w:bCs/>
        </w:rPr>
        <w:t>nova senha com 6 dígitos numéricos</w:t>
      </w:r>
      <w:r w:rsidRPr="006B053E">
        <w:rPr>
          <w:rFonts w:ascii="CAIXA Std Book" w:hAnsi="CAIXA Std Book" w:cs="Arial"/>
        </w:rPr>
        <w:t>.</w:t>
      </w:r>
    </w:p>
    <w:p w14:paraId="27BAF1F3" w14:textId="77777777" w:rsidR="009D24D4" w:rsidRPr="006B053E" w:rsidRDefault="009D24D4" w:rsidP="006B053E">
      <w:pPr>
        <w:widowControl w:val="0"/>
        <w:tabs>
          <w:tab w:val="left" w:pos="1418"/>
        </w:tabs>
        <w:ind w:left="709" w:hanging="709"/>
        <w:jc w:val="both"/>
        <w:rPr>
          <w:rFonts w:ascii="CAIXA Std Book" w:hAnsi="CAIXA Std Book" w:cs="Arial"/>
        </w:rPr>
      </w:pPr>
    </w:p>
    <w:p w14:paraId="57A77A0D" w14:textId="5A3A2A6B" w:rsidR="00427971" w:rsidRDefault="00592E68" w:rsidP="001D23B8">
      <w:pPr>
        <w:widowControl w:val="0"/>
        <w:ind w:left="993" w:hanging="993"/>
        <w:jc w:val="both"/>
        <w:rPr>
          <w:rFonts w:ascii="CAIXA Std Book" w:hAnsi="CAIXA Std Book" w:cs="Arial"/>
        </w:rPr>
      </w:pPr>
      <w:r>
        <w:rPr>
          <w:rFonts w:ascii="CAIXA Std Book" w:hAnsi="CAIXA Std Book" w:cs="Arial"/>
        </w:rPr>
        <w:t>3.6</w:t>
      </w:r>
      <w:r>
        <w:rPr>
          <w:rFonts w:ascii="CAIXA Std Book" w:hAnsi="CAIXA Std Book" w:cs="Arial"/>
        </w:rPr>
        <w:tab/>
      </w:r>
      <w:r w:rsidR="006B053E" w:rsidRPr="006B053E">
        <w:rPr>
          <w:rFonts w:ascii="CAIXA Std Book" w:hAnsi="CAIXA Std Book" w:cs="Arial"/>
        </w:rPr>
        <w:t>Para participar desta LICITAÇÃO CAIXA, a interessada deve providenciar o</w:t>
      </w:r>
      <w:r>
        <w:rPr>
          <w:rFonts w:ascii="CAIXA Std Book" w:hAnsi="CAIXA Std Book" w:cs="Arial"/>
        </w:rPr>
        <w:t xml:space="preserve"> </w:t>
      </w:r>
      <w:r w:rsidR="006B053E" w:rsidRPr="006B053E">
        <w:rPr>
          <w:rFonts w:ascii="CAIXA Std Book" w:hAnsi="CAIXA Std Book" w:cs="Arial"/>
        </w:rPr>
        <w:t>CREDENCIAMENTO ao certame até o dia e hora indicados no preâmbulo deste</w:t>
      </w:r>
      <w:r w:rsidR="00D4274D">
        <w:rPr>
          <w:rFonts w:ascii="CAIXA Std Book" w:hAnsi="CAIXA Std Book" w:cs="Arial"/>
        </w:rPr>
        <w:t xml:space="preserve"> </w:t>
      </w:r>
      <w:r w:rsidR="006B053E" w:rsidRPr="006B053E">
        <w:rPr>
          <w:rFonts w:ascii="CAIXA Std Book" w:hAnsi="CAIXA Std Book" w:cs="Arial"/>
        </w:rPr>
        <w:t>edital, exclusivamente por meio do endereço eletrônico</w:t>
      </w:r>
      <w:r w:rsidR="00D4274D">
        <w:rPr>
          <w:rFonts w:ascii="CAIXA Std Book" w:hAnsi="CAIXA Std Book" w:cs="Arial"/>
        </w:rPr>
        <w:t xml:space="preserve"> </w:t>
      </w:r>
      <w:hyperlink r:id="rId36" w:history="1">
        <w:r w:rsidR="00896F9A" w:rsidRPr="000D4F01">
          <w:rPr>
            <w:rStyle w:val="Hyperlink"/>
            <w:rFonts w:ascii="CAIXA Std Book" w:hAnsi="CAIXA Std Book" w:cs="Arial"/>
          </w:rPr>
          <w:t>http://licitacoes.caixa.gov.br</w:t>
        </w:r>
      </w:hyperlink>
      <w:r w:rsidR="00896F9A">
        <w:rPr>
          <w:rFonts w:ascii="CAIXA Std Book" w:hAnsi="CAIXA Std Book" w:cs="Arial"/>
        </w:rPr>
        <w:t xml:space="preserve"> </w:t>
      </w:r>
      <w:r w:rsidR="006B053E" w:rsidRPr="006B053E">
        <w:rPr>
          <w:rFonts w:ascii="CAIXA Std Book" w:hAnsi="CAIXA Std Book" w:cs="Arial"/>
        </w:rPr>
        <w:t>, efetuar autenticação com login e senha</w:t>
      </w:r>
      <w:r w:rsidR="00D4274D">
        <w:rPr>
          <w:rFonts w:ascii="CAIXA Std Book" w:hAnsi="CAIXA Std Book" w:cs="Arial"/>
        </w:rPr>
        <w:t xml:space="preserve"> </w:t>
      </w:r>
      <w:r w:rsidR="006B053E" w:rsidRPr="006B053E">
        <w:rPr>
          <w:rFonts w:ascii="CAIXA Std Book" w:hAnsi="CAIXA Std Book" w:cs="Arial"/>
        </w:rPr>
        <w:lastRenderedPageBreak/>
        <w:t>acionando</w:t>
      </w:r>
      <w:r>
        <w:rPr>
          <w:rFonts w:ascii="CAIXA Std Book" w:hAnsi="CAIXA Std Book" w:cs="Arial"/>
        </w:rPr>
        <w:t xml:space="preserve"> </w:t>
      </w:r>
      <w:r w:rsidR="006B053E" w:rsidRPr="006B053E">
        <w:rPr>
          <w:rFonts w:ascii="CAIXA Std Book" w:hAnsi="CAIXA Std Book" w:cs="Arial"/>
        </w:rPr>
        <w:t>o botão “ENTRAR”</w:t>
      </w:r>
      <w:r w:rsidR="00D4274D">
        <w:rPr>
          <w:rFonts w:ascii="CAIXA Std Book" w:hAnsi="CAIXA Std Book" w:cs="Arial"/>
        </w:rPr>
        <w:t>,</w:t>
      </w:r>
      <w:r w:rsidR="006B053E" w:rsidRPr="006B053E">
        <w:rPr>
          <w:rFonts w:ascii="CAIXA Std Book" w:hAnsi="CAIXA Std Book" w:cs="Arial"/>
        </w:rPr>
        <w:t xml:space="preserve"> efetuar login</w:t>
      </w:r>
      <w:r w:rsidR="00D4274D">
        <w:rPr>
          <w:rFonts w:ascii="CAIXA Std Book" w:hAnsi="CAIXA Std Book" w:cs="Arial"/>
        </w:rPr>
        <w:t>,</w:t>
      </w:r>
      <w:r w:rsidR="006B053E" w:rsidRPr="006B053E">
        <w:rPr>
          <w:rFonts w:ascii="CAIXA Std Book" w:hAnsi="CAIXA Std Book" w:cs="Arial"/>
        </w:rPr>
        <w:t xml:space="preserve"> selecionar o fornecedor que deseja</w:t>
      </w:r>
      <w:r>
        <w:rPr>
          <w:rFonts w:ascii="CAIXA Std Book" w:hAnsi="CAIXA Std Book" w:cs="Arial"/>
        </w:rPr>
        <w:t xml:space="preserve"> </w:t>
      </w:r>
      <w:r w:rsidR="006B053E" w:rsidRPr="006B053E">
        <w:rPr>
          <w:rFonts w:ascii="CAIXA Std Book" w:hAnsi="CAIXA Std Book" w:cs="Arial"/>
        </w:rPr>
        <w:t>prosseguir</w:t>
      </w:r>
      <w:r w:rsidR="00896F9A">
        <w:rPr>
          <w:rFonts w:ascii="CAIXA Std Book" w:hAnsi="CAIXA Std Book" w:cs="Arial"/>
        </w:rPr>
        <w:t>,</w:t>
      </w:r>
      <w:r w:rsidR="006B053E" w:rsidRPr="006B053E">
        <w:rPr>
          <w:rFonts w:ascii="CAIXA Std Book" w:hAnsi="CAIXA Std Book" w:cs="Arial"/>
        </w:rPr>
        <w:t xml:space="preserve"> marcar a modalidade LICITAÇÃO CAIXA</w:t>
      </w:r>
      <w:r w:rsidR="00D4274D">
        <w:rPr>
          <w:rFonts w:ascii="CAIXA Std Book" w:hAnsi="CAIXA Std Book" w:cs="Arial"/>
        </w:rPr>
        <w:t>,</w:t>
      </w:r>
      <w:r w:rsidR="006B053E" w:rsidRPr="006B053E">
        <w:rPr>
          <w:rFonts w:ascii="CAIXA Std Book" w:hAnsi="CAIXA Std Book" w:cs="Arial"/>
        </w:rPr>
        <w:t xml:space="preserve"> no quadro “MINHAS</w:t>
      </w:r>
      <w:r>
        <w:rPr>
          <w:rFonts w:ascii="CAIXA Std Book" w:hAnsi="CAIXA Std Book" w:cs="Arial"/>
        </w:rPr>
        <w:t xml:space="preserve"> </w:t>
      </w:r>
      <w:r w:rsidR="006B053E" w:rsidRPr="006B053E">
        <w:rPr>
          <w:rFonts w:ascii="CAIXA Std Book" w:hAnsi="CAIXA Std Book" w:cs="Arial"/>
        </w:rPr>
        <w:t>ATIVIDADES”</w:t>
      </w:r>
      <w:r w:rsidR="00D4274D">
        <w:rPr>
          <w:rFonts w:ascii="CAIXA Std Book" w:hAnsi="CAIXA Std Book" w:cs="Arial"/>
        </w:rPr>
        <w:t>,</w:t>
      </w:r>
      <w:r w:rsidR="006B053E" w:rsidRPr="006B053E">
        <w:rPr>
          <w:rFonts w:ascii="CAIXA Std Book" w:hAnsi="CAIXA Std Book" w:cs="Arial"/>
        </w:rPr>
        <w:t xml:space="preserve"> acionar o link “Credenciamento em Novos Certames" e marcar</w:t>
      </w:r>
      <w:r>
        <w:rPr>
          <w:rFonts w:ascii="CAIXA Std Book" w:hAnsi="CAIXA Std Book" w:cs="Arial"/>
        </w:rPr>
        <w:t xml:space="preserve"> </w:t>
      </w:r>
      <w:r w:rsidR="006B053E" w:rsidRPr="006B053E">
        <w:rPr>
          <w:rFonts w:ascii="CAIXA Std Book" w:hAnsi="CAIXA Std Book" w:cs="Arial"/>
        </w:rPr>
        <w:t>Comprador “CAIXA”, selecionar o certame desejado e clicar na Atividade</w:t>
      </w:r>
      <w:r w:rsidR="00774FBF">
        <w:rPr>
          <w:rFonts w:ascii="CAIXA Std Book" w:hAnsi="CAIXA Std Book" w:cs="Arial"/>
        </w:rPr>
        <w:t>.</w:t>
      </w:r>
    </w:p>
    <w:p w14:paraId="7FEE186C" w14:textId="3DF6D85C" w:rsidR="008174F4" w:rsidRDefault="00A807DF" w:rsidP="00D4274D">
      <w:pPr>
        <w:widowControl w:val="0"/>
        <w:ind w:left="709" w:hanging="709"/>
        <w:jc w:val="both"/>
        <w:rPr>
          <w:rFonts w:ascii="CAIXA Std Book" w:hAnsi="CAIXA Std Book" w:cs="Arial"/>
        </w:rPr>
      </w:pPr>
      <w:r>
        <w:rPr>
          <w:rFonts w:cs="Arial"/>
          <w:noProof/>
        </w:rPr>
        <w:drawing>
          <wp:anchor distT="0" distB="0" distL="114300" distR="114300" simplePos="0" relativeHeight="251658267" behindDoc="1" locked="0" layoutInCell="1" allowOverlap="1" wp14:anchorId="66EAAC5A" wp14:editId="38344FFB">
            <wp:simplePos x="0" y="0"/>
            <wp:positionH relativeFrom="leftMargin">
              <wp:posOffset>744076</wp:posOffset>
            </wp:positionH>
            <wp:positionV relativeFrom="paragraph">
              <wp:posOffset>106417</wp:posOffset>
            </wp:positionV>
            <wp:extent cx="801370" cy="869950"/>
            <wp:effectExtent l="0" t="0" r="0" b="0"/>
            <wp:wrapTight wrapText="bothSides">
              <wp:wrapPolygon edited="0">
                <wp:start x="8216" y="473"/>
                <wp:lineTo x="8216" y="16555"/>
                <wp:lineTo x="8729" y="20339"/>
                <wp:lineTo x="12323" y="20339"/>
                <wp:lineTo x="12837" y="16555"/>
                <wp:lineTo x="12837" y="473"/>
                <wp:lineTo x="8216" y="473"/>
              </wp:wrapPolygon>
            </wp:wrapTight>
            <wp:docPr id="63" name="Gráfico 63" descr="Ponto de exclamação com preenchiment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Gráfico 63" descr="Ponto de exclamação com preenchimento sólido"/>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801370" cy="869950"/>
                    </a:xfrm>
                    <a:prstGeom prst="rect">
                      <a:avLst/>
                    </a:prstGeom>
                  </pic:spPr>
                </pic:pic>
              </a:graphicData>
            </a:graphic>
            <wp14:sizeRelH relativeFrom="margin">
              <wp14:pctWidth>0</wp14:pctWidth>
            </wp14:sizeRelH>
            <wp14:sizeRelV relativeFrom="margin">
              <wp14:pctHeight>0</wp14:pctHeight>
            </wp14:sizeRelV>
          </wp:anchor>
        </w:drawing>
      </w:r>
    </w:p>
    <w:p w14:paraId="58C2AFF4" w14:textId="456B7F46" w:rsidR="008D3096" w:rsidRDefault="00774FBF" w:rsidP="001D23B8">
      <w:pPr>
        <w:pStyle w:val="Corpodetexto"/>
        <w:pBdr>
          <w:top w:val="single" w:sz="18" w:space="1" w:color="2D72B1"/>
          <w:bottom w:val="single" w:sz="18" w:space="1" w:color="2D72B1"/>
        </w:pBdr>
        <w:ind w:left="709"/>
        <w:rPr>
          <w:rFonts w:ascii="CAIXA Std Book" w:hAnsi="CAIXA Std Book" w:cs="Arial"/>
          <w:sz w:val="24"/>
          <w:szCs w:val="24"/>
        </w:rPr>
      </w:pPr>
      <w:r w:rsidRPr="00932EA8">
        <w:rPr>
          <w:rFonts w:ascii="CAIXA Std Book" w:hAnsi="CAIXA Std Book" w:cs="Arial"/>
          <w:sz w:val="24"/>
          <w:szCs w:val="24"/>
        </w:rPr>
        <w:t xml:space="preserve">No Credenciamento, a Pessoa Física ou a Pessoa Jurídica </w:t>
      </w:r>
      <w:r w:rsidRPr="00932EA8">
        <w:rPr>
          <w:rFonts w:ascii="CAIXA Std Book" w:hAnsi="CAIXA Std Book" w:cs="Arial"/>
          <w:sz w:val="24"/>
          <w:szCs w:val="24"/>
          <w:u w:val="single"/>
        </w:rPr>
        <w:t>não deve assinalar nenhuma opção</w:t>
      </w:r>
      <w:r w:rsidRPr="00932EA8">
        <w:rPr>
          <w:rFonts w:ascii="CAIXA Std Book" w:hAnsi="CAIXA Std Book" w:cs="Arial"/>
          <w:sz w:val="24"/>
          <w:szCs w:val="24"/>
        </w:rPr>
        <w:t xml:space="preserve"> quando o sistema solicitar informação “se possui algum direito de preferência”, em relação à Lei Complementar nº 123/2006</w:t>
      </w:r>
      <w:r>
        <w:rPr>
          <w:rFonts w:ascii="CAIXA Std Book" w:hAnsi="CAIXA Std Book" w:cs="Arial"/>
          <w:sz w:val="24"/>
          <w:szCs w:val="24"/>
        </w:rPr>
        <w:t>.</w:t>
      </w:r>
    </w:p>
    <w:p w14:paraId="2C991217" w14:textId="0FCC6F10" w:rsidR="00A807DF" w:rsidRPr="00345603" w:rsidRDefault="00A807DF" w:rsidP="001D23B8">
      <w:pPr>
        <w:pStyle w:val="Corpodetexto"/>
        <w:ind w:left="993" w:hanging="993"/>
        <w:rPr>
          <w:rFonts w:ascii="CAIXA Std Book" w:eastAsiaTheme="minorHAnsi" w:hAnsi="CAIXA Std Book" w:cs="Arial"/>
          <w:snapToGrid/>
          <w:color w:val="auto"/>
          <w:sz w:val="24"/>
          <w:szCs w:val="24"/>
          <w:lang w:eastAsia="en-US"/>
          <w14:ligatures w14:val="standardContextual"/>
        </w:rPr>
      </w:pPr>
    </w:p>
    <w:p w14:paraId="280BAADC" w14:textId="52CAB3D0" w:rsidR="00345603" w:rsidRDefault="0086690B" w:rsidP="001D23B8">
      <w:pPr>
        <w:autoSpaceDE w:val="0"/>
        <w:autoSpaceDN w:val="0"/>
        <w:adjustRightInd w:val="0"/>
        <w:ind w:left="993" w:hanging="993"/>
        <w:jc w:val="both"/>
        <w:rPr>
          <w:rFonts w:ascii="CAIXA Std Book" w:hAnsi="CAIXA Std Book" w:cs="Arial"/>
          <w:kern w:val="0"/>
        </w:rPr>
      </w:pPr>
      <w:r w:rsidRPr="00345603">
        <w:rPr>
          <w:rFonts w:ascii="CAIXA Std Book" w:hAnsi="CAIXA Std Book" w:cs="Arial"/>
          <w:kern w:val="0"/>
        </w:rPr>
        <w:t>3.7</w:t>
      </w:r>
      <w:r w:rsidRPr="00345603">
        <w:rPr>
          <w:rFonts w:ascii="CAIXA Std Book" w:hAnsi="CAIXA Std Book" w:cs="Arial"/>
          <w:kern w:val="0"/>
        </w:rPr>
        <w:tab/>
      </w:r>
      <w:r w:rsidRPr="0086690B">
        <w:rPr>
          <w:rFonts w:ascii="CAIXA Std Book" w:hAnsi="CAIXA Std Book" w:cs="Arial"/>
          <w:kern w:val="0"/>
        </w:rPr>
        <w:t xml:space="preserve">A </w:t>
      </w:r>
      <w:r w:rsidR="00731E04" w:rsidRPr="0086690B">
        <w:rPr>
          <w:rFonts w:ascii="CAIXA Std Book" w:hAnsi="CAIXA Std Book" w:cs="Arial"/>
          <w:kern w:val="0"/>
        </w:rPr>
        <w:t xml:space="preserve">DOCUMENTAÇÃO DE HABILITAÇÃO </w:t>
      </w:r>
      <w:r w:rsidRPr="0086690B">
        <w:rPr>
          <w:rFonts w:ascii="CAIXA Std Book" w:hAnsi="CAIXA Std Book" w:cs="Arial"/>
          <w:kern w:val="0"/>
        </w:rPr>
        <w:t xml:space="preserve">deve ser anexada no repositório de documentos, </w:t>
      </w:r>
      <w:r w:rsidR="00345603">
        <w:rPr>
          <w:rFonts w:ascii="CAIXA Std Book" w:hAnsi="CAIXA Std Book" w:cs="Arial"/>
          <w:kern w:val="0"/>
        </w:rPr>
        <w:t>localizado no</w:t>
      </w:r>
      <w:r w:rsidRPr="0086690B">
        <w:rPr>
          <w:rFonts w:ascii="CAIXA Std Book" w:hAnsi="CAIXA Std Book" w:cs="Arial"/>
          <w:kern w:val="0"/>
        </w:rPr>
        <w:t xml:space="preserve"> Cadastro do Licitante (vide “Manual do fornecedor guarda da</w:t>
      </w:r>
      <w:r>
        <w:rPr>
          <w:rFonts w:ascii="CAIXA Std Book" w:hAnsi="CAIXA Std Book" w:cs="Arial"/>
          <w:kern w:val="0"/>
        </w:rPr>
        <w:t xml:space="preserve"> </w:t>
      </w:r>
      <w:r w:rsidRPr="0086690B">
        <w:rPr>
          <w:rFonts w:ascii="CAIXA Std Book" w:hAnsi="CAIXA Std Book" w:cs="Arial"/>
          <w:kern w:val="0"/>
        </w:rPr>
        <w:t xml:space="preserve">documentação de habilitação” localizado no sistema). </w:t>
      </w:r>
      <w:r w:rsidR="00345603" w:rsidRPr="00345603">
        <w:rPr>
          <w:rFonts w:ascii="CAIXA Std Book" w:hAnsi="CAIXA Std Book" w:cs="Arial"/>
          <w:kern w:val="0"/>
        </w:rPr>
        <w:t>Na área logada do</w:t>
      </w:r>
      <w:r w:rsidR="00345603">
        <w:rPr>
          <w:rFonts w:ascii="CAIXA Std Book" w:hAnsi="CAIXA Std Book" w:cs="Arial"/>
          <w:kern w:val="0"/>
        </w:rPr>
        <w:t xml:space="preserve"> </w:t>
      </w:r>
      <w:r w:rsidR="00345603" w:rsidRPr="00345603">
        <w:rPr>
          <w:rFonts w:ascii="CAIXA Std Book" w:hAnsi="CAIXA Std Book" w:cs="Arial"/>
          <w:kern w:val="0"/>
        </w:rPr>
        <w:t>Fornecedor, acesse o link “Vincular Documentação de Habilitação” e selecione</w:t>
      </w:r>
      <w:r w:rsidR="00345603">
        <w:rPr>
          <w:rFonts w:ascii="CAIXA Std Book" w:hAnsi="CAIXA Std Book" w:cs="Arial"/>
          <w:kern w:val="0"/>
        </w:rPr>
        <w:t xml:space="preserve"> </w:t>
      </w:r>
      <w:r w:rsidR="00345603" w:rsidRPr="00345603">
        <w:rPr>
          <w:rFonts w:ascii="CAIXA Std Book" w:hAnsi="CAIXA Std Book" w:cs="Arial"/>
          <w:kern w:val="0"/>
        </w:rPr>
        <w:t>o item desejado, acione o botão VINCULAR DOCUMENTAÇÃO, selecione a</w:t>
      </w:r>
      <w:r w:rsidR="00345603">
        <w:rPr>
          <w:rFonts w:ascii="CAIXA Std Book" w:hAnsi="CAIXA Std Book" w:cs="Arial"/>
          <w:kern w:val="0"/>
        </w:rPr>
        <w:t xml:space="preserve"> </w:t>
      </w:r>
      <w:r w:rsidR="00345603" w:rsidRPr="00345603">
        <w:rPr>
          <w:rFonts w:ascii="CAIXA Std Book" w:hAnsi="CAIXA Std Book" w:cs="Arial"/>
          <w:kern w:val="0"/>
        </w:rPr>
        <w:t>documentação correspondente e conclua acionando o botão CONFIRMAR. A</w:t>
      </w:r>
      <w:r w:rsidR="00345603">
        <w:rPr>
          <w:rFonts w:ascii="CAIXA Std Book" w:hAnsi="CAIXA Std Book" w:cs="Arial"/>
          <w:kern w:val="0"/>
        </w:rPr>
        <w:t xml:space="preserve"> </w:t>
      </w:r>
      <w:r w:rsidR="00345603" w:rsidRPr="00345603">
        <w:rPr>
          <w:rFonts w:ascii="CAIXA Std Book" w:hAnsi="CAIXA Std Book" w:cs="Arial"/>
          <w:kern w:val="0"/>
        </w:rPr>
        <w:t>documentação vinculada fica disponível na coluna Documentação, confira e,</w:t>
      </w:r>
      <w:r w:rsidR="00345603">
        <w:rPr>
          <w:rFonts w:ascii="CAIXA Std Book" w:hAnsi="CAIXA Std Book" w:cs="Arial"/>
          <w:kern w:val="0"/>
        </w:rPr>
        <w:t xml:space="preserve"> </w:t>
      </w:r>
      <w:r w:rsidR="00345603" w:rsidRPr="00345603">
        <w:rPr>
          <w:rFonts w:ascii="CAIXA Std Book" w:hAnsi="CAIXA Std Book" w:cs="Arial"/>
          <w:kern w:val="0"/>
        </w:rPr>
        <w:t>para confirmar, acione o botão CONCLUIR/ENVIAR.</w:t>
      </w:r>
      <w:r w:rsidR="00345603">
        <w:rPr>
          <w:rFonts w:ascii="CAIXA Std Book" w:hAnsi="CAIXA Std Book" w:cs="Arial"/>
          <w:kern w:val="0"/>
        </w:rPr>
        <w:t xml:space="preserve"> </w:t>
      </w:r>
    </w:p>
    <w:p w14:paraId="386590E8" w14:textId="77777777" w:rsidR="00345603" w:rsidRDefault="00345603" w:rsidP="001D23B8">
      <w:pPr>
        <w:autoSpaceDE w:val="0"/>
        <w:autoSpaceDN w:val="0"/>
        <w:adjustRightInd w:val="0"/>
        <w:ind w:left="993" w:hanging="993"/>
        <w:jc w:val="both"/>
        <w:rPr>
          <w:rFonts w:ascii="CAIXA Std Book" w:hAnsi="CAIXA Std Book" w:cs="Arial"/>
          <w:kern w:val="0"/>
        </w:rPr>
      </w:pPr>
    </w:p>
    <w:p w14:paraId="6ACBBBD6" w14:textId="5BBA6DFE" w:rsidR="0086690B" w:rsidRPr="0086690B" w:rsidRDefault="00966975" w:rsidP="001D23B8">
      <w:pPr>
        <w:autoSpaceDE w:val="0"/>
        <w:autoSpaceDN w:val="0"/>
        <w:adjustRightInd w:val="0"/>
        <w:ind w:left="993" w:hanging="993"/>
        <w:jc w:val="both"/>
        <w:rPr>
          <w:rFonts w:ascii="CAIXA Std Book" w:hAnsi="CAIXA Std Book" w:cs="Arial"/>
        </w:rPr>
      </w:pPr>
      <w:r>
        <w:rPr>
          <w:rFonts w:ascii="CAIXA Std Book" w:hAnsi="CAIXA Std Book" w:cs="Arial"/>
          <w:kern w:val="0"/>
        </w:rPr>
        <w:t>3.7.11</w:t>
      </w:r>
      <w:r>
        <w:rPr>
          <w:rFonts w:ascii="CAIXA Std Book" w:hAnsi="CAIXA Std Book" w:cs="Arial"/>
          <w:kern w:val="0"/>
        </w:rPr>
        <w:tab/>
      </w:r>
      <w:r w:rsidR="0086690B" w:rsidRPr="0086690B">
        <w:rPr>
          <w:rFonts w:ascii="CAIXA Std Book" w:hAnsi="CAIXA Std Book" w:cs="Arial"/>
          <w:kern w:val="0"/>
        </w:rPr>
        <w:t>Toda a gestão da documentação no repositório é de plena responsabilidade do licitante, que deve</w:t>
      </w:r>
      <w:r w:rsidR="0086690B">
        <w:rPr>
          <w:rFonts w:ascii="CAIXA Std Book" w:hAnsi="CAIXA Std Book" w:cs="Arial"/>
          <w:kern w:val="0"/>
        </w:rPr>
        <w:t xml:space="preserve"> </w:t>
      </w:r>
      <w:r w:rsidR="0086690B" w:rsidRPr="0086690B">
        <w:rPr>
          <w:rFonts w:ascii="CAIXA Std Book" w:hAnsi="CAIXA Std Book" w:cs="Arial"/>
          <w:kern w:val="0"/>
        </w:rPr>
        <w:t>se atentar para a conferência sempre que for participar de um certame.</w:t>
      </w:r>
    </w:p>
    <w:p w14:paraId="6E5F920A" w14:textId="2F5C5180" w:rsidR="00A807DF" w:rsidRDefault="00A807DF" w:rsidP="00A807DF">
      <w:pPr>
        <w:pStyle w:val="Corpodetexto"/>
        <w:ind w:left="851"/>
        <w:rPr>
          <w:rFonts w:ascii="CAIXA Std Book" w:hAnsi="CAIXA Std Book" w:cs="Arial"/>
          <w:sz w:val="24"/>
          <w:szCs w:val="24"/>
        </w:rPr>
      </w:pPr>
    </w:p>
    <w:p w14:paraId="69A63882" w14:textId="6DA3BF82" w:rsidR="009016A8" w:rsidRPr="00674300" w:rsidRDefault="002E229E" w:rsidP="00365FD0">
      <w:pPr>
        <w:pStyle w:val="Estilo2"/>
        <w:spacing w:before="0"/>
        <w:ind w:left="993" w:hanging="993"/>
        <w:jc w:val="both"/>
      </w:pPr>
      <w:bookmarkStart w:id="11" w:name="_Toc224644426"/>
      <w:r>
        <w:t>4.</w:t>
      </w:r>
      <w:r>
        <w:tab/>
      </w:r>
      <w:r w:rsidR="004917C4" w:rsidRPr="00674300">
        <w:t xml:space="preserve">DA </w:t>
      </w:r>
      <w:r w:rsidR="0031045C">
        <w:t>PROPOSTA COMERCIAL</w:t>
      </w:r>
      <w:bookmarkEnd w:id="11"/>
    </w:p>
    <w:p w14:paraId="44AC0B51" w14:textId="77777777" w:rsidR="0031045C" w:rsidRDefault="0031045C" w:rsidP="00612556">
      <w:pPr>
        <w:ind w:left="709" w:hanging="709"/>
        <w:jc w:val="both"/>
        <w:rPr>
          <w:rFonts w:ascii="CAIXA Std Book" w:hAnsi="CAIXA Std Book"/>
          <w:noProof/>
        </w:rPr>
      </w:pPr>
    </w:p>
    <w:p w14:paraId="29546E7B" w14:textId="109D6907" w:rsidR="00C739AC" w:rsidRPr="00BB01B8" w:rsidRDefault="00A85E4F" w:rsidP="00BB01B8">
      <w:pPr>
        <w:pStyle w:val="txtcentral"/>
        <w:spacing w:before="0" w:after="0"/>
        <w:ind w:left="993" w:hanging="993"/>
        <w:jc w:val="both"/>
        <w:rPr>
          <w:rStyle w:val="eop"/>
          <w:rFonts w:ascii="CAIXA Std Book" w:hAnsi="CAIXA Std Book" w:cs="Arial" w:hint="default"/>
          <w:color w:val="000000"/>
          <w:shd w:val="clear" w:color="auto" w:fill="FFFFFF"/>
        </w:rPr>
      </w:pPr>
      <w:bookmarkStart w:id="12" w:name="_Hlk92806808"/>
      <w:bookmarkStart w:id="13" w:name="_Hlk92455582"/>
      <w:r w:rsidRPr="00BB01B8">
        <w:rPr>
          <w:rFonts w:ascii="CAIXA Std Book" w:hAnsi="CAIXA Std Book" w:cs="Arial" w:hint="default"/>
        </w:rPr>
        <w:t>4</w:t>
      </w:r>
      <w:r w:rsidR="00C739AC" w:rsidRPr="00BB01B8">
        <w:rPr>
          <w:rFonts w:ascii="CAIXA Std Book" w:hAnsi="CAIXA Std Book" w:cs="Arial" w:hint="default"/>
        </w:rPr>
        <w:t xml:space="preserve">.1 </w:t>
      </w:r>
      <w:r w:rsidR="00C739AC" w:rsidRPr="00BB01B8">
        <w:rPr>
          <w:rFonts w:ascii="CAIXA Std Book" w:hAnsi="CAIXA Std Book" w:cs="Arial" w:hint="default"/>
        </w:rPr>
        <w:tab/>
      </w:r>
      <w:r w:rsidR="00C739AC" w:rsidRPr="00BB01B8">
        <w:rPr>
          <w:rStyle w:val="eop"/>
          <w:rFonts w:ascii="CAIXA Std Book" w:hAnsi="CAIXA Std Book" w:cs="Arial" w:hint="default"/>
          <w:color w:val="000000"/>
          <w:shd w:val="clear" w:color="auto" w:fill="FFFFFF"/>
        </w:rPr>
        <w:t xml:space="preserve">A </w:t>
      </w:r>
      <w:r w:rsidR="00C739AC" w:rsidRPr="00BB01B8">
        <w:rPr>
          <w:rStyle w:val="eop"/>
          <w:rFonts w:ascii="CAIXA Std Book" w:hAnsi="CAIXA Std Book" w:cs="Arial" w:hint="default"/>
          <w:b/>
          <w:bCs/>
          <w:color w:val="000000"/>
          <w:shd w:val="clear" w:color="auto" w:fill="FFFFFF"/>
        </w:rPr>
        <w:t>Proposta Comercial</w:t>
      </w:r>
      <w:r w:rsidR="00C739AC" w:rsidRPr="00BB01B8">
        <w:rPr>
          <w:rStyle w:val="eop"/>
          <w:rFonts w:ascii="CAIXA Std Book" w:hAnsi="CAIXA Std Book" w:cs="Arial" w:hint="default"/>
          <w:color w:val="000000"/>
          <w:shd w:val="clear" w:color="auto" w:fill="FFFFFF"/>
        </w:rPr>
        <w:t xml:space="preserve"> (Anexo I</w:t>
      </w:r>
      <w:r w:rsidR="00BC5F29" w:rsidRPr="00BB01B8">
        <w:rPr>
          <w:rStyle w:val="eop"/>
          <w:rFonts w:ascii="CAIXA Std Book" w:hAnsi="CAIXA Std Book" w:cs="Arial" w:hint="default"/>
          <w:color w:val="000000"/>
          <w:shd w:val="clear" w:color="auto" w:fill="FFFFFF"/>
        </w:rPr>
        <w:t>I</w:t>
      </w:r>
      <w:r w:rsidR="00C739AC" w:rsidRPr="00BB01B8">
        <w:rPr>
          <w:rStyle w:val="eop"/>
          <w:rFonts w:ascii="CAIXA Std Book" w:hAnsi="CAIXA Std Book" w:cs="Arial" w:hint="default"/>
          <w:color w:val="000000"/>
          <w:shd w:val="clear" w:color="auto" w:fill="FFFFFF"/>
        </w:rPr>
        <w:t xml:space="preserve">I) deve ser enviada eletronicamente, até o dia e hora indicados no preâmbulo deste Edital, por meio do endereço Eletrônico </w:t>
      </w:r>
      <w:hyperlink r:id="rId39" w:history="1">
        <w:r w:rsidR="00C739AC" w:rsidRPr="00BB01B8">
          <w:rPr>
            <w:rStyle w:val="Hyperlink"/>
            <w:rFonts w:ascii="CAIXA Std Book" w:hAnsi="CAIXA Std Book" w:cs="Arial" w:hint="default"/>
            <w:shd w:val="clear" w:color="auto" w:fill="FFFFFF"/>
          </w:rPr>
          <w:t>www.licitacoes.caixa.gov.br</w:t>
        </w:r>
      </w:hyperlink>
      <w:r w:rsidR="00C739AC" w:rsidRPr="00BB01B8">
        <w:rPr>
          <w:rStyle w:val="eop"/>
          <w:rFonts w:ascii="CAIXA Std Book" w:hAnsi="CAIXA Std Book" w:cs="Arial" w:hint="default"/>
          <w:color w:val="000000"/>
          <w:shd w:val="clear" w:color="auto" w:fill="FFFFFF"/>
        </w:rPr>
        <w:t xml:space="preserve">, </w:t>
      </w:r>
      <w:r w:rsidR="00C739AC" w:rsidRPr="00BB01B8">
        <w:rPr>
          <w:rFonts w:ascii="CAIXA Std Book" w:hAnsi="CAIXA Std Book" w:cs="Arial" w:hint="default"/>
        </w:rPr>
        <w:t>acionar o botão “</w:t>
      </w:r>
      <w:r w:rsidR="00C739AC" w:rsidRPr="00BB01B8">
        <w:rPr>
          <w:rFonts w:ascii="CAIXA Std Book" w:hAnsi="CAIXA Std Book" w:cs="Arial" w:hint="default"/>
          <w:i/>
          <w:iCs/>
        </w:rPr>
        <w:t>ENTRAR</w:t>
      </w:r>
      <w:r w:rsidR="00C739AC" w:rsidRPr="00BB01B8">
        <w:rPr>
          <w:rFonts w:ascii="CAIXA Std Book" w:hAnsi="CAIXA Std Book" w:cs="Arial" w:hint="default"/>
        </w:rPr>
        <w:t xml:space="preserve">” </w:t>
      </w:r>
      <w:r w:rsidR="00C739AC" w:rsidRPr="00BB01B8">
        <w:rPr>
          <w:rFonts w:ascii="CAIXA Std Book" w:hAnsi="CAIXA Std Book" w:cs="Arial" w:hint="default"/>
        </w:rPr>
        <w:sym w:font="Wingdings" w:char="F0E0"/>
      </w:r>
      <w:r w:rsidR="00C739AC" w:rsidRPr="00BB01B8">
        <w:rPr>
          <w:rFonts w:ascii="CAIXA Std Book" w:hAnsi="CAIXA Std Book" w:cs="Arial" w:hint="default"/>
        </w:rPr>
        <w:t xml:space="preserve"> efetuar login </w:t>
      </w:r>
      <w:r w:rsidR="00C739AC" w:rsidRPr="00BB01B8">
        <w:rPr>
          <w:rFonts w:ascii="CAIXA Std Book" w:hAnsi="CAIXA Std Book" w:cs="Arial" w:hint="default"/>
        </w:rPr>
        <w:sym w:font="Wingdings" w:char="F0E0"/>
      </w:r>
      <w:r w:rsidR="00C739AC" w:rsidRPr="00BB01B8">
        <w:rPr>
          <w:rFonts w:ascii="CAIXA Std Book" w:hAnsi="CAIXA Std Book" w:cs="Arial" w:hint="default"/>
        </w:rPr>
        <w:t xml:space="preserve"> selecionar o fornecedor que deseja prosseguir </w:t>
      </w:r>
      <w:r w:rsidR="00C739AC" w:rsidRPr="00BB01B8">
        <w:rPr>
          <w:rFonts w:ascii="CAIXA Std Book" w:hAnsi="CAIXA Std Book" w:cs="Arial" w:hint="default"/>
        </w:rPr>
        <w:sym w:font="Wingdings" w:char="F0E0"/>
      </w:r>
      <w:r w:rsidR="00C739AC" w:rsidRPr="00BB01B8">
        <w:rPr>
          <w:rFonts w:ascii="CAIXA Std Book" w:hAnsi="CAIXA Std Book" w:cs="Arial" w:hint="default"/>
        </w:rPr>
        <w:t xml:space="preserve"> marcar a modalidade LICITAÇÃO CAIXA </w:t>
      </w:r>
      <w:r w:rsidR="00C739AC" w:rsidRPr="00BB01B8">
        <w:rPr>
          <w:rFonts w:ascii="CAIXA Std Book" w:hAnsi="CAIXA Std Book" w:cs="Arial" w:hint="default"/>
        </w:rPr>
        <w:sym w:font="Wingdings" w:char="F0E0"/>
      </w:r>
      <w:r w:rsidR="00C739AC" w:rsidRPr="00BB01B8">
        <w:rPr>
          <w:rFonts w:ascii="CAIXA Std Book" w:hAnsi="CAIXA Std Book" w:cs="Arial" w:hint="default"/>
        </w:rPr>
        <w:t xml:space="preserve"> no quadro “</w:t>
      </w:r>
      <w:r w:rsidR="00C739AC" w:rsidRPr="00BB01B8">
        <w:rPr>
          <w:rFonts w:ascii="CAIXA Std Book" w:hAnsi="CAIXA Std Book" w:cs="Arial" w:hint="default"/>
          <w:i/>
          <w:iCs/>
        </w:rPr>
        <w:t>MINHAS ATIVIDADES</w:t>
      </w:r>
      <w:r w:rsidR="00C739AC" w:rsidRPr="00BB01B8">
        <w:rPr>
          <w:rFonts w:ascii="CAIXA Std Book" w:hAnsi="CAIXA Std Book" w:cs="Arial" w:hint="default"/>
        </w:rPr>
        <w:t xml:space="preserve">” </w:t>
      </w:r>
      <w:r w:rsidR="00C739AC" w:rsidRPr="00BB01B8">
        <w:rPr>
          <w:rFonts w:ascii="CAIXA Std Book" w:hAnsi="CAIXA Std Book" w:cs="Arial" w:hint="default"/>
        </w:rPr>
        <w:sym w:font="Wingdings" w:char="F0E0"/>
      </w:r>
      <w:r w:rsidR="00C739AC" w:rsidRPr="00BB01B8">
        <w:rPr>
          <w:rFonts w:ascii="CAIXA Std Book" w:hAnsi="CAIXA Std Book" w:cs="Arial" w:hint="default"/>
        </w:rPr>
        <w:t xml:space="preserve"> acionar o link </w:t>
      </w:r>
      <w:r w:rsidR="00C739AC" w:rsidRPr="00BB01B8">
        <w:rPr>
          <w:rStyle w:val="eop"/>
          <w:rFonts w:ascii="CAIXA Std Book" w:hAnsi="CAIXA Std Book" w:cs="Arial" w:hint="default"/>
          <w:color w:val="000000"/>
          <w:shd w:val="clear" w:color="auto" w:fill="FFFFFF"/>
        </w:rPr>
        <w:t>“</w:t>
      </w:r>
      <w:r w:rsidR="00C739AC" w:rsidRPr="00BB01B8">
        <w:rPr>
          <w:rStyle w:val="eop"/>
          <w:rFonts w:ascii="CAIXA Std Book" w:hAnsi="CAIXA Std Book" w:cs="Arial" w:hint="default"/>
          <w:i/>
          <w:iCs/>
          <w:color w:val="000000"/>
          <w:shd w:val="clear" w:color="auto" w:fill="FFFFFF"/>
        </w:rPr>
        <w:t>ENVIAR/ALTERAR PROPOSTA PREÇO</w:t>
      </w:r>
      <w:r w:rsidR="00C739AC" w:rsidRPr="00BB01B8">
        <w:rPr>
          <w:rStyle w:val="eop"/>
          <w:rFonts w:ascii="CAIXA Std Book" w:hAnsi="CAIXA Std Book" w:cs="Arial" w:hint="default"/>
          <w:color w:val="000000"/>
          <w:shd w:val="clear" w:color="auto" w:fill="FFFFFF"/>
        </w:rPr>
        <w:t>”, no certame/item desejado, informar o valor proposto e anexar o arquivo acionando o botão “</w:t>
      </w:r>
      <w:r w:rsidR="00C739AC" w:rsidRPr="00BB01B8">
        <w:rPr>
          <w:rStyle w:val="eop"/>
          <w:rFonts w:ascii="CAIXA Std Book" w:hAnsi="CAIXA Std Book" w:cs="Arial" w:hint="default"/>
          <w:i/>
          <w:iCs/>
          <w:color w:val="000000"/>
          <w:shd w:val="clear" w:color="auto" w:fill="FFFFFF"/>
        </w:rPr>
        <w:t>ANEXAR PROPOSTA</w:t>
      </w:r>
      <w:r w:rsidR="00C739AC" w:rsidRPr="00BB01B8">
        <w:rPr>
          <w:rStyle w:val="eop"/>
          <w:rFonts w:ascii="CAIXA Std Book" w:hAnsi="CAIXA Std Book" w:cs="Arial" w:hint="default"/>
          <w:color w:val="000000"/>
          <w:shd w:val="clear" w:color="auto" w:fill="FFFFFF"/>
        </w:rPr>
        <w:t>”</w:t>
      </w:r>
      <w:r w:rsidR="00C739AC" w:rsidRPr="00BB01B8">
        <w:rPr>
          <w:rFonts w:ascii="CAIXA Std Book" w:hAnsi="CAIXA Std Book" w:cs="Arial" w:hint="default"/>
        </w:rPr>
        <w:sym w:font="Wingdings" w:char="F0E0"/>
      </w:r>
      <w:r w:rsidR="00C739AC" w:rsidRPr="00BB01B8">
        <w:rPr>
          <w:rStyle w:val="eop"/>
          <w:rFonts w:ascii="CAIXA Std Book" w:hAnsi="CAIXA Std Book" w:cs="Arial" w:hint="default"/>
          <w:color w:val="000000"/>
          <w:shd w:val="clear" w:color="auto" w:fill="FFFFFF"/>
        </w:rPr>
        <w:t xml:space="preserve"> confirme o upload do arquivo correspondente na coluna PROPOSTA e, para confirmar a participação no item, acione o botão “</w:t>
      </w:r>
      <w:r w:rsidR="00C739AC" w:rsidRPr="00BB01B8">
        <w:rPr>
          <w:rStyle w:val="eop"/>
          <w:rFonts w:ascii="CAIXA Std Book" w:hAnsi="CAIXA Std Book" w:cs="Arial" w:hint="default"/>
          <w:i/>
          <w:iCs/>
          <w:color w:val="000000"/>
          <w:shd w:val="clear" w:color="auto" w:fill="FFFFFF"/>
        </w:rPr>
        <w:t>CONCLUIR/ENVIAR</w:t>
      </w:r>
      <w:r w:rsidR="00C739AC" w:rsidRPr="00BB01B8">
        <w:rPr>
          <w:rStyle w:val="eop"/>
          <w:rFonts w:ascii="CAIXA Std Book" w:hAnsi="CAIXA Std Book" w:cs="Arial" w:hint="default"/>
          <w:color w:val="000000"/>
          <w:shd w:val="clear" w:color="auto" w:fill="FFFFFF"/>
        </w:rPr>
        <w:t>”.</w:t>
      </w:r>
    </w:p>
    <w:p w14:paraId="271F1AC9" w14:textId="77777777" w:rsidR="00C739AC" w:rsidRPr="00BB01B8" w:rsidRDefault="00C739AC" w:rsidP="00BB01B8">
      <w:pPr>
        <w:pStyle w:val="txtcentral"/>
        <w:spacing w:before="0" w:after="0"/>
        <w:ind w:left="993" w:hanging="993"/>
        <w:jc w:val="both"/>
        <w:rPr>
          <w:rFonts w:ascii="CAIXA Std Book" w:hAnsi="CAIXA Std Book" w:cs="Arial" w:hint="default"/>
        </w:rPr>
      </w:pPr>
    </w:p>
    <w:bookmarkEnd w:id="12"/>
    <w:bookmarkEnd w:id="13"/>
    <w:p w14:paraId="6F534A0A" w14:textId="1C1F2F6C" w:rsidR="00C739AC" w:rsidRPr="00BB01B8" w:rsidRDefault="00042C6B" w:rsidP="00BB01B8">
      <w:pPr>
        <w:pStyle w:val="txtcentral"/>
        <w:spacing w:before="0" w:after="0"/>
        <w:ind w:left="993" w:hanging="993"/>
        <w:jc w:val="both"/>
        <w:rPr>
          <w:rFonts w:ascii="CAIXA Std Book" w:eastAsia="Times New Roman" w:hAnsi="CAIXA Std Book" w:cs="Arial" w:hint="default"/>
          <w:b/>
          <w:bCs/>
          <w:i/>
          <w:iCs/>
          <w:color w:val="FF0000"/>
        </w:rPr>
      </w:pPr>
      <w:r w:rsidRPr="00BB01B8">
        <w:rPr>
          <w:rFonts w:ascii="CAIXA Std Book" w:hAnsi="CAIXA Std Book" w:cs="Arial" w:hint="default"/>
        </w:rPr>
        <w:lastRenderedPageBreak/>
        <w:t>4</w:t>
      </w:r>
      <w:r w:rsidR="00C739AC" w:rsidRPr="00BB01B8">
        <w:rPr>
          <w:rFonts w:ascii="CAIXA Std Book" w:hAnsi="CAIXA Std Book" w:cs="Arial" w:hint="default"/>
        </w:rPr>
        <w:t>.2</w:t>
      </w:r>
      <w:r w:rsidR="00C739AC" w:rsidRPr="00BB01B8">
        <w:rPr>
          <w:rFonts w:ascii="CAIXA Std Book" w:hAnsi="CAIXA Std Book" w:cs="Arial" w:hint="default"/>
        </w:rPr>
        <w:tab/>
        <w:t xml:space="preserve">A </w:t>
      </w:r>
      <w:r w:rsidR="00C739AC" w:rsidRPr="00BB01B8">
        <w:rPr>
          <w:rFonts w:ascii="CAIXA Std Book" w:hAnsi="CAIXA Std Book" w:cs="Arial" w:hint="default"/>
          <w:b/>
        </w:rPr>
        <w:t>Proposta de Preço</w:t>
      </w:r>
      <w:r w:rsidR="00C739AC" w:rsidRPr="00BB01B8">
        <w:rPr>
          <w:rFonts w:ascii="CAIXA Std Book" w:hAnsi="CAIXA Std Book" w:cs="Arial" w:hint="default"/>
        </w:rPr>
        <w:t xml:space="preserve"> é o valor que deve ser digitado após a anexação da </w:t>
      </w:r>
      <w:r w:rsidR="00C739AC" w:rsidRPr="00BB01B8">
        <w:rPr>
          <w:rFonts w:ascii="CAIXA Std Book" w:hAnsi="CAIXA Std Book" w:cs="Arial" w:hint="default"/>
          <w:b/>
        </w:rPr>
        <w:t xml:space="preserve">Proposta </w:t>
      </w:r>
      <w:r w:rsidR="00CB5EC3" w:rsidRPr="00BB01B8">
        <w:rPr>
          <w:rFonts w:ascii="CAIXA Std Book" w:hAnsi="CAIXA Std Book" w:cs="Arial" w:hint="default"/>
          <w:b/>
        </w:rPr>
        <w:t xml:space="preserve">Comercial </w:t>
      </w:r>
      <w:r w:rsidR="00C739AC" w:rsidRPr="00BB01B8">
        <w:rPr>
          <w:rFonts w:ascii="CAIXA Std Book" w:hAnsi="CAIXA Std Book" w:cs="Arial" w:hint="default"/>
        </w:rPr>
        <w:t xml:space="preserve">e corresponde ao VALOR OFERTADO PARA CADA ITEM conforme consta do referido anexo. </w:t>
      </w:r>
    </w:p>
    <w:p w14:paraId="694C443C" w14:textId="77777777" w:rsidR="00C739AC" w:rsidRPr="00BB01B8" w:rsidRDefault="00C739AC" w:rsidP="00BB01B8">
      <w:pPr>
        <w:pStyle w:val="txtcentral"/>
        <w:spacing w:before="0" w:after="0"/>
        <w:ind w:left="993" w:hanging="993"/>
        <w:jc w:val="both"/>
        <w:rPr>
          <w:rFonts w:ascii="CAIXA Std Book" w:hAnsi="CAIXA Std Book" w:cs="Arial" w:hint="default"/>
        </w:rPr>
      </w:pPr>
    </w:p>
    <w:p w14:paraId="2DE2B380" w14:textId="68E85E38" w:rsidR="00C739AC" w:rsidRPr="00BB01B8" w:rsidRDefault="00042C6B" w:rsidP="00BB01B8">
      <w:pPr>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.2.1</w:t>
      </w:r>
      <w:r w:rsidR="00C739AC" w:rsidRPr="00BB01B8">
        <w:rPr>
          <w:rFonts w:ascii="CAIXA Std Book" w:hAnsi="CAIXA Std Book" w:cs="Arial"/>
        </w:rPr>
        <w:tab/>
        <w:t xml:space="preserve">O VALOR OFERTADO PARA CADA ITEM lançado na </w:t>
      </w:r>
      <w:r w:rsidR="00C739AC" w:rsidRPr="00BB01B8">
        <w:rPr>
          <w:rFonts w:ascii="CAIXA Std Book" w:hAnsi="CAIXA Std Book" w:cs="Arial"/>
          <w:b/>
          <w:u w:val="single"/>
        </w:rPr>
        <w:t>Proposta de Preço</w:t>
      </w:r>
      <w:r w:rsidR="00C739AC" w:rsidRPr="00BB01B8">
        <w:rPr>
          <w:rFonts w:ascii="CAIXA Std Book" w:hAnsi="CAIXA Std Book" w:cs="Arial"/>
          <w:b/>
        </w:rPr>
        <w:t xml:space="preserve"> deve coincidir com </w:t>
      </w:r>
      <w:r w:rsidR="00C739AC" w:rsidRPr="00BB01B8">
        <w:rPr>
          <w:rFonts w:ascii="CAIXA Std Book" w:hAnsi="CAIXA Std Book" w:cs="Arial"/>
        </w:rPr>
        <w:t xml:space="preserve">o constante da </w:t>
      </w:r>
      <w:r w:rsidR="00C739AC" w:rsidRPr="00BB01B8">
        <w:rPr>
          <w:rFonts w:ascii="CAIXA Std Book" w:hAnsi="CAIXA Std Book" w:cs="Arial"/>
          <w:b/>
          <w:u w:val="single"/>
        </w:rPr>
        <w:t xml:space="preserve">Proposta </w:t>
      </w:r>
      <w:r w:rsidR="00A66579" w:rsidRPr="00BB01B8">
        <w:rPr>
          <w:rFonts w:ascii="CAIXA Std Book" w:hAnsi="CAIXA Std Book" w:cs="Arial"/>
          <w:b/>
          <w:u w:val="single"/>
        </w:rPr>
        <w:t>Comercial.</w:t>
      </w:r>
    </w:p>
    <w:p w14:paraId="6D0CF915" w14:textId="77777777" w:rsidR="00C739AC" w:rsidRPr="00BB01B8" w:rsidRDefault="00C739AC" w:rsidP="00BB01B8">
      <w:pPr>
        <w:ind w:left="993" w:hanging="993"/>
        <w:jc w:val="both"/>
        <w:rPr>
          <w:rFonts w:ascii="CAIXA Std Book" w:hAnsi="CAIXA Std Book" w:cs="Arial"/>
        </w:rPr>
      </w:pPr>
    </w:p>
    <w:p w14:paraId="25BC94B0" w14:textId="4C90E9C3" w:rsidR="00C739AC" w:rsidRDefault="00042C6B" w:rsidP="00BB01B8">
      <w:pPr>
        <w:pStyle w:val="Recuodecorpodetexto"/>
        <w:spacing w:after="0"/>
        <w:ind w:left="993" w:hanging="993"/>
        <w:rPr>
          <w:rFonts w:ascii="CAIXA Std Book" w:hAnsi="CAIXA Std Book" w:cs="Arial"/>
        </w:rPr>
      </w:pPr>
      <w:r w:rsidRPr="00BB01B8">
        <w:rPr>
          <w:rFonts w:ascii="CAIXA Std Book" w:hAnsi="CAIXA Std Book" w:cs="Arial"/>
        </w:rPr>
        <w:t>4</w:t>
      </w:r>
      <w:r w:rsidR="00C739AC" w:rsidRPr="00BB01B8">
        <w:rPr>
          <w:rFonts w:ascii="CAIXA Std Book" w:hAnsi="CAIXA Std Book" w:cs="Arial"/>
        </w:rPr>
        <w:t>.2.2</w:t>
      </w:r>
      <w:r w:rsidR="00C739AC" w:rsidRPr="00BB01B8">
        <w:rPr>
          <w:rFonts w:ascii="CAIXA Std Book" w:hAnsi="CAIXA Std Book" w:cs="Arial"/>
        </w:rPr>
        <w:tab/>
        <w:t>É de exclusiva responsabilidade d</w:t>
      </w:r>
      <w:r w:rsidR="00130C48">
        <w:rPr>
          <w:rFonts w:ascii="CAIXA Std Book" w:hAnsi="CAIXA Std Book" w:cs="Arial"/>
        </w:rPr>
        <w:t>o</w:t>
      </w:r>
      <w:r w:rsidR="00C739AC" w:rsidRPr="00BB01B8">
        <w:rPr>
          <w:rFonts w:ascii="CAIXA Std Book" w:hAnsi="CAIXA Std Book" w:cs="Arial"/>
        </w:rPr>
        <w:t xml:space="preserve"> licitante dimensionar e equacionar os componentes do preço ofertado.</w:t>
      </w:r>
    </w:p>
    <w:p w14:paraId="158026D8" w14:textId="77777777" w:rsidR="008168F9" w:rsidRPr="00BB01B8" w:rsidRDefault="008168F9" w:rsidP="00BB01B8">
      <w:pPr>
        <w:pStyle w:val="Recuodecorpodetexto"/>
        <w:spacing w:after="0"/>
        <w:ind w:left="993" w:hanging="993"/>
        <w:rPr>
          <w:rFonts w:ascii="CAIXA Std Book" w:hAnsi="CAIXA Std Book" w:cs="Arial"/>
        </w:rPr>
      </w:pPr>
    </w:p>
    <w:p w14:paraId="109953F4" w14:textId="1AC01C6E" w:rsidR="00C739AC" w:rsidRDefault="00042C6B" w:rsidP="000D50B8">
      <w:pPr>
        <w:pStyle w:val="Recuodecorpodetexto"/>
        <w:spacing w:after="0"/>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.3</w:t>
      </w:r>
      <w:r w:rsidR="00C739AC" w:rsidRPr="00BB01B8">
        <w:rPr>
          <w:rFonts w:ascii="CAIXA Std Book" w:hAnsi="CAIXA Std Book" w:cs="Arial"/>
        </w:rPr>
        <w:tab/>
        <w:t xml:space="preserve">A </w:t>
      </w:r>
      <w:r w:rsidR="00C739AC" w:rsidRPr="00BB01B8">
        <w:rPr>
          <w:rFonts w:ascii="CAIXA Std Book" w:hAnsi="CAIXA Std Book" w:cs="Arial"/>
          <w:b/>
        </w:rPr>
        <w:t>Proposta</w:t>
      </w:r>
      <w:r w:rsidR="00AC3476" w:rsidRPr="00BB01B8">
        <w:rPr>
          <w:rFonts w:ascii="CAIXA Std Book" w:hAnsi="CAIXA Std Book" w:cs="Arial"/>
          <w:b/>
        </w:rPr>
        <w:t xml:space="preserve"> Comercial,</w:t>
      </w:r>
      <w:r w:rsidR="00C739AC" w:rsidRPr="00BB01B8">
        <w:rPr>
          <w:rFonts w:ascii="CAIXA Std Book" w:hAnsi="CAIXA Std Book" w:cs="Arial"/>
        </w:rPr>
        <w:t xml:space="preserve"> </w:t>
      </w:r>
      <w:r w:rsidR="00C739AC" w:rsidRPr="00BB01B8">
        <w:rPr>
          <w:rFonts w:ascii="CAIXA Std Book" w:hAnsi="CAIXA Std Book" w:cs="Arial"/>
          <w:b/>
        </w:rPr>
        <w:t>devidamente preenchida</w:t>
      </w:r>
      <w:r w:rsidR="00C739AC" w:rsidRPr="00BB01B8">
        <w:rPr>
          <w:rFonts w:ascii="CAIXA Std Book" w:hAnsi="CAIXA Std Book" w:cs="Arial"/>
        </w:rPr>
        <w:t>, deverá ser apresentada em uma única via, sem emendas, ressalvas, rasuras ou entrelinhas em suas partes essenciais, contendo os seguintes elementos:</w:t>
      </w:r>
    </w:p>
    <w:p w14:paraId="35FF0022" w14:textId="77777777" w:rsidR="00B1072F" w:rsidRPr="00BB01B8" w:rsidRDefault="00B1072F" w:rsidP="00BB01B8">
      <w:pPr>
        <w:pStyle w:val="Recuodecorpodetexto"/>
        <w:spacing w:after="0"/>
        <w:ind w:left="993" w:hanging="993"/>
        <w:rPr>
          <w:rFonts w:ascii="CAIXA Std Book" w:hAnsi="CAIXA Std Book" w:cs="Arial"/>
        </w:rPr>
      </w:pPr>
    </w:p>
    <w:p w14:paraId="7281BD89" w14:textId="62669CA1" w:rsidR="00C739AC" w:rsidRPr="00BB01B8" w:rsidRDefault="00042C6B" w:rsidP="00BB01B8">
      <w:pPr>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.3.1</w:t>
      </w:r>
      <w:r w:rsidR="00C739AC" w:rsidRPr="00BB01B8">
        <w:rPr>
          <w:rFonts w:ascii="CAIXA Std Book" w:hAnsi="CAIXA Std Book" w:cs="Arial"/>
        </w:rPr>
        <w:tab/>
        <w:t xml:space="preserve">Menção ao número do Edital, com a identificação da proponente (Pessoa Física ou Pessoa Jurídica indicando seu titular ou todos os seus sócios), CNPJ, endereço </w:t>
      </w:r>
      <w:r w:rsidR="00B1072F">
        <w:rPr>
          <w:rFonts w:ascii="CAIXA Std Book" w:hAnsi="CAIXA Std Book" w:cs="Arial"/>
        </w:rPr>
        <w:t xml:space="preserve">comercial </w:t>
      </w:r>
      <w:r w:rsidR="00C739AC" w:rsidRPr="00BB01B8">
        <w:rPr>
          <w:rFonts w:ascii="CAIXA Std Book" w:hAnsi="CAIXA Std Book" w:cs="Arial"/>
        </w:rPr>
        <w:t xml:space="preserve">completo (rua, número, bairro, cidade, estado, CEP), números de telefone </w:t>
      </w:r>
      <w:r w:rsidR="00C739AC" w:rsidRPr="00BB01B8">
        <w:rPr>
          <w:rFonts w:ascii="CAIXA Std Book" w:hAnsi="CAIXA Std Book" w:cs="Arial"/>
          <w:i/>
        </w:rPr>
        <w:t>e-mail</w:t>
      </w:r>
      <w:r w:rsidR="00C739AC" w:rsidRPr="00BB01B8">
        <w:rPr>
          <w:rFonts w:ascii="CAIXA Std Book" w:hAnsi="CAIXA Std Book" w:cs="Arial"/>
        </w:rPr>
        <w:t>;</w:t>
      </w:r>
    </w:p>
    <w:p w14:paraId="7651213C" w14:textId="77777777" w:rsidR="00C739AC" w:rsidRPr="00BB01B8" w:rsidRDefault="00C739AC" w:rsidP="00BB01B8">
      <w:pPr>
        <w:ind w:left="993" w:hanging="993"/>
        <w:jc w:val="both"/>
        <w:rPr>
          <w:rFonts w:ascii="CAIXA Std Book" w:hAnsi="CAIXA Std Book" w:cs="Arial"/>
          <w:color w:val="000000"/>
        </w:rPr>
      </w:pPr>
    </w:p>
    <w:p w14:paraId="2174ED5D" w14:textId="546E8F1E" w:rsidR="00C739AC" w:rsidRPr="00BB01B8" w:rsidRDefault="00042C6B" w:rsidP="00BB01B8">
      <w:pPr>
        <w:ind w:left="993" w:hanging="993"/>
        <w:jc w:val="both"/>
        <w:rPr>
          <w:rFonts w:ascii="CAIXA Std Book" w:hAnsi="CAIXA Std Book" w:cs="Arial"/>
          <w:color w:val="000000"/>
        </w:rPr>
      </w:pPr>
      <w:r w:rsidRPr="00BB01B8">
        <w:rPr>
          <w:rFonts w:ascii="CAIXA Std Book" w:hAnsi="CAIXA Std Book" w:cs="Arial"/>
          <w:color w:val="000000"/>
        </w:rPr>
        <w:t>4</w:t>
      </w:r>
      <w:r w:rsidR="00C739AC" w:rsidRPr="00BB01B8">
        <w:rPr>
          <w:rFonts w:ascii="CAIXA Std Book" w:hAnsi="CAIXA Std Book" w:cs="Arial"/>
          <w:color w:val="000000"/>
        </w:rPr>
        <w:t>.3.2</w:t>
      </w:r>
      <w:r w:rsidR="00C739AC" w:rsidRPr="00BB01B8">
        <w:rPr>
          <w:rFonts w:ascii="CAIXA Std Book" w:hAnsi="CAIXA Std Book" w:cs="Arial"/>
          <w:color w:val="000000"/>
        </w:rPr>
        <w:tab/>
        <w:t xml:space="preserve">Item(ns) de interesse e indicação do </w:t>
      </w:r>
      <w:r w:rsidR="00C739AC" w:rsidRPr="00BB01B8">
        <w:rPr>
          <w:rFonts w:ascii="CAIXA Std Book" w:hAnsi="CAIXA Std Book" w:cs="Arial"/>
        </w:rPr>
        <w:t>preço VALOR OFERTADO PARA CADA ITEM</w:t>
      </w:r>
      <w:r w:rsidR="00C739AC" w:rsidRPr="00BB01B8">
        <w:rPr>
          <w:rFonts w:ascii="CAIXA Std Book" w:hAnsi="CAIXA Std Book" w:cs="Arial"/>
          <w:bCs/>
          <w:iCs/>
        </w:rPr>
        <w:t>;</w:t>
      </w:r>
    </w:p>
    <w:p w14:paraId="1DC2D849" w14:textId="77777777" w:rsidR="00C739AC" w:rsidRPr="00BB01B8" w:rsidRDefault="00C739AC" w:rsidP="00BB01B8">
      <w:pPr>
        <w:ind w:left="993" w:hanging="993"/>
        <w:jc w:val="both"/>
        <w:rPr>
          <w:rFonts w:ascii="CAIXA Std Book" w:hAnsi="CAIXA Std Book" w:cs="Arial"/>
        </w:rPr>
      </w:pPr>
    </w:p>
    <w:p w14:paraId="56F037A5" w14:textId="0F03A155" w:rsidR="00C739AC" w:rsidRPr="00BB01B8" w:rsidRDefault="00042C6B" w:rsidP="00BB01B8">
      <w:pPr>
        <w:ind w:left="993" w:hanging="993"/>
        <w:jc w:val="both"/>
        <w:rPr>
          <w:rFonts w:ascii="CAIXA Std Book" w:hAnsi="CAIXA Std Book" w:cs="Arial"/>
          <w:color w:val="000000"/>
        </w:rPr>
      </w:pPr>
      <w:r w:rsidRPr="00BB01B8">
        <w:rPr>
          <w:rFonts w:ascii="CAIXA Std Book" w:hAnsi="CAIXA Std Book" w:cs="Arial"/>
          <w:color w:val="000000"/>
        </w:rPr>
        <w:t>4</w:t>
      </w:r>
      <w:r w:rsidR="00C739AC" w:rsidRPr="00BB01B8">
        <w:rPr>
          <w:rFonts w:ascii="CAIXA Std Book" w:hAnsi="CAIXA Std Book" w:cs="Arial"/>
          <w:color w:val="000000"/>
        </w:rPr>
        <w:t>.3.2.1</w:t>
      </w:r>
      <w:r w:rsidR="00C739AC" w:rsidRPr="00BB01B8">
        <w:rPr>
          <w:rFonts w:ascii="CAIXA Std Book" w:hAnsi="CAIXA Std Book" w:cs="Arial"/>
          <w:color w:val="000000"/>
        </w:rPr>
        <w:tab/>
        <w:t>O valor mínimo fixado para a categoria CASA Lotérica – CL e/ou para a categoria Unidade Simplificada de Loteria – USL é o estabelecido no Anexo I do edital.</w:t>
      </w:r>
    </w:p>
    <w:p w14:paraId="58938796" w14:textId="77777777" w:rsidR="00C739AC" w:rsidRPr="00BB01B8" w:rsidRDefault="00C739AC" w:rsidP="00BB01B8">
      <w:pPr>
        <w:ind w:left="993" w:hanging="993"/>
        <w:jc w:val="both"/>
        <w:rPr>
          <w:rFonts w:ascii="CAIXA Std Book" w:hAnsi="CAIXA Std Book" w:cs="Arial"/>
          <w:color w:val="000000"/>
        </w:rPr>
      </w:pPr>
    </w:p>
    <w:p w14:paraId="2EC56CBF" w14:textId="53B7A170" w:rsidR="00C739AC" w:rsidRPr="00BB01B8" w:rsidRDefault="00042C6B" w:rsidP="00BB01B8">
      <w:pPr>
        <w:ind w:left="993" w:hanging="993"/>
        <w:jc w:val="both"/>
        <w:rPr>
          <w:rFonts w:ascii="CAIXA Std Book" w:hAnsi="CAIXA Std Book" w:cs="Arial"/>
          <w:color w:val="000000"/>
        </w:rPr>
      </w:pPr>
      <w:r w:rsidRPr="00BB01B8">
        <w:rPr>
          <w:rFonts w:ascii="CAIXA Std Book" w:hAnsi="CAIXA Std Book" w:cs="Arial"/>
          <w:color w:val="000000"/>
        </w:rPr>
        <w:t>4.3</w:t>
      </w:r>
      <w:r w:rsidR="00C739AC" w:rsidRPr="00BB01B8">
        <w:rPr>
          <w:rFonts w:ascii="CAIXA Std Book" w:hAnsi="CAIXA Std Book" w:cs="Arial"/>
          <w:color w:val="000000"/>
        </w:rPr>
        <w:t>.2.2</w:t>
      </w:r>
      <w:r w:rsidR="00C739AC" w:rsidRPr="00BB01B8">
        <w:rPr>
          <w:rFonts w:ascii="CAIXA Std Book" w:hAnsi="CAIXA Std Book" w:cs="Arial"/>
          <w:color w:val="000000"/>
        </w:rPr>
        <w:tab/>
        <w:t>Os preços propostos deverão ser expressos, obrigatoriamente, em moeda corrente nacional, conforme as especificações e condições constantes deste edital e seus anexos;</w:t>
      </w:r>
    </w:p>
    <w:p w14:paraId="66E99A66" w14:textId="77777777" w:rsidR="00C739AC" w:rsidRPr="00BB01B8" w:rsidRDefault="00C739AC" w:rsidP="00BB01B8">
      <w:pPr>
        <w:pStyle w:val="Textoembloco"/>
        <w:ind w:left="993" w:right="0" w:hanging="993"/>
        <w:rPr>
          <w:rFonts w:ascii="CAIXA Std Book" w:hAnsi="CAIXA Std Book" w:cs="Arial"/>
          <w:sz w:val="24"/>
          <w:szCs w:val="24"/>
        </w:rPr>
      </w:pPr>
    </w:p>
    <w:p w14:paraId="2AD5320B" w14:textId="4609DA94" w:rsidR="00C739AC" w:rsidRPr="00BB01B8" w:rsidRDefault="00042C6B" w:rsidP="00BB01B8">
      <w:pPr>
        <w:pStyle w:val="Textoembloco"/>
        <w:ind w:left="992" w:right="0" w:hanging="992"/>
        <w:rPr>
          <w:rFonts w:ascii="CAIXA Std Book" w:hAnsi="CAIXA Std Book" w:cs="Arial"/>
          <w:sz w:val="24"/>
          <w:szCs w:val="24"/>
        </w:rPr>
      </w:pPr>
      <w:r w:rsidRPr="00BB01B8">
        <w:rPr>
          <w:rFonts w:ascii="CAIXA Std Book" w:hAnsi="CAIXA Std Book" w:cs="Arial"/>
          <w:sz w:val="24"/>
          <w:szCs w:val="24"/>
        </w:rPr>
        <w:t>4</w:t>
      </w:r>
      <w:r w:rsidR="00C739AC" w:rsidRPr="00BB01B8">
        <w:rPr>
          <w:rFonts w:ascii="CAIXA Std Book" w:hAnsi="CAIXA Std Book" w:cs="Arial"/>
          <w:sz w:val="24"/>
          <w:szCs w:val="24"/>
        </w:rPr>
        <w:t>.3.3</w:t>
      </w:r>
      <w:r w:rsidR="00C739AC" w:rsidRPr="00BB01B8">
        <w:rPr>
          <w:rFonts w:ascii="CAIXA Std Book" w:hAnsi="CAIXA Std Book" w:cs="Arial"/>
          <w:sz w:val="24"/>
          <w:szCs w:val="24"/>
        </w:rPr>
        <w:tab/>
        <w:t>Prazo de validade da proposta de 120 (cento e vinte) dias;</w:t>
      </w:r>
    </w:p>
    <w:p w14:paraId="4FED948E" w14:textId="77777777" w:rsidR="00C739AC" w:rsidRPr="00BB01B8" w:rsidRDefault="00C739AC" w:rsidP="00BB01B8">
      <w:pPr>
        <w:pStyle w:val="Textoembloco"/>
        <w:ind w:left="992" w:right="0" w:hanging="992"/>
        <w:rPr>
          <w:rFonts w:ascii="CAIXA Std Book" w:hAnsi="CAIXA Std Book" w:cs="Arial"/>
          <w:sz w:val="24"/>
          <w:szCs w:val="24"/>
        </w:rPr>
      </w:pPr>
    </w:p>
    <w:p w14:paraId="6868ED24" w14:textId="2C1A9B07" w:rsidR="00C739AC" w:rsidRPr="00BB01B8" w:rsidRDefault="00042C6B" w:rsidP="00BB01B8">
      <w:pPr>
        <w:pStyle w:val="Textoembloco"/>
        <w:ind w:left="992" w:right="0" w:hanging="992"/>
        <w:rPr>
          <w:rFonts w:ascii="CAIXA Std Book" w:hAnsi="CAIXA Std Book" w:cs="Arial"/>
          <w:sz w:val="24"/>
          <w:szCs w:val="24"/>
        </w:rPr>
      </w:pPr>
      <w:r w:rsidRPr="00140500">
        <w:rPr>
          <w:rFonts w:ascii="CAIXA Std Book" w:hAnsi="CAIXA Std Book" w:cs="Arial"/>
          <w:sz w:val="24"/>
          <w:szCs w:val="24"/>
        </w:rPr>
        <w:t>4</w:t>
      </w:r>
      <w:r w:rsidR="00C739AC" w:rsidRPr="00140500">
        <w:rPr>
          <w:rFonts w:ascii="CAIXA Std Book" w:hAnsi="CAIXA Std Book" w:cs="Arial"/>
          <w:sz w:val="24"/>
          <w:szCs w:val="24"/>
        </w:rPr>
        <w:t>.3.4</w:t>
      </w:r>
      <w:r w:rsidR="00C739AC" w:rsidRPr="00140500">
        <w:rPr>
          <w:rFonts w:ascii="CAIXA Std Book" w:hAnsi="CAIXA Std Book" w:cs="Arial"/>
          <w:sz w:val="24"/>
          <w:szCs w:val="24"/>
        </w:rPr>
        <w:tab/>
        <w:t>Declarações d</w:t>
      </w:r>
      <w:r w:rsidR="00130C48">
        <w:rPr>
          <w:rFonts w:ascii="CAIXA Std Book" w:hAnsi="CAIXA Std Book" w:cs="Arial"/>
          <w:sz w:val="24"/>
          <w:szCs w:val="24"/>
        </w:rPr>
        <w:t>o</w:t>
      </w:r>
      <w:r w:rsidR="00C739AC" w:rsidRPr="00140500">
        <w:rPr>
          <w:rFonts w:ascii="CAIXA Std Book" w:hAnsi="CAIXA Std Book" w:cs="Arial"/>
          <w:sz w:val="24"/>
          <w:szCs w:val="24"/>
        </w:rPr>
        <w:t xml:space="preserve"> licitante, Pessoa</w:t>
      </w:r>
      <w:r w:rsidR="00C739AC" w:rsidRPr="00BB01B8">
        <w:rPr>
          <w:rFonts w:ascii="CAIXA Std Book" w:hAnsi="CAIXA Std Book" w:cs="Arial"/>
          <w:sz w:val="24"/>
          <w:szCs w:val="24"/>
        </w:rPr>
        <w:t xml:space="preserve"> Física ou Jurídica – para todos os efeitos legais e administrativos, sob as penas da lei – firmando que:</w:t>
      </w:r>
    </w:p>
    <w:p w14:paraId="1C5E6AF4" w14:textId="77777777" w:rsidR="00C739AC" w:rsidRPr="00BB01B8" w:rsidRDefault="00C739AC" w:rsidP="00BB01B8">
      <w:pPr>
        <w:pStyle w:val="Textoembloco"/>
        <w:ind w:left="992" w:right="0" w:hanging="992"/>
        <w:rPr>
          <w:rFonts w:ascii="CAIXA Std Book" w:hAnsi="CAIXA Std Book" w:cs="Arial"/>
          <w:sz w:val="24"/>
          <w:szCs w:val="24"/>
        </w:rPr>
      </w:pPr>
    </w:p>
    <w:p w14:paraId="6D39C331" w14:textId="3D196BD9" w:rsidR="00C739AC" w:rsidRPr="00BB01B8" w:rsidRDefault="00042C6B" w:rsidP="00BB01B8">
      <w:pPr>
        <w:pStyle w:val="Textoembloco"/>
        <w:ind w:left="992" w:right="0" w:hanging="992"/>
        <w:rPr>
          <w:rFonts w:ascii="CAIXA Std Book" w:hAnsi="CAIXA Std Book"/>
          <w:sz w:val="24"/>
          <w:szCs w:val="24"/>
        </w:rPr>
      </w:pPr>
      <w:r w:rsidRPr="00BB01B8">
        <w:rPr>
          <w:rFonts w:ascii="CAIXA Std Book" w:hAnsi="CAIXA Std Book"/>
          <w:sz w:val="24"/>
          <w:szCs w:val="24"/>
        </w:rPr>
        <w:t>4</w:t>
      </w:r>
      <w:r w:rsidR="00C739AC" w:rsidRPr="00BB01B8">
        <w:rPr>
          <w:rFonts w:ascii="CAIXA Std Book" w:hAnsi="CAIXA Std Book"/>
          <w:sz w:val="24"/>
          <w:szCs w:val="24"/>
        </w:rPr>
        <w:t>.3.4.1</w:t>
      </w:r>
      <w:r w:rsidR="00C739AC" w:rsidRPr="00BB01B8">
        <w:rPr>
          <w:rFonts w:ascii="CAIXA Std Book" w:hAnsi="CAIXA Std Book"/>
          <w:sz w:val="24"/>
          <w:szCs w:val="24"/>
        </w:rPr>
        <w:tab/>
        <w:t xml:space="preserve">O </w:t>
      </w:r>
      <w:r w:rsidR="00C739AC" w:rsidRPr="00BB01B8">
        <w:rPr>
          <w:rFonts w:ascii="CAIXA Std Book" w:hAnsi="CAIXA Std Book"/>
          <w:b/>
          <w:sz w:val="24"/>
          <w:szCs w:val="24"/>
        </w:rPr>
        <w:t>local para instalação da loja</w:t>
      </w:r>
      <w:r w:rsidR="00C739AC" w:rsidRPr="00BB01B8">
        <w:rPr>
          <w:rFonts w:ascii="CAIXA Std Book" w:hAnsi="CAIXA Std Book"/>
          <w:sz w:val="24"/>
          <w:szCs w:val="24"/>
        </w:rPr>
        <w:t xml:space="preserve"> atenderá todos os requisitos exigidos no Anexo I (Locais indicados para instalação de UL), especialmente no que tange a:</w:t>
      </w:r>
    </w:p>
    <w:p w14:paraId="5C02239D" w14:textId="77777777" w:rsidR="00C739AC" w:rsidRPr="00BB01B8" w:rsidRDefault="00C739AC" w:rsidP="00BB01B8">
      <w:pPr>
        <w:ind w:left="284" w:firstLine="708"/>
        <w:jc w:val="both"/>
        <w:rPr>
          <w:rFonts w:ascii="CAIXA Std Book" w:hAnsi="CAIXA Std Book" w:cs="Arial"/>
        </w:rPr>
      </w:pPr>
      <w:r w:rsidRPr="00BB01B8">
        <w:rPr>
          <w:rFonts w:ascii="CAIXA Std Book" w:hAnsi="CAIXA Std Book" w:cs="Arial"/>
        </w:rPr>
        <w:t>I</w:t>
      </w:r>
      <w:r w:rsidRPr="00BB01B8">
        <w:rPr>
          <w:rFonts w:ascii="CAIXA Std Book" w:hAnsi="CAIXA Std Book" w:cs="Arial"/>
        </w:rPr>
        <w:tab/>
        <w:t>Estar localizada dentro dos limites de endereços definidos pela CAIXA;</w:t>
      </w:r>
    </w:p>
    <w:p w14:paraId="591D1EC4" w14:textId="77777777" w:rsidR="00C739AC" w:rsidRDefault="00C739AC" w:rsidP="00BB01B8">
      <w:pPr>
        <w:ind w:left="284" w:firstLine="709"/>
        <w:jc w:val="both"/>
        <w:rPr>
          <w:rFonts w:ascii="CAIXA Std Book" w:hAnsi="CAIXA Std Book" w:cs="Arial"/>
        </w:rPr>
      </w:pPr>
      <w:r w:rsidRPr="00BB01B8">
        <w:rPr>
          <w:rFonts w:ascii="CAIXA Std Book" w:hAnsi="CAIXA Std Book" w:cs="Arial"/>
        </w:rPr>
        <w:t>II</w:t>
      </w:r>
      <w:r w:rsidRPr="00BB01B8">
        <w:rPr>
          <w:rFonts w:ascii="CAIXA Std Book" w:hAnsi="CAIXA Std Book" w:cs="Arial"/>
        </w:rPr>
        <w:tab/>
        <w:t>Ter a área útil mínima indicada;</w:t>
      </w:r>
    </w:p>
    <w:p w14:paraId="661EF257" w14:textId="77777777" w:rsidR="00231C8A" w:rsidRPr="00992699" w:rsidRDefault="00231C8A" w:rsidP="00992699">
      <w:pPr>
        <w:ind w:left="993"/>
        <w:jc w:val="both"/>
        <w:rPr>
          <w:rFonts w:ascii="CAIXA Std Book" w:hAnsi="CAIXA Std Book" w:cs="Arial"/>
        </w:rPr>
      </w:pPr>
      <w:r w:rsidRPr="00FE0BB3">
        <w:rPr>
          <w:rFonts w:ascii="CAIXA Std Book" w:hAnsi="CAIXA Std Book" w:cs="Arial"/>
        </w:rPr>
        <w:lastRenderedPageBreak/>
        <w:t>III   Distanciamento entre unidades lotéricas, com raio mínimo de 1.000 metros entre as unidades.</w:t>
      </w:r>
    </w:p>
    <w:p w14:paraId="6F6ABE15" w14:textId="77777777" w:rsidR="00231C8A" w:rsidRPr="00BB01B8" w:rsidRDefault="00231C8A" w:rsidP="00BB01B8">
      <w:pPr>
        <w:ind w:left="284" w:firstLine="709"/>
        <w:jc w:val="both"/>
        <w:rPr>
          <w:rFonts w:ascii="CAIXA Std Book" w:hAnsi="CAIXA Std Book" w:cs="Arial"/>
        </w:rPr>
      </w:pPr>
    </w:p>
    <w:p w14:paraId="2B7285A2" w14:textId="6606EBA8" w:rsidR="00C739AC" w:rsidRPr="00BB01B8" w:rsidRDefault="00042C6B" w:rsidP="00857851">
      <w:pPr>
        <w:ind w:left="992" w:hanging="992"/>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.3.4.2</w:t>
      </w:r>
      <w:r w:rsidR="00C739AC" w:rsidRPr="00BB01B8">
        <w:rPr>
          <w:rFonts w:ascii="CAIXA Std Book" w:hAnsi="CAIXA Std Book" w:cs="Arial"/>
        </w:rPr>
        <w:tab/>
        <w:t>I</w:t>
      </w:r>
      <w:r w:rsidR="00C739AC" w:rsidRPr="00BB01B8">
        <w:rPr>
          <w:rFonts w:ascii="CAIXA Std Book" w:hAnsi="CAIXA Std Book" w:cs="Arial"/>
        </w:rPr>
        <w:tab/>
        <w:t xml:space="preserve">os documentos que compõem o Edital foram colocados à disposição e </w:t>
      </w:r>
      <w:r w:rsidR="00130C48">
        <w:rPr>
          <w:rFonts w:ascii="CAIXA Std Book" w:hAnsi="CAIXA Std Book" w:cs="Arial"/>
        </w:rPr>
        <w:t>o</w:t>
      </w:r>
      <w:r w:rsidR="00C739AC" w:rsidRPr="00BB01B8">
        <w:rPr>
          <w:rFonts w:ascii="CAIXA Std Book" w:hAnsi="CAIXA Std Book" w:cs="Arial"/>
        </w:rPr>
        <w:t xml:space="preserve"> licitante tomou conhecimento de todas as informações, condições locais e grau de dificuldade dos serviços a serem executados;</w:t>
      </w:r>
    </w:p>
    <w:p w14:paraId="637D5285" w14:textId="12DF5AB4" w:rsidR="00C739AC" w:rsidRPr="00BB01B8" w:rsidRDefault="00C739AC" w:rsidP="00BB01B8">
      <w:pPr>
        <w:ind w:left="1412" w:hanging="420"/>
        <w:jc w:val="both"/>
        <w:rPr>
          <w:rFonts w:ascii="CAIXA Std Book" w:hAnsi="CAIXA Std Book" w:cs="Arial"/>
        </w:rPr>
      </w:pPr>
      <w:r w:rsidRPr="00BB01B8">
        <w:rPr>
          <w:rFonts w:ascii="CAIXA Std Book" w:hAnsi="CAIXA Std Book" w:cs="Arial"/>
        </w:rPr>
        <w:t>II</w:t>
      </w:r>
      <w:r w:rsidRPr="00BB01B8">
        <w:rPr>
          <w:rFonts w:ascii="CAIXA Std Book" w:hAnsi="CAIXA Std Book" w:cs="Arial"/>
        </w:rPr>
        <w:tab/>
      </w:r>
      <w:r w:rsidR="00757424" w:rsidRPr="00FE0BB3">
        <w:rPr>
          <w:rFonts w:ascii="CAIXA Std Book" w:hAnsi="CAIXA Std Book" w:cs="Arial"/>
        </w:rPr>
        <w:t>Não se encontra declarada inidônea para licitar ou contratar com a União;</w:t>
      </w:r>
    </w:p>
    <w:p w14:paraId="59D39AC5" w14:textId="77777777" w:rsidR="00C739AC" w:rsidRPr="00BB01B8" w:rsidRDefault="00C739AC" w:rsidP="00BB01B8">
      <w:pPr>
        <w:ind w:left="284" w:firstLine="708"/>
        <w:jc w:val="both"/>
        <w:rPr>
          <w:rFonts w:ascii="CAIXA Std Book" w:hAnsi="CAIXA Std Book" w:cs="Arial"/>
        </w:rPr>
      </w:pPr>
      <w:r w:rsidRPr="00BB01B8">
        <w:rPr>
          <w:rFonts w:ascii="CAIXA Std Book" w:hAnsi="CAIXA Std Book" w:cs="Arial"/>
        </w:rPr>
        <w:t>III</w:t>
      </w:r>
      <w:r w:rsidRPr="00BB01B8">
        <w:rPr>
          <w:rFonts w:ascii="CAIXA Std Book" w:hAnsi="CAIXA Std Book" w:cs="Arial"/>
        </w:rPr>
        <w:tab/>
        <w:t>inexiste fato superveniente impeditivo de sua habilitação;</w:t>
      </w:r>
    </w:p>
    <w:p w14:paraId="25E56B55" w14:textId="77777777" w:rsidR="00C739AC" w:rsidRPr="00342629" w:rsidRDefault="00C739AC" w:rsidP="00BB01B8">
      <w:pPr>
        <w:ind w:left="1412" w:hanging="420"/>
        <w:jc w:val="both"/>
        <w:rPr>
          <w:rFonts w:ascii="CAIXA Std Book" w:hAnsi="CAIXA Std Book" w:cs="Arial"/>
        </w:rPr>
      </w:pPr>
      <w:r w:rsidRPr="00BB01B8">
        <w:rPr>
          <w:rFonts w:ascii="CAIXA Std Book" w:hAnsi="CAIXA Std Book" w:cs="Arial"/>
        </w:rPr>
        <w:t>IV</w:t>
      </w:r>
      <w:r w:rsidRPr="00BB01B8">
        <w:rPr>
          <w:rFonts w:ascii="CAIXA Std Book" w:hAnsi="CAIXA Std Book" w:cs="Arial"/>
        </w:rPr>
        <w:tab/>
        <w:t xml:space="preserve">o signatário Pessoa Física, ou, no caso de Pessoa Jurídica, que seu(s) sócio(s)/titular, </w:t>
      </w:r>
      <w:r w:rsidRPr="00342629">
        <w:rPr>
          <w:rFonts w:ascii="CAIXA Std Book" w:hAnsi="CAIXA Std Book" w:cs="Arial"/>
        </w:rPr>
        <w:t>dirigente(s) ou administrador(es):</w:t>
      </w:r>
    </w:p>
    <w:p w14:paraId="6D5367B4" w14:textId="1B615667" w:rsidR="00C739AC" w:rsidRPr="00342629" w:rsidRDefault="00C739AC" w:rsidP="00377EE2">
      <w:pPr>
        <w:numPr>
          <w:ilvl w:val="0"/>
          <w:numId w:val="6"/>
        </w:numPr>
        <w:ind w:firstLine="28"/>
        <w:jc w:val="both"/>
        <w:rPr>
          <w:rFonts w:ascii="CAIXA Std Book" w:hAnsi="CAIXA Std Book" w:cs="Arial"/>
        </w:rPr>
      </w:pPr>
      <w:r w:rsidRPr="00342629">
        <w:rPr>
          <w:rFonts w:ascii="CAIXA Std Book" w:hAnsi="CAIXA Std Book" w:cs="Arial"/>
        </w:rPr>
        <w:t>não é(são) dirigente(s) ou empregado(s) da CAIXA ou de suas empresas controladas;</w:t>
      </w:r>
    </w:p>
    <w:p w14:paraId="33BE5DB3" w14:textId="003C7521" w:rsidR="00C739AC" w:rsidRPr="00342629" w:rsidRDefault="00C739AC" w:rsidP="00377EE2">
      <w:pPr>
        <w:numPr>
          <w:ilvl w:val="0"/>
          <w:numId w:val="6"/>
        </w:numPr>
        <w:tabs>
          <w:tab w:val="clear" w:pos="1412"/>
          <w:tab w:val="num" w:pos="2160"/>
        </w:tabs>
        <w:ind w:left="2160" w:hanging="720"/>
        <w:jc w:val="both"/>
        <w:rPr>
          <w:rFonts w:ascii="CAIXA Std Book" w:hAnsi="CAIXA Std Book" w:cs="Arial"/>
        </w:rPr>
      </w:pPr>
      <w:r w:rsidRPr="00BB01B8">
        <w:rPr>
          <w:rFonts w:ascii="CAIXA Std Book" w:hAnsi="CAIXA Std Book" w:cs="Arial"/>
        </w:rPr>
        <w:t xml:space="preserve">não é(são) cônjuge(s) ou companheiro(s) de dirigente(s) ou empregado(s) da CAIXA com atuação em qualquer área </w:t>
      </w:r>
      <w:r w:rsidRPr="00342629">
        <w:rPr>
          <w:rFonts w:ascii="CAIXA Std Book" w:hAnsi="CAIXA Std Book" w:cs="Arial"/>
        </w:rPr>
        <w:t>da empresa ou de suas empresas controladas;</w:t>
      </w:r>
    </w:p>
    <w:p w14:paraId="291D78DD" w14:textId="77777777" w:rsidR="00C739AC" w:rsidRPr="00BB01B8" w:rsidRDefault="00C739AC" w:rsidP="00377EE2">
      <w:pPr>
        <w:numPr>
          <w:ilvl w:val="0"/>
          <w:numId w:val="6"/>
        </w:numPr>
        <w:tabs>
          <w:tab w:val="clear" w:pos="1412"/>
          <w:tab w:val="num" w:pos="2160"/>
        </w:tabs>
        <w:ind w:left="2160" w:hanging="720"/>
        <w:jc w:val="both"/>
        <w:rPr>
          <w:rFonts w:ascii="CAIXA Std Book" w:hAnsi="CAIXA Std Book" w:cs="Arial"/>
        </w:rPr>
      </w:pPr>
      <w:r w:rsidRPr="00BB01B8">
        <w:rPr>
          <w:rFonts w:ascii="CAIXA Std Book" w:hAnsi="CAIXA Std Book" w:cs="Arial"/>
        </w:rPr>
        <w:t xml:space="preserve">não possui(em) vínculo familiar (parente em linha reta ou colateral, por consanguinidade ou afinidade, até o terceiro grau, nos termos dos artigos </w:t>
      </w:r>
      <w:smartTag w:uri="urn:schemas-microsoft-com:office:smarttags" w:element="metricconverter">
        <w:smartTagPr>
          <w:attr w:name="ProductID" w:val="1.591 a"/>
        </w:smartTagPr>
        <w:r w:rsidRPr="00BB01B8">
          <w:rPr>
            <w:rFonts w:ascii="CAIXA Std Book" w:hAnsi="CAIXA Std Book" w:cs="Arial"/>
          </w:rPr>
          <w:t>1.591 a</w:t>
        </w:r>
      </w:smartTag>
      <w:r w:rsidRPr="00BB01B8">
        <w:rPr>
          <w:rFonts w:ascii="CAIXA Std Book" w:hAnsi="CAIXA Std Book" w:cs="Arial"/>
        </w:rPr>
        <w:t xml:space="preserve"> 1.595 da Lei nº 10.406/2002 – Código Civil) com:</w:t>
      </w:r>
    </w:p>
    <w:p w14:paraId="6AB29225" w14:textId="2A661FF2" w:rsidR="00C739AC" w:rsidRPr="00BB01B8" w:rsidRDefault="00C739AC" w:rsidP="00377EE2">
      <w:pPr>
        <w:numPr>
          <w:ilvl w:val="0"/>
          <w:numId w:val="7"/>
        </w:numPr>
        <w:jc w:val="both"/>
        <w:rPr>
          <w:rFonts w:ascii="CAIXA Std Book" w:hAnsi="CAIXA Std Book" w:cs="Arial"/>
          <w:bCs/>
        </w:rPr>
      </w:pPr>
      <w:r w:rsidRPr="00BB01B8">
        <w:rPr>
          <w:rFonts w:ascii="CAIXA Std Book" w:hAnsi="CAIXA Std Book" w:cs="Arial"/>
          <w:bCs/>
        </w:rPr>
        <w:t xml:space="preserve">empregado(s) detentor(es) de função gratificada/cargo em comissão que atue(m) em área da </w:t>
      </w:r>
      <w:r w:rsidRPr="00342629">
        <w:rPr>
          <w:rFonts w:ascii="CAIXA Std Book" w:hAnsi="CAIXA Std Book" w:cs="Arial"/>
          <w:bCs/>
        </w:rPr>
        <w:t>CAIXA ou de suas empresas controladas com participação e</w:t>
      </w:r>
      <w:r w:rsidRPr="00BB01B8">
        <w:rPr>
          <w:rFonts w:ascii="CAIXA Std Book" w:hAnsi="CAIXA Std Book" w:cs="Arial"/>
          <w:bCs/>
        </w:rPr>
        <w:t xml:space="preserve">m quaisquer das fases do processo de contratação ou de gestão da Rede, em maior ou menor grau; </w:t>
      </w:r>
    </w:p>
    <w:p w14:paraId="5F9D89CE" w14:textId="77777777" w:rsidR="00C739AC" w:rsidRPr="00342629" w:rsidRDefault="00C739AC" w:rsidP="00377EE2">
      <w:pPr>
        <w:numPr>
          <w:ilvl w:val="0"/>
          <w:numId w:val="7"/>
        </w:numPr>
        <w:jc w:val="both"/>
        <w:rPr>
          <w:rFonts w:ascii="CAIXA Std Book" w:hAnsi="CAIXA Std Book" w:cs="Arial"/>
          <w:bCs/>
          <w:strike/>
          <w:color w:val="FF0000"/>
        </w:rPr>
      </w:pPr>
      <w:r w:rsidRPr="00BB01B8">
        <w:rPr>
          <w:rFonts w:ascii="CAIXA Std Book" w:hAnsi="CAIXA Std Book" w:cs="Arial"/>
        </w:rPr>
        <w:t xml:space="preserve">Empregado(s) detentor(es) de Função Gratificada de Gerente Geral de Rede, no âmbito da Superintendência Executiva de Varejo de vinculação do Parceiro, bem como com empregado(s) com Função Gratificada de Superintendente Executivo ou Superintendente de Rede, no </w:t>
      </w:r>
      <w:r w:rsidRPr="00342629">
        <w:rPr>
          <w:rFonts w:ascii="CAIXA Std Book" w:hAnsi="CAIXA Std Book" w:cs="Arial"/>
        </w:rPr>
        <w:t>âmbito da Superintendência de Rede de vinculação do Parceiro</w:t>
      </w:r>
    </w:p>
    <w:p w14:paraId="39BC810C" w14:textId="7DB9D0C0" w:rsidR="00C739AC" w:rsidRPr="00342629" w:rsidRDefault="00C739AC" w:rsidP="00377EE2">
      <w:pPr>
        <w:numPr>
          <w:ilvl w:val="0"/>
          <w:numId w:val="7"/>
        </w:numPr>
        <w:ind w:left="2552"/>
        <w:jc w:val="both"/>
        <w:rPr>
          <w:rFonts w:ascii="CAIXA Std Book" w:hAnsi="CAIXA Std Book" w:cs="Arial"/>
          <w:bCs/>
        </w:rPr>
      </w:pPr>
      <w:r w:rsidRPr="00342629">
        <w:rPr>
          <w:rFonts w:ascii="CAIXA Std Book" w:hAnsi="CAIXA Std Book" w:cs="Arial"/>
          <w:color w:val="000000"/>
        </w:rPr>
        <w:t>Dirigente da CAIXA ou de suas empresas controladas</w:t>
      </w:r>
    </w:p>
    <w:p w14:paraId="0FAF81B4" w14:textId="5C8A5F3E" w:rsidR="00C739AC" w:rsidRPr="00BB01B8" w:rsidRDefault="00C739AC" w:rsidP="00377EE2">
      <w:pPr>
        <w:numPr>
          <w:ilvl w:val="0"/>
          <w:numId w:val="6"/>
        </w:numPr>
        <w:tabs>
          <w:tab w:val="clear" w:pos="1412"/>
          <w:tab w:val="num" w:pos="2160"/>
        </w:tabs>
        <w:ind w:left="2160" w:hanging="720"/>
        <w:jc w:val="both"/>
        <w:rPr>
          <w:rFonts w:ascii="CAIXA Std Book" w:hAnsi="CAIXA Std Book" w:cs="Arial"/>
        </w:rPr>
      </w:pPr>
      <w:r w:rsidRPr="00342629">
        <w:rPr>
          <w:rFonts w:ascii="CAIXA Std Book" w:hAnsi="CAIXA Std Book" w:cs="Arial"/>
        </w:rPr>
        <w:t>não tem e não contratará prestador(es) para a execução de serviço objeto desta licitação, que seja cônjuge ou companheiro</w:t>
      </w:r>
      <w:r w:rsidRPr="00BB01B8">
        <w:rPr>
          <w:rFonts w:ascii="CAIXA Std Book" w:hAnsi="CAIXA Std Book" w:cs="Arial"/>
        </w:rPr>
        <w:t xml:space="preserve"> ou tenha vínculo familiar (parente em linha reta ou colateral, por consanguinidade ou afinidade, até o terceiro grau) com empregado(s) CAIXA que exerça(m) cargo em comissão ou função </w:t>
      </w:r>
      <w:r w:rsidRPr="00342629">
        <w:rPr>
          <w:rFonts w:ascii="CAIXA Std Book" w:hAnsi="CAIXA Std Book" w:cs="Arial"/>
        </w:rPr>
        <w:t>de confiança ou com dirigente(s) CAIXA</w:t>
      </w:r>
      <w:r w:rsidRPr="00342629">
        <w:rPr>
          <w:rFonts w:ascii="CAIXA Std Book" w:hAnsi="CAIXA Std Book" w:cs="Arial"/>
          <w:bCs/>
        </w:rPr>
        <w:t xml:space="preserve"> em área da CAIXA ou de suas empresas controladas com</w:t>
      </w:r>
      <w:r w:rsidRPr="00BB01B8">
        <w:rPr>
          <w:rFonts w:ascii="CAIXA Std Book" w:hAnsi="CAIXA Std Book" w:cs="Arial"/>
          <w:bCs/>
        </w:rPr>
        <w:t xml:space="preserve"> participação em </w:t>
      </w:r>
      <w:r w:rsidRPr="00BB01B8">
        <w:rPr>
          <w:rFonts w:ascii="CAIXA Std Book" w:hAnsi="CAIXA Std Book" w:cs="Arial"/>
          <w:bCs/>
        </w:rPr>
        <w:lastRenderedPageBreak/>
        <w:t>quaisquer das fases do processo de contratação ou de gestão da Rede, em maior ou menor grau.</w:t>
      </w:r>
    </w:p>
    <w:p w14:paraId="5B0F8FC9" w14:textId="77777777" w:rsidR="00C739AC" w:rsidRDefault="00C739AC" w:rsidP="00BB01B8">
      <w:pPr>
        <w:ind w:left="2160"/>
        <w:jc w:val="both"/>
        <w:rPr>
          <w:rFonts w:ascii="CAIXA Std Book" w:hAnsi="CAIXA Std Book" w:cs="Arial"/>
        </w:rPr>
      </w:pPr>
    </w:p>
    <w:p w14:paraId="7F0BF11A" w14:textId="65E1BE38" w:rsidR="00C739AC" w:rsidRPr="00BB01B8" w:rsidRDefault="00C739AC" w:rsidP="00BB01B8">
      <w:pPr>
        <w:ind w:left="1418" w:hanging="424"/>
        <w:jc w:val="both"/>
        <w:rPr>
          <w:rFonts w:ascii="CAIXA Std Book" w:hAnsi="CAIXA Std Book" w:cs="Arial"/>
        </w:rPr>
      </w:pPr>
      <w:r w:rsidRPr="00FE0BB3">
        <w:rPr>
          <w:rFonts w:ascii="CAIXA Std Book" w:hAnsi="CAIXA Std Book" w:cs="Arial"/>
        </w:rPr>
        <w:t>V</w:t>
      </w:r>
      <w:r w:rsidRPr="00BB01B8">
        <w:rPr>
          <w:rFonts w:ascii="CAIXA Std Book" w:hAnsi="CAIXA Std Book" w:cs="Arial"/>
        </w:rPr>
        <w:tab/>
        <w:t>não teve revogada compulsoriamente a permissão de exercer atividades lotéricas, por qualquer Unidade da CAIXA nos últimos 2 (dois) anos, ou não foi descredenciada das atividades de Correspondente de qualquer instituição financeira, por descumprimento contratual.</w:t>
      </w:r>
    </w:p>
    <w:p w14:paraId="082D5F8B" w14:textId="77777777" w:rsidR="00C739AC" w:rsidRPr="00BB01B8" w:rsidRDefault="00C739AC" w:rsidP="00BB01B8">
      <w:pPr>
        <w:ind w:left="992" w:hanging="992"/>
        <w:jc w:val="both"/>
        <w:rPr>
          <w:rFonts w:ascii="CAIXA Std Book" w:hAnsi="CAIXA Std Book" w:cs="Arial"/>
        </w:rPr>
      </w:pPr>
    </w:p>
    <w:p w14:paraId="4FB71CF4" w14:textId="5F0B0FF0" w:rsidR="00C739AC" w:rsidRPr="00BB01B8" w:rsidRDefault="00042C6B" w:rsidP="00BB01B8">
      <w:pPr>
        <w:ind w:left="992" w:hanging="992"/>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.3.4.3</w:t>
      </w:r>
      <w:r w:rsidR="00C739AC" w:rsidRPr="00BB01B8">
        <w:rPr>
          <w:rFonts w:ascii="CAIXA Std Book" w:hAnsi="CAIXA Std Book" w:cs="Arial"/>
        </w:rPr>
        <w:tab/>
        <w:t>Está ciente de que:</w:t>
      </w:r>
    </w:p>
    <w:p w14:paraId="3EDEA517" w14:textId="208C95D3" w:rsidR="00C739AC" w:rsidRPr="00BB01B8" w:rsidRDefault="00C739AC" w:rsidP="00BB01B8">
      <w:pPr>
        <w:ind w:left="1412" w:hanging="420"/>
        <w:jc w:val="both"/>
        <w:rPr>
          <w:rFonts w:ascii="CAIXA Std Book" w:hAnsi="CAIXA Std Book" w:cs="Arial"/>
        </w:rPr>
      </w:pPr>
      <w:r w:rsidRPr="00BB01B8">
        <w:rPr>
          <w:rFonts w:ascii="CAIXA Std Book" w:hAnsi="CAIXA Std Book" w:cs="Arial"/>
        </w:rPr>
        <w:t>I</w:t>
      </w:r>
      <w:r w:rsidRPr="00BB01B8">
        <w:rPr>
          <w:rFonts w:ascii="CAIXA Std Book" w:hAnsi="CAIXA Std Book" w:cs="Arial"/>
        </w:rPr>
        <w:tab/>
        <w:t>será desclassificada de pronto, tão logo se enquadre em qualquer dos impedimentos previstos do Edital da Licitação CAIXA em referência, obrigando-se a comunicar ao Licitador ou à CAIXA caso ocorra seu enquadramento;</w:t>
      </w:r>
    </w:p>
    <w:p w14:paraId="7E704522" w14:textId="77777777" w:rsidR="00C739AC" w:rsidRPr="00BB01B8" w:rsidRDefault="00C739AC" w:rsidP="00BB01B8">
      <w:pPr>
        <w:ind w:left="1412" w:hanging="420"/>
        <w:jc w:val="both"/>
        <w:rPr>
          <w:rFonts w:ascii="CAIXA Std Book" w:hAnsi="CAIXA Std Book" w:cs="Arial"/>
        </w:rPr>
      </w:pPr>
      <w:r w:rsidRPr="00BB01B8">
        <w:rPr>
          <w:rFonts w:ascii="CAIXA Std Book" w:hAnsi="CAIXA Std Book" w:cs="Arial"/>
        </w:rPr>
        <w:t>II</w:t>
      </w:r>
      <w:r w:rsidRPr="00BB01B8">
        <w:rPr>
          <w:rFonts w:ascii="CAIXA Std Book" w:hAnsi="CAIXA Std Book" w:cs="Arial"/>
        </w:rPr>
        <w:tab/>
        <w:t xml:space="preserve">caso participe de mais de um Item da licitação e seja melhor classificada em mais de um deles, assumirá aquele Item para o qual ofertou maior valor, sendo declarada vencedora para este Item e desclassificada para os demais Itens; </w:t>
      </w:r>
    </w:p>
    <w:p w14:paraId="34192B21" w14:textId="77777777" w:rsidR="00C739AC" w:rsidRPr="00BB01B8" w:rsidRDefault="00C739AC" w:rsidP="00BB01B8">
      <w:pPr>
        <w:ind w:left="1412" w:hanging="420"/>
        <w:jc w:val="both"/>
        <w:rPr>
          <w:rFonts w:ascii="CAIXA Std Book" w:hAnsi="CAIXA Std Book" w:cs="Arial"/>
        </w:rPr>
      </w:pPr>
      <w:r w:rsidRPr="00BB01B8">
        <w:rPr>
          <w:rFonts w:ascii="CAIXA Std Book" w:hAnsi="CAIXA Std Book" w:cs="Arial"/>
        </w:rPr>
        <w:t>III</w:t>
      </w:r>
      <w:r w:rsidRPr="00BB01B8">
        <w:rPr>
          <w:rFonts w:ascii="CAIXA Std Book" w:hAnsi="CAIXA Std Book" w:cs="Arial"/>
        </w:rPr>
        <w:tab/>
        <w:t>se apresentar valores iguais para Itens para os quais esteja participando e for melhor classificado neles, assumirá o Item para o qual foi apresentado o menor valor ofertado pelo segundo classificado, sendo declarada vencedora para este Item e desclassificado para os demais Itens;</w:t>
      </w:r>
    </w:p>
    <w:p w14:paraId="23FCB312" w14:textId="09696FC4" w:rsidR="00C739AC" w:rsidRPr="002F6F6E" w:rsidRDefault="00C739AC" w:rsidP="00BB01B8">
      <w:pPr>
        <w:ind w:left="1412" w:hanging="420"/>
        <w:jc w:val="both"/>
        <w:rPr>
          <w:rFonts w:ascii="CAIXA Std Book" w:hAnsi="CAIXA Std Book" w:cs="Arial"/>
        </w:rPr>
      </w:pPr>
      <w:r w:rsidRPr="00BB01B8">
        <w:rPr>
          <w:rFonts w:ascii="CAIXA Std Book" w:hAnsi="CAIXA Std Book" w:cs="Arial"/>
        </w:rPr>
        <w:t>IV</w:t>
      </w:r>
      <w:r w:rsidRPr="00BB01B8">
        <w:rPr>
          <w:rFonts w:ascii="CAIXA Std Book" w:hAnsi="CAIXA Std Book" w:cs="Arial"/>
        </w:rPr>
        <w:tab/>
      </w:r>
      <w:r w:rsidR="00BF0A82" w:rsidRPr="00FE0BB3">
        <w:rPr>
          <w:rFonts w:ascii="CAIXA Std Book" w:hAnsi="CAIXA Std Book" w:cs="Arial"/>
          <w:u w:val="single"/>
        </w:rPr>
        <w:t>é condição para assinatura do Pré-Contrato a comprovação da abertura da conta caução e o depósito do valor da taxa de permissão em favor da CAIXA</w:t>
      </w:r>
      <w:r w:rsidRPr="00FE0BB3">
        <w:rPr>
          <w:rFonts w:ascii="CAIXA Std Book" w:hAnsi="CAIXA Std Book" w:cs="Arial"/>
        </w:rPr>
        <w:t>;</w:t>
      </w:r>
    </w:p>
    <w:p w14:paraId="2E6071C9" w14:textId="77777777" w:rsidR="0094596A" w:rsidRPr="002F6F6E" w:rsidRDefault="0094596A" w:rsidP="00BB01B8">
      <w:pPr>
        <w:ind w:left="1412" w:hanging="420"/>
        <w:jc w:val="both"/>
        <w:rPr>
          <w:rFonts w:ascii="CAIXA Std Book" w:hAnsi="CAIXA Std Book" w:cs="Arial"/>
        </w:rPr>
      </w:pPr>
    </w:p>
    <w:p w14:paraId="3CDEFBA0" w14:textId="1515E5A9" w:rsidR="0094596A" w:rsidRDefault="0094596A" w:rsidP="00BB01B8">
      <w:pPr>
        <w:ind w:left="1412" w:hanging="420"/>
        <w:jc w:val="both"/>
        <w:rPr>
          <w:rFonts w:ascii="CAIXA Std Book" w:hAnsi="CAIXA Std Book" w:cs="Arial"/>
        </w:rPr>
      </w:pPr>
      <w:r w:rsidRPr="002F6F6E">
        <w:rPr>
          <w:rFonts w:ascii="CAIXA Std Book" w:hAnsi="CAIXA Std Book" w:cs="Arial"/>
        </w:rPr>
        <w:t xml:space="preserve">V </w:t>
      </w:r>
      <w:r w:rsidRPr="002F6F6E">
        <w:rPr>
          <w:rFonts w:ascii="CAIXA Std Book" w:hAnsi="CAIXA Std Book" w:cs="Arial"/>
        </w:rPr>
        <w:tab/>
      </w:r>
      <w:r w:rsidRPr="00FE0BB3">
        <w:rPr>
          <w:rFonts w:ascii="CAIXA Std Book" w:hAnsi="CAIXA Std Book" w:cs="Arial"/>
        </w:rPr>
        <w:t>o depósito do valor da</w:t>
      </w:r>
      <w:r w:rsidRPr="00BB01B8">
        <w:rPr>
          <w:rFonts w:ascii="CAIXA Std Book" w:hAnsi="CAIXA Std Book" w:cs="Arial"/>
        </w:rPr>
        <w:t xml:space="preserve"> taxa de permissão deve ser efetuado no prazo de até 8 (oito) dias</w:t>
      </w:r>
      <w:r w:rsidR="000F78B0">
        <w:rPr>
          <w:rFonts w:ascii="CAIXA Std Book" w:hAnsi="CAIXA Std Book" w:cs="Arial"/>
        </w:rPr>
        <w:t xml:space="preserve"> </w:t>
      </w:r>
      <w:r w:rsidR="000F78B0" w:rsidRPr="00FF7A94">
        <w:rPr>
          <w:rFonts w:ascii="CAIXA Std Book" w:hAnsi="CAIXA Std Book" w:cs="Arial"/>
        </w:rPr>
        <w:t>corridos</w:t>
      </w:r>
      <w:r w:rsidRPr="00FF7A94">
        <w:rPr>
          <w:rFonts w:ascii="CAIXA Std Book" w:hAnsi="CAIXA Std Book" w:cs="Arial"/>
        </w:rPr>
        <w:t>,</w:t>
      </w:r>
      <w:r w:rsidRPr="00BB01B8">
        <w:rPr>
          <w:rFonts w:ascii="CAIXA Std Book" w:hAnsi="CAIXA Std Book" w:cs="Arial"/>
        </w:rPr>
        <w:t xml:space="preserve"> a contar da data de convocação para assinatura do Pré-Contrato, sob pena de desclassificação e consequente convocação d</w:t>
      </w:r>
      <w:r w:rsidR="00653669">
        <w:rPr>
          <w:rFonts w:ascii="CAIXA Std Book" w:hAnsi="CAIXA Std Book" w:cs="Arial"/>
        </w:rPr>
        <w:t>o</w:t>
      </w:r>
      <w:r w:rsidRPr="00BB01B8">
        <w:rPr>
          <w:rFonts w:ascii="CAIXA Std Book" w:hAnsi="CAIXA Std Book" w:cs="Arial"/>
        </w:rPr>
        <w:t xml:space="preserve"> próxim</w:t>
      </w:r>
      <w:r w:rsidR="00653669">
        <w:rPr>
          <w:rFonts w:ascii="CAIXA Std Book" w:hAnsi="CAIXA Std Book" w:cs="Arial"/>
        </w:rPr>
        <w:t>o</w:t>
      </w:r>
      <w:r w:rsidRPr="00BB01B8">
        <w:rPr>
          <w:rFonts w:ascii="CAIXA Std Book" w:hAnsi="CAIXA Std Book" w:cs="Arial"/>
        </w:rPr>
        <w:t xml:space="preserve"> licitante classificad</w:t>
      </w:r>
      <w:r w:rsidR="00653669">
        <w:rPr>
          <w:rFonts w:ascii="CAIXA Std Book" w:hAnsi="CAIXA Std Book" w:cs="Arial"/>
        </w:rPr>
        <w:t>o</w:t>
      </w:r>
      <w:r w:rsidRPr="00BB01B8">
        <w:rPr>
          <w:rFonts w:ascii="CAIXA Std Book" w:hAnsi="CAIXA Std Book" w:cs="Arial"/>
        </w:rPr>
        <w:t>;</w:t>
      </w:r>
    </w:p>
    <w:p w14:paraId="4342C28C" w14:textId="77777777" w:rsidR="00BB01B8" w:rsidRPr="00BB01B8" w:rsidRDefault="00BB01B8" w:rsidP="00BB01B8">
      <w:pPr>
        <w:ind w:left="1412" w:hanging="420"/>
        <w:jc w:val="both"/>
        <w:rPr>
          <w:rFonts w:ascii="CAIXA Std Book" w:hAnsi="CAIXA Std Book" w:cs="Arial"/>
        </w:rPr>
      </w:pPr>
    </w:p>
    <w:p w14:paraId="1C890861" w14:textId="3AA7B7A1" w:rsidR="00C739AC" w:rsidRPr="00BB01B8" w:rsidRDefault="00042C6B" w:rsidP="00BB01B8">
      <w:pPr>
        <w:ind w:left="992" w:hanging="992"/>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.3.4.4</w:t>
      </w:r>
      <w:r w:rsidR="00C739AC" w:rsidRPr="00BB01B8">
        <w:rPr>
          <w:rFonts w:ascii="CAIXA Std Book" w:hAnsi="CAIXA Std Book" w:cs="Arial"/>
        </w:rPr>
        <w:tab/>
        <w:t>Ciência de que qualquer falsidade na declaração acima importará na desclassificação ou inabilitação no processo de licitação ou na revogação compulsória da permissão, além das sanções previstas em lei, firma a presente declaração.</w:t>
      </w:r>
    </w:p>
    <w:p w14:paraId="50133280" w14:textId="77777777" w:rsidR="00C739AC" w:rsidRPr="00BB01B8" w:rsidRDefault="00C739AC" w:rsidP="00BB01B8">
      <w:pPr>
        <w:pStyle w:val="Textoembloco"/>
        <w:ind w:left="992" w:right="0" w:hanging="992"/>
        <w:rPr>
          <w:rFonts w:ascii="CAIXA Std Book" w:hAnsi="CAIXA Std Book" w:cs="Arial"/>
          <w:sz w:val="24"/>
          <w:szCs w:val="24"/>
        </w:rPr>
      </w:pPr>
    </w:p>
    <w:p w14:paraId="0B853A5C" w14:textId="302437AF" w:rsidR="00C739AC" w:rsidRPr="00BB01B8" w:rsidRDefault="00042C6B" w:rsidP="00BB01B8">
      <w:pPr>
        <w:pStyle w:val="Textoembloco"/>
        <w:ind w:left="992" w:right="0" w:hanging="992"/>
        <w:rPr>
          <w:rFonts w:ascii="CAIXA Std Book" w:hAnsi="CAIXA Std Book" w:cs="Arial"/>
          <w:sz w:val="24"/>
          <w:szCs w:val="24"/>
        </w:rPr>
      </w:pPr>
      <w:r w:rsidRPr="00BB01B8">
        <w:rPr>
          <w:rFonts w:ascii="CAIXA Std Book" w:hAnsi="CAIXA Std Book" w:cs="Arial"/>
          <w:sz w:val="24"/>
          <w:szCs w:val="24"/>
        </w:rPr>
        <w:t>4</w:t>
      </w:r>
      <w:r w:rsidR="00C739AC" w:rsidRPr="00BB01B8">
        <w:rPr>
          <w:rFonts w:ascii="CAIXA Std Book" w:hAnsi="CAIXA Std Book" w:cs="Arial"/>
          <w:sz w:val="24"/>
          <w:szCs w:val="24"/>
        </w:rPr>
        <w:t>.3.5</w:t>
      </w:r>
      <w:r w:rsidR="00C739AC" w:rsidRPr="00BB01B8">
        <w:rPr>
          <w:rFonts w:ascii="CAIXA Std Book" w:hAnsi="CAIXA Std Book" w:cs="Arial"/>
          <w:sz w:val="24"/>
          <w:szCs w:val="24"/>
        </w:rPr>
        <w:tab/>
        <w:t>Local, data, nome d</w:t>
      </w:r>
      <w:r w:rsidR="00653669">
        <w:rPr>
          <w:rFonts w:ascii="CAIXA Std Book" w:hAnsi="CAIXA Std Book" w:cs="Arial"/>
          <w:sz w:val="24"/>
          <w:szCs w:val="24"/>
        </w:rPr>
        <w:t>o</w:t>
      </w:r>
      <w:r w:rsidR="00C739AC" w:rsidRPr="00BB01B8">
        <w:rPr>
          <w:rFonts w:ascii="CAIXA Std Book" w:hAnsi="CAIXA Std Book" w:cs="Arial"/>
          <w:sz w:val="24"/>
          <w:szCs w:val="24"/>
        </w:rPr>
        <w:t xml:space="preserve"> licitante e assinatura, com a devida identificação do signatário.</w:t>
      </w:r>
    </w:p>
    <w:p w14:paraId="111C9771" w14:textId="77777777" w:rsidR="00C739AC" w:rsidRPr="00BB01B8" w:rsidRDefault="00C739AC" w:rsidP="00BB01B8">
      <w:pPr>
        <w:pStyle w:val="Textoembloco"/>
        <w:ind w:left="993" w:right="0" w:hanging="993"/>
        <w:rPr>
          <w:rFonts w:ascii="CAIXA Std Book" w:hAnsi="CAIXA Std Book" w:cs="Arial"/>
          <w:bCs/>
          <w:iCs/>
          <w:color w:val="000000"/>
          <w:sz w:val="24"/>
          <w:szCs w:val="24"/>
        </w:rPr>
      </w:pPr>
    </w:p>
    <w:p w14:paraId="10EA907D" w14:textId="6909781A" w:rsidR="00C739AC" w:rsidRDefault="00042C6B" w:rsidP="00BB01B8">
      <w:pPr>
        <w:pStyle w:val="Textoembloco"/>
        <w:ind w:left="993" w:right="0" w:hanging="993"/>
        <w:rPr>
          <w:rFonts w:ascii="CAIXA Std Book" w:hAnsi="CAIXA Std Book" w:cs="Arial"/>
          <w:sz w:val="24"/>
          <w:szCs w:val="24"/>
        </w:rPr>
      </w:pPr>
      <w:r w:rsidRPr="00BB01B8">
        <w:rPr>
          <w:rFonts w:ascii="CAIXA Std Book" w:hAnsi="CAIXA Std Book" w:cs="Arial"/>
          <w:bCs/>
          <w:iCs/>
          <w:color w:val="000000"/>
          <w:sz w:val="24"/>
          <w:szCs w:val="24"/>
        </w:rPr>
        <w:lastRenderedPageBreak/>
        <w:t>4</w:t>
      </w:r>
      <w:r w:rsidR="00C739AC" w:rsidRPr="00BB01B8">
        <w:rPr>
          <w:rFonts w:ascii="CAIXA Std Book" w:hAnsi="CAIXA Std Book" w:cs="Arial"/>
          <w:bCs/>
          <w:iCs/>
          <w:color w:val="000000"/>
          <w:sz w:val="24"/>
          <w:szCs w:val="24"/>
        </w:rPr>
        <w:t>.4</w:t>
      </w:r>
      <w:r w:rsidR="00C739AC" w:rsidRPr="00BB01B8">
        <w:rPr>
          <w:rFonts w:ascii="CAIXA Std Book" w:hAnsi="CAIXA Std Book" w:cs="Arial"/>
          <w:bCs/>
          <w:iCs/>
          <w:color w:val="000000"/>
          <w:sz w:val="24"/>
          <w:szCs w:val="24"/>
        </w:rPr>
        <w:tab/>
      </w:r>
      <w:r w:rsidR="00C739AC" w:rsidRPr="00BB01B8">
        <w:rPr>
          <w:rFonts w:ascii="CAIXA Std Book" w:hAnsi="CAIXA Std Book" w:cs="Arial"/>
          <w:sz w:val="24"/>
          <w:szCs w:val="24"/>
        </w:rPr>
        <w:t>A área útil mínima indicada no Anexo I é definida considerando eventual expansão.</w:t>
      </w:r>
    </w:p>
    <w:p w14:paraId="00BAF59E" w14:textId="77777777" w:rsidR="00BB01B8" w:rsidRPr="00BB01B8" w:rsidRDefault="00BB01B8" w:rsidP="00BB01B8">
      <w:pPr>
        <w:pStyle w:val="Textoembloco"/>
        <w:ind w:left="993" w:right="0" w:hanging="993"/>
        <w:rPr>
          <w:rFonts w:ascii="CAIXA Std Book" w:hAnsi="CAIXA Std Book" w:cs="Arial"/>
          <w:sz w:val="24"/>
          <w:szCs w:val="24"/>
        </w:rPr>
      </w:pPr>
    </w:p>
    <w:p w14:paraId="11B5B500" w14:textId="6C4BE925" w:rsidR="00C739AC" w:rsidRDefault="00042C6B" w:rsidP="00BB01B8">
      <w:pPr>
        <w:pStyle w:val="wordsection1"/>
        <w:spacing w:before="0" w:beforeAutospacing="0" w:after="0" w:afterAutospacing="0"/>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.4.1</w:t>
      </w:r>
      <w:r w:rsidR="00C739AC" w:rsidRPr="00BB01B8">
        <w:rPr>
          <w:rFonts w:ascii="CAIXA Std Book" w:hAnsi="CAIXA Std Book" w:cs="Arial"/>
        </w:rPr>
        <w:tab/>
        <w:t>A área útil mínima é a dimensão física da área de atendimento ao público e instalação dos guichês somada a todos os ambientes necessários para a prestação dos serviços aos clientes pelos empregados com qualidade, dentro de espaços adequados, confortáveis, seguros, ecoeficientes, ergonômicos e acessíveis, excluindo as áreas correspondentes às paredes e pilares. O espaço operacional, destinado ao uso de escritório de apoio, copa, sanitários, etc; não está contemplado na área mínima.</w:t>
      </w:r>
    </w:p>
    <w:p w14:paraId="4F7D3E01" w14:textId="77777777" w:rsidR="00BB01B8" w:rsidRPr="00BB01B8" w:rsidRDefault="00BB01B8" w:rsidP="00BB01B8">
      <w:pPr>
        <w:pStyle w:val="wordsection1"/>
        <w:spacing w:before="0" w:beforeAutospacing="0" w:after="0" w:afterAutospacing="0"/>
        <w:ind w:left="993" w:hanging="993"/>
        <w:jc w:val="both"/>
        <w:rPr>
          <w:rFonts w:ascii="CAIXA Std Book" w:hAnsi="CAIXA Std Book" w:cs="Arial"/>
        </w:rPr>
      </w:pPr>
    </w:p>
    <w:p w14:paraId="02ED6D36" w14:textId="09F4A4C3" w:rsidR="00C739AC" w:rsidRPr="00BB01B8" w:rsidRDefault="00042C6B" w:rsidP="00BB01B8">
      <w:pPr>
        <w:pStyle w:val="Textoembloco"/>
        <w:ind w:left="993" w:right="0" w:hanging="993"/>
        <w:rPr>
          <w:rFonts w:ascii="CAIXA Std Book" w:hAnsi="CAIXA Std Book" w:cs="Arial"/>
          <w:sz w:val="24"/>
          <w:szCs w:val="24"/>
        </w:rPr>
      </w:pPr>
      <w:r w:rsidRPr="00BB01B8">
        <w:rPr>
          <w:rFonts w:ascii="CAIXA Std Book" w:hAnsi="CAIXA Std Book" w:cs="Arial"/>
          <w:bCs/>
          <w:iCs/>
          <w:color w:val="000000"/>
          <w:sz w:val="24"/>
          <w:szCs w:val="24"/>
        </w:rPr>
        <w:t>4</w:t>
      </w:r>
      <w:r w:rsidR="00C739AC" w:rsidRPr="00BB01B8">
        <w:rPr>
          <w:rFonts w:ascii="CAIXA Std Book" w:hAnsi="CAIXA Std Book" w:cs="Arial"/>
          <w:bCs/>
          <w:iCs/>
          <w:color w:val="000000"/>
          <w:sz w:val="24"/>
          <w:szCs w:val="24"/>
        </w:rPr>
        <w:t>.4.2</w:t>
      </w:r>
      <w:r w:rsidR="00C739AC" w:rsidRPr="00BB01B8">
        <w:rPr>
          <w:rFonts w:ascii="CAIXA Std Book" w:hAnsi="CAIXA Std Book" w:cs="Arial"/>
          <w:bCs/>
          <w:iCs/>
          <w:color w:val="000000"/>
          <w:sz w:val="24"/>
          <w:szCs w:val="24"/>
        </w:rPr>
        <w:tab/>
      </w:r>
      <w:r w:rsidR="00C739AC" w:rsidRPr="00BB01B8">
        <w:rPr>
          <w:rFonts w:ascii="CAIXA Std Book" w:hAnsi="CAIXA Std Book" w:cs="Arial"/>
          <w:sz w:val="24"/>
          <w:szCs w:val="24"/>
        </w:rPr>
        <w:t xml:space="preserve">A declaração de que o local para a instalação da loja atenderá aos requisitos exigidos no Anexo I deverá ser apresentada por todos os proponentes, a </w:t>
      </w:r>
      <w:r w:rsidR="00C739AC" w:rsidRPr="002F6F6E">
        <w:rPr>
          <w:rFonts w:ascii="CAIXA Std Book" w:hAnsi="CAIXA Std Book" w:cs="Arial"/>
          <w:sz w:val="24"/>
          <w:szCs w:val="24"/>
        </w:rPr>
        <w:t>título de compromisso futuro, porém, a indicação do local para instalação da loja, contendo endereço exato</w:t>
      </w:r>
      <w:r w:rsidR="00BC07C5" w:rsidRPr="002F6F6E">
        <w:rPr>
          <w:rFonts w:ascii="CAIXA Std Book" w:hAnsi="CAIXA Std Book" w:cs="Arial"/>
          <w:sz w:val="24"/>
          <w:szCs w:val="24"/>
        </w:rPr>
        <w:t xml:space="preserve"> - </w:t>
      </w:r>
      <w:r w:rsidR="00BC07C5" w:rsidRPr="00FE0BB3">
        <w:rPr>
          <w:rFonts w:ascii="CAIXA Std Book" w:hAnsi="CAIXA Std Book" w:cs="Arial"/>
          <w:sz w:val="24"/>
          <w:szCs w:val="24"/>
        </w:rPr>
        <w:t>com o distanciamento mínimo entre unidades</w:t>
      </w:r>
      <w:r w:rsidR="00BC07C5" w:rsidRPr="00BC07C5">
        <w:rPr>
          <w:rFonts w:ascii="CAIXA Std Book" w:hAnsi="CAIXA Std Book" w:cs="Arial"/>
          <w:b/>
          <w:bCs/>
          <w:sz w:val="24"/>
          <w:szCs w:val="24"/>
        </w:rPr>
        <w:t xml:space="preserve"> </w:t>
      </w:r>
      <w:r w:rsidR="00C739AC" w:rsidRPr="00BB01B8">
        <w:rPr>
          <w:rFonts w:ascii="CAIXA Std Book" w:hAnsi="CAIXA Std Book" w:cs="Arial"/>
          <w:sz w:val="24"/>
          <w:szCs w:val="24"/>
        </w:rPr>
        <w:t>e área útil mínima deverá ser comprovada somente pel</w:t>
      </w:r>
      <w:r w:rsidR="00653669">
        <w:rPr>
          <w:rFonts w:ascii="CAIXA Std Book" w:hAnsi="CAIXA Std Book" w:cs="Arial"/>
          <w:sz w:val="24"/>
          <w:szCs w:val="24"/>
        </w:rPr>
        <w:t>o</w:t>
      </w:r>
      <w:r w:rsidR="00C739AC" w:rsidRPr="00BB01B8">
        <w:rPr>
          <w:rFonts w:ascii="CAIXA Std Book" w:hAnsi="CAIXA Std Book" w:cs="Arial"/>
          <w:sz w:val="24"/>
          <w:szCs w:val="24"/>
        </w:rPr>
        <w:t xml:space="preserve"> licitante vencedor</w:t>
      </w:r>
      <w:r w:rsidR="00225618">
        <w:rPr>
          <w:rFonts w:ascii="CAIXA Std Book" w:hAnsi="CAIXA Std Book" w:cs="Arial"/>
          <w:sz w:val="24"/>
          <w:szCs w:val="24"/>
        </w:rPr>
        <w:t>.</w:t>
      </w:r>
    </w:p>
    <w:p w14:paraId="69836A89" w14:textId="77777777" w:rsidR="00C739AC" w:rsidRPr="00BB01B8" w:rsidRDefault="00C739AC" w:rsidP="00BB01B8">
      <w:pPr>
        <w:pStyle w:val="Textoembloco"/>
        <w:ind w:left="993" w:right="0" w:hanging="993"/>
        <w:rPr>
          <w:rFonts w:ascii="CAIXA Std Book" w:hAnsi="CAIXA Std Book" w:cs="Arial"/>
          <w:sz w:val="24"/>
          <w:szCs w:val="24"/>
        </w:rPr>
      </w:pPr>
    </w:p>
    <w:p w14:paraId="719AF345" w14:textId="7A70AD05" w:rsidR="00C739AC" w:rsidRPr="00BB01B8" w:rsidRDefault="00042C6B" w:rsidP="00BB01B8">
      <w:pPr>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.5</w:t>
      </w:r>
      <w:r w:rsidR="00C739AC" w:rsidRPr="00BB01B8">
        <w:rPr>
          <w:rFonts w:ascii="CAIXA Std Book" w:hAnsi="CAIXA Std Book" w:cs="Arial"/>
        </w:rPr>
        <w:tab/>
        <w:t>Quando não houver manifestação sobre o prazo de validade do prazo da proposta pel</w:t>
      </w:r>
      <w:r w:rsidR="00653669">
        <w:rPr>
          <w:rFonts w:ascii="CAIXA Std Book" w:hAnsi="CAIXA Std Book" w:cs="Arial"/>
        </w:rPr>
        <w:t>o</w:t>
      </w:r>
      <w:r w:rsidR="00C739AC" w:rsidRPr="00BB01B8">
        <w:rPr>
          <w:rFonts w:ascii="CAIXA Std Book" w:hAnsi="CAIXA Std Book" w:cs="Arial"/>
        </w:rPr>
        <w:t xml:space="preserve"> licitante (campo não preenchido), será considerado o prazo de validade de 120 (cento e vinte) dias para a referida proposta.</w:t>
      </w:r>
    </w:p>
    <w:p w14:paraId="60738551" w14:textId="77777777" w:rsidR="00C739AC" w:rsidRPr="00BB01B8" w:rsidRDefault="00C739AC" w:rsidP="00BB01B8">
      <w:pPr>
        <w:ind w:left="993" w:hanging="993"/>
        <w:jc w:val="both"/>
        <w:rPr>
          <w:rFonts w:ascii="CAIXA Std Book" w:hAnsi="CAIXA Std Book" w:cs="Arial"/>
          <w:b/>
        </w:rPr>
      </w:pPr>
    </w:p>
    <w:p w14:paraId="4ACE59F4" w14:textId="03F30491" w:rsidR="00C739AC" w:rsidRPr="00BB01B8" w:rsidRDefault="00042C6B" w:rsidP="00BB01B8">
      <w:pPr>
        <w:pStyle w:val="txtcentral"/>
        <w:spacing w:before="0" w:after="0"/>
        <w:ind w:left="993" w:hanging="993"/>
        <w:jc w:val="both"/>
        <w:rPr>
          <w:rFonts w:ascii="CAIXA Std Book" w:hAnsi="CAIXA Std Book" w:cs="Arial" w:hint="default"/>
        </w:rPr>
      </w:pPr>
      <w:r w:rsidRPr="00BB01B8">
        <w:rPr>
          <w:rFonts w:ascii="CAIXA Std Book" w:hAnsi="CAIXA Std Book" w:cs="Arial" w:hint="default"/>
        </w:rPr>
        <w:t>4</w:t>
      </w:r>
      <w:r w:rsidR="00C739AC" w:rsidRPr="00BB01B8">
        <w:rPr>
          <w:rFonts w:ascii="CAIXA Std Book" w:hAnsi="CAIXA Std Book" w:cs="Arial" w:hint="default"/>
        </w:rPr>
        <w:t>.6</w:t>
      </w:r>
      <w:r w:rsidR="00C739AC" w:rsidRPr="00BB01B8">
        <w:rPr>
          <w:rFonts w:ascii="CAIXA Std Book" w:hAnsi="CAIXA Std Book" w:cs="Arial" w:hint="default"/>
        </w:rPr>
        <w:tab/>
        <w:t xml:space="preserve">Assim que a proposta for acatada pelo sistema, será informado </w:t>
      </w:r>
      <w:r w:rsidR="00653669">
        <w:rPr>
          <w:rFonts w:ascii="CAIXA Std Book" w:hAnsi="CAIXA Std Book" w:cs="Arial" w:hint="default"/>
        </w:rPr>
        <w:t>ao</w:t>
      </w:r>
      <w:r w:rsidR="00C739AC" w:rsidRPr="00BB01B8">
        <w:rPr>
          <w:rFonts w:ascii="CAIXA Std Book" w:hAnsi="CAIXA Std Book" w:cs="Arial" w:hint="default"/>
        </w:rPr>
        <w:t xml:space="preserve"> licitante via e-mail, a confirmação do recebimento da proposta.</w:t>
      </w:r>
    </w:p>
    <w:p w14:paraId="695DC433" w14:textId="77777777" w:rsidR="00C739AC" w:rsidRPr="00BB01B8" w:rsidRDefault="00C739AC" w:rsidP="00BB01B8">
      <w:pPr>
        <w:ind w:left="993" w:hanging="993"/>
        <w:jc w:val="both"/>
        <w:rPr>
          <w:rFonts w:ascii="CAIXA Std Book" w:hAnsi="CAIXA Std Book" w:cs="Arial"/>
        </w:rPr>
      </w:pPr>
    </w:p>
    <w:p w14:paraId="4D3CBB35" w14:textId="47F58C6F" w:rsidR="00C739AC" w:rsidRPr="00BB01B8" w:rsidRDefault="00042C6B" w:rsidP="00FC0380">
      <w:pPr>
        <w:pStyle w:val="Recuodecorpodetexto"/>
        <w:spacing w:after="0"/>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.7</w:t>
      </w:r>
      <w:r w:rsidR="00C739AC" w:rsidRPr="00BB01B8">
        <w:rPr>
          <w:rFonts w:ascii="CAIXA Std Book" w:hAnsi="CAIXA Std Book" w:cs="Arial"/>
        </w:rPr>
        <w:tab/>
        <w:t xml:space="preserve">O licitante poderá retirar ou substituir a proposta comercial apresentada até a data e hora marcadas para a abertura da sessão pública por meio do endereço eletrônico </w:t>
      </w:r>
      <w:hyperlink r:id="rId40" w:history="1">
        <w:r w:rsidR="00C739AC" w:rsidRPr="00BB01B8">
          <w:rPr>
            <w:rStyle w:val="Hyperlink"/>
            <w:rFonts w:ascii="CAIXA Std Book" w:hAnsi="CAIXA Std Book" w:cs="Arial"/>
          </w:rPr>
          <w:t>http://licitacoes.caixa.gov.br</w:t>
        </w:r>
      </w:hyperlink>
      <w:r w:rsidR="00C739AC" w:rsidRPr="00BB01B8">
        <w:rPr>
          <w:rFonts w:ascii="CAIXA Std Book" w:hAnsi="CAIXA Std Book" w:cs="Arial"/>
        </w:rPr>
        <w:t>, na opção “</w:t>
      </w:r>
      <w:r w:rsidR="00C739AC" w:rsidRPr="00BB01B8">
        <w:rPr>
          <w:rFonts w:ascii="CAIXA Std Book" w:hAnsi="CAIXA Std Book" w:cs="Arial"/>
          <w:i/>
          <w:iCs/>
        </w:rPr>
        <w:t>ÁREA LOGADA</w:t>
      </w:r>
      <w:r w:rsidR="00C739AC" w:rsidRPr="00BB01B8">
        <w:rPr>
          <w:rFonts w:ascii="CAIXA Std Book" w:hAnsi="CAIXA Std Book" w:cs="Arial"/>
        </w:rPr>
        <w:t xml:space="preserve">” </w:t>
      </w:r>
      <w:r w:rsidR="00C739AC" w:rsidRPr="00BB01B8">
        <w:rPr>
          <w:rFonts w:ascii="CAIXA Std Book" w:eastAsia="Wingdings" w:hAnsi="CAIXA Std Book" w:cs="Wingdings"/>
          <w:bCs/>
        </w:rPr>
        <w:t>à</w:t>
      </w:r>
      <w:r w:rsidR="00C739AC" w:rsidRPr="00BB01B8">
        <w:rPr>
          <w:rFonts w:ascii="CAIXA Std Book" w:hAnsi="CAIXA Std Book" w:cs="Arial"/>
        </w:rPr>
        <w:t xml:space="preserve"> clicar em “</w:t>
      </w:r>
      <w:r w:rsidR="00C739AC" w:rsidRPr="00BB01B8">
        <w:rPr>
          <w:rFonts w:ascii="CAIXA Std Book" w:hAnsi="CAIXA Std Book" w:cs="Arial"/>
          <w:i/>
          <w:iCs/>
        </w:rPr>
        <w:t>ENTRAR</w:t>
      </w:r>
      <w:r w:rsidR="00C739AC" w:rsidRPr="00BB01B8">
        <w:rPr>
          <w:rFonts w:ascii="CAIXA Std Book" w:hAnsi="CAIXA Std Book" w:cs="Arial"/>
        </w:rPr>
        <w:t xml:space="preserve">” </w:t>
      </w:r>
      <w:r w:rsidR="00C739AC" w:rsidRPr="00BB01B8">
        <w:rPr>
          <w:rFonts w:ascii="CAIXA Std Book" w:eastAsia="Wingdings" w:hAnsi="CAIXA Std Book" w:cs="Wingdings"/>
          <w:bCs/>
        </w:rPr>
        <w:t>à</w:t>
      </w:r>
      <w:r w:rsidR="00C739AC" w:rsidRPr="00BB01B8">
        <w:rPr>
          <w:rFonts w:ascii="CAIXA Std Book" w:hAnsi="CAIXA Std Book" w:cs="Arial"/>
        </w:rPr>
        <w:t xml:space="preserve"> em seguida realizar login à marcar a modalidade “</w:t>
      </w:r>
      <w:r w:rsidR="00C739AC" w:rsidRPr="00BB01B8">
        <w:rPr>
          <w:rFonts w:ascii="CAIXA Std Book" w:hAnsi="CAIXA Std Book" w:cs="Arial"/>
          <w:i/>
          <w:iCs/>
        </w:rPr>
        <w:t>LICITAÇÃO CAIXA</w:t>
      </w:r>
      <w:r w:rsidR="00C739AC" w:rsidRPr="00BB01B8">
        <w:rPr>
          <w:rFonts w:ascii="CAIXA Std Book" w:hAnsi="CAIXA Std Book" w:cs="Arial"/>
        </w:rPr>
        <w:t xml:space="preserve">” </w:t>
      </w:r>
      <w:r w:rsidR="00C739AC" w:rsidRPr="00BB01B8">
        <w:rPr>
          <w:rFonts w:ascii="CAIXA Std Book" w:eastAsia="Wingdings" w:hAnsi="CAIXA Std Book" w:cs="Wingdings"/>
          <w:bCs/>
        </w:rPr>
        <w:t>à</w:t>
      </w:r>
      <w:r w:rsidR="00C739AC" w:rsidRPr="00BB01B8">
        <w:rPr>
          <w:rFonts w:ascii="CAIXA Std Book" w:hAnsi="CAIXA Std Book" w:cs="Arial"/>
        </w:rPr>
        <w:t xml:space="preserve"> escolher a opção “</w:t>
      </w:r>
      <w:r w:rsidR="00C739AC" w:rsidRPr="00BB01B8">
        <w:rPr>
          <w:rFonts w:ascii="CAIXA Std Book" w:hAnsi="CAIXA Std Book" w:cs="Arial"/>
          <w:i/>
          <w:iCs/>
        </w:rPr>
        <w:t>ENVIAR/ALTERAR PROPOSTA PREÇO</w:t>
      </w:r>
      <w:r w:rsidR="00C739AC" w:rsidRPr="00BB01B8">
        <w:rPr>
          <w:rFonts w:ascii="CAIXA Std Book" w:hAnsi="CAIXA Std Book" w:cs="Arial"/>
        </w:rPr>
        <w:t>”, localizado no quadro “</w:t>
      </w:r>
      <w:r w:rsidR="00C739AC" w:rsidRPr="00BB01B8">
        <w:rPr>
          <w:rFonts w:ascii="CAIXA Std Book" w:hAnsi="CAIXA Std Book" w:cs="Arial"/>
          <w:i/>
          <w:iCs/>
        </w:rPr>
        <w:t>MINHAS ATIVIDADES</w:t>
      </w:r>
      <w:r w:rsidR="00C739AC" w:rsidRPr="00BB01B8">
        <w:rPr>
          <w:rFonts w:ascii="CAIXA Std Book" w:hAnsi="CAIXA Std Book" w:cs="Arial"/>
        </w:rPr>
        <w:t xml:space="preserve">” </w:t>
      </w:r>
      <w:r w:rsidR="00C739AC" w:rsidRPr="00BB01B8">
        <w:rPr>
          <w:rFonts w:ascii="CAIXA Std Book" w:eastAsia="Wingdings" w:hAnsi="CAIXA Std Book" w:cs="Wingdings"/>
          <w:bCs/>
        </w:rPr>
        <w:t>à</w:t>
      </w:r>
      <w:r w:rsidR="00C739AC" w:rsidRPr="00BB01B8">
        <w:rPr>
          <w:rFonts w:ascii="CAIXA Std Book" w:hAnsi="CAIXA Std Book" w:cs="Arial"/>
        </w:rPr>
        <w:t xml:space="preserve"> selecionar o item desejado </w:t>
      </w:r>
      <w:r w:rsidR="00C739AC" w:rsidRPr="00BB01B8">
        <w:rPr>
          <w:rFonts w:ascii="CAIXA Std Book" w:eastAsia="Wingdings" w:hAnsi="CAIXA Std Book" w:cs="Wingdings"/>
          <w:bCs/>
        </w:rPr>
        <w:t>à</w:t>
      </w:r>
      <w:r w:rsidR="00C739AC" w:rsidRPr="00BB01B8">
        <w:rPr>
          <w:rFonts w:ascii="CAIXA Std Book" w:hAnsi="CAIXA Std Book" w:cs="Arial"/>
        </w:rPr>
        <w:t xml:space="preserve"> excluir a proposta </w:t>
      </w:r>
      <w:r w:rsidR="00C739AC" w:rsidRPr="003933B5">
        <w:rPr>
          <w:rFonts w:ascii="CAIXA Std Book" w:hAnsi="CAIXA Std Book" w:cs="Arial"/>
        </w:rPr>
        <w:t xml:space="preserve">anterior clicando no ícone “X” </w:t>
      </w:r>
      <w:r w:rsidR="00C739AC" w:rsidRPr="003933B5">
        <w:rPr>
          <w:rFonts w:ascii="CAIXA Std Book" w:eastAsia="Wingdings" w:hAnsi="CAIXA Std Book" w:cs="Wingdings"/>
          <w:bCs/>
        </w:rPr>
        <w:t>à</w:t>
      </w:r>
      <w:r w:rsidR="00C739AC" w:rsidRPr="003933B5">
        <w:rPr>
          <w:rFonts w:ascii="CAIXA Std Book" w:hAnsi="CAIXA Std Book" w:cs="Arial"/>
        </w:rPr>
        <w:t xml:space="preserve"> inserir a nova proposta, conforme procedimentos descritos no item </w:t>
      </w:r>
      <w:r w:rsidR="003933B5" w:rsidRPr="003933B5">
        <w:rPr>
          <w:rFonts w:ascii="CAIXA Std Book" w:hAnsi="CAIXA Std Book" w:cs="Arial"/>
        </w:rPr>
        <w:t>4</w:t>
      </w:r>
      <w:r w:rsidR="00C739AC" w:rsidRPr="003933B5">
        <w:rPr>
          <w:rFonts w:ascii="CAIXA Std Book" w:hAnsi="CAIXA Std Book" w:cs="Arial"/>
        </w:rPr>
        <w:t>.1.</w:t>
      </w:r>
    </w:p>
    <w:p w14:paraId="2DE6C290" w14:textId="77777777" w:rsidR="00C739AC" w:rsidRPr="00BB01B8" w:rsidRDefault="00C739AC" w:rsidP="00BB01B8">
      <w:pPr>
        <w:pStyle w:val="Recuodecorpodetexto"/>
        <w:spacing w:after="0"/>
        <w:ind w:left="993" w:hanging="993"/>
        <w:rPr>
          <w:rFonts w:ascii="CAIXA Std Book" w:hAnsi="CAIXA Std Book" w:cs="Arial"/>
        </w:rPr>
      </w:pPr>
    </w:p>
    <w:p w14:paraId="08C2CDC8" w14:textId="12A2A60F" w:rsidR="00C739AC" w:rsidRPr="00BB01B8" w:rsidRDefault="00042C6B" w:rsidP="00FC0380">
      <w:pPr>
        <w:pStyle w:val="Recuodecorpodetexto"/>
        <w:spacing w:after="0"/>
        <w:ind w:left="993" w:hanging="993"/>
        <w:jc w:val="both"/>
        <w:rPr>
          <w:rFonts w:ascii="CAIXA Std Book" w:hAnsi="CAIXA Std Book" w:cs="Arial"/>
        </w:rPr>
      </w:pPr>
      <w:r w:rsidRPr="00BB01B8">
        <w:rPr>
          <w:rFonts w:ascii="CAIXA Std Book" w:hAnsi="CAIXA Std Book" w:cs="Arial"/>
        </w:rPr>
        <w:t>4</w:t>
      </w:r>
      <w:r w:rsidR="00C739AC" w:rsidRPr="00BB01B8">
        <w:rPr>
          <w:rFonts w:ascii="CAIXA Std Book" w:hAnsi="CAIXA Std Book" w:cs="Arial"/>
        </w:rPr>
        <w:t>.7.1</w:t>
      </w:r>
      <w:r w:rsidR="00C739AC" w:rsidRPr="00BB01B8">
        <w:rPr>
          <w:rFonts w:ascii="CAIXA Std Book" w:hAnsi="CAIXA Std Book" w:cs="Arial"/>
        </w:rPr>
        <w:tab/>
        <w:t xml:space="preserve">Caso haja a substituição da </w:t>
      </w:r>
      <w:r w:rsidR="00C739AC" w:rsidRPr="00BB01B8">
        <w:rPr>
          <w:rFonts w:ascii="CAIXA Std Book" w:hAnsi="CAIXA Std Book" w:cs="Arial"/>
          <w:b/>
        </w:rPr>
        <w:t>Proposta,</w:t>
      </w:r>
      <w:r w:rsidR="00C739AC" w:rsidRPr="00BB01B8">
        <w:rPr>
          <w:rFonts w:ascii="CAIXA Std Book" w:hAnsi="CAIXA Std Book" w:cs="Arial"/>
        </w:rPr>
        <w:t xml:space="preserve"> após a anexação do arquivo contendo a nova </w:t>
      </w:r>
      <w:r w:rsidR="00C739AC" w:rsidRPr="00BB01B8">
        <w:rPr>
          <w:rFonts w:ascii="CAIXA Std Book" w:hAnsi="CAIXA Std Book" w:cs="Arial"/>
          <w:b/>
        </w:rPr>
        <w:t>Proposta</w:t>
      </w:r>
      <w:r w:rsidR="00C739AC" w:rsidRPr="00BB01B8">
        <w:rPr>
          <w:rFonts w:ascii="CAIXA Std Book" w:hAnsi="CAIXA Std Book" w:cs="Arial"/>
        </w:rPr>
        <w:t xml:space="preserve">, a </w:t>
      </w:r>
      <w:r w:rsidR="00C739AC" w:rsidRPr="00BB01B8">
        <w:rPr>
          <w:rFonts w:ascii="CAIXA Std Book" w:hAnsi="CAIXA Std Book" w:cs="Arial"/>
          <w:b/>
        </w:rPr>
        <w:t>Proposta de Preço</w:t>
      </w:r>
      <w:r w:rsidR="00C739AC" w:rsidRPr="00BB01B8">
        <w:rPr>
          <w:rFonts w:ascii="CAIXA Std Book" w:hAnsi="CAIXA Std Book" w:cs="Arial"/>
        </w:rPr>
        <w:t xml:space="preserve"> deve ser novamente digitada, </w:t>
      </w:r>
      <w:r w:rsidR="00C739AC" w:rsidRPr="003933B5">
        <w:rPr>
          <w:rFonts w:ascii="CAIXA Std Book" w:hAnsi="CAIXA Std Book" w:cs="Arial"/>
        </w:rPr>
        <w:t xml:space="preserve">conforme item </w:t>
      </w:r>
      <w:r w:rsidR="003933B5" w:rsidRPr="003933B5">
        <w:rPr>
          <w:rFonts w:ascii="CAIXA Std Book" w:hAnsi="CAIXA Std Book" w:cs="Arial"/>
        </w:rPr>
        <w:t>4</w:t>
      </w:r>
      <w:r w:rsidR="00C739AC" w:rsidRPr="003933B5">
        <w:rPr>
          <w:rFonts w:ascii="CAIXA Std Book" w:hAnsi="CAIXA Std Book" w:cs="Arial"/>
        </w:rPr>
        <w:t>.2.</w:t>
      </w:r>
    </w:p>
    <w:p w14:paraId="4E39FF5F" w14:textId="32ECD6ED" w:rsidR="0031045C" w:rsidRDefault="0031045C" w:rsidP="00612556">
      <w:pPr>
        <w:ind w:left="709" w:hanging="709"/>
        <w:jc w:val="both"/>
        <w:rPr>
          <w:rFonts w:ascii="CAIXA Std Book" w:hAnsi="CAIXA Std Book"/>
          <w:noProof/>
        </w:rPr>
      </w:pPr>
    </w:p>
    <w:p w14:paraId="29127CE8" w14:textId="55DC72EF" w:rsidR="00B04C16" w:rsidRPr="00B24EFC" w:rsidRDefault="00B04C16" w:rsidP="001D23B8">
      <w:pPr>
        <w:pStyle w:val="Estilo2"/>
        <w:ind w:left="993" w:hanging="993"/>
        <w:jc w:val="both"/>
      </w:pPr>
      <w:bookmarkStart w:id="14" w:name="_Toc224644427"/>
      <w:r w:rsidRPr="00B24EFC">
        <w:lastRenderedPageBreak/>
        <w:t>5.</w:t>
      </w:r>
      <w:r w:rsidRPr="00B24EFC">
        <w:tab/>
      </w:r>
      <w:r w:rsidR="00B24EFC" w:rsidRPr="00B24EFC">
        <w:t>DO JULGAMENTO DAS PROPOSTAS COMERCIAIS</w:t>
      </w:r>
      <w:bookmarkEnd w:id="14"/>
    </w:p>
    <w:p w14:paraId="0CBCCD2B" w14:textId="77777777" w:rsidR="00686706" w:rsidRDefault="00686706" w:rsidP="00686706">
      <w:pPr>
        <w:tabs>
          <w:tab w:val="center" w:pos="1418"/>
        </w:tabs>
        <w:jc w:val="both"/>
        <w:outlineLvl w:val="0"/>
        <w:rPr>
          <w:rFonts w:ascii="CAIXA Std Book" w:hAnsi="CAIXA Std Book" w:cs="Arial"/>
        </w:rPr>
      </w:pPr>
    </w:p>
    <w:p w14:paraId="7E41E9FC" w14:textId="12100C84" w:rsidR="009F2250" w:rsidRPr="00FC0380" w:rsidRDefault="009F2250" w:rsidP="00FC0380">
      <w:pPr>
        <w:pStyle w:val="Recuodecorpodetexto"/>
        <w:spacing w:after="0"/>
        <w:ind w:left="993" w:hanging="993"/>
        <w:jc w:val="both"/>
        <w:rPr>
          <w:rFonts w:ascii="CAIXA Std Book" w:hAnsi="CAIXA Std Book" w:cs="Arial"/>
        </w:rPr>
      </w:pPr>
      <w:r w:rsidRPr="00FC0380">
        <w:rPr>
          <w:rFonts w:ascii="CAIXA Std Book" w:hAnsi="CAIXA Std Book" w:cs="Arial"/>
        </w:rPr>
        <w:t>5.1</w:t>
      </w:r>
      <w:r w:rsidRPr="00FC0380">
        <w:rPr>
          <w:rFonts w:ascii="CAIXA Std Book" w:hAnsi="CAIXA Std Book" w:cs="Arial"/>
        </w:rPr>
        <w:tab/>
        <w:t xml:space="preserve">Após o encerramento do horário definido para a entrega das propostas, o sistema organizará automaticamente as propostas recebidas, que serão apresentadas em ordem de valores, de acordo com o critério de cotação definido. </w:t>
      </w:r>
    </w:p>
    <w:p w14:paraId="41BA733D" w14:textId="77777777" w:rsidR="009F2250" w:rsidRPr="00FF6BCB" w:rsidRDefault="009F2250" w:rsidP="00FC0380">
      <w:pPr>
        <w:pStyle w:val="Recuodecorpodetexto"/>
        <w:spacing w:after="0"/>
        <w:ind w:left="993" w:hanging="993"/>
        <w:jc w:val="both"/>
        <w:rPr>
          <w:rFonts w:ascii="CAIXA Std Book" w:hAnsi="CAIXA Std Book" w:cs="Arial"/>
        </w:rPr>
      </w:pPr>
    </w:p>
    <w:p w14:paraId="28E3CD65" w14:textId="43019FB3" w:rsidR="009F2250" w:rsidRPr="00FF6BCB" w:rsidRDefault="009F2250" w:rsidP="00FC0380">
      <w:pPr>
        <w:pStyle w:val="Recuodecorpodetexto"/>
        <w:spacing w:after="0"/>
        <w:ind w:left="993" w:hanging="993"/>
        <w:jc w:val="both"/>
        <w:rPr>
          <w:rFonts w:ascii="CAIXA Std Book" w:hAnsi="CAIXA Std Book" w:cs="Arial"/>
        </w:rPr>
      </w:pPr>
      <w:r w:rsidRPr="00FF6BCB">
        <w:rPr>
          <w:rFonts w:ascii="CAIXA Std Book" w:hAnsi="CAIXA Std Book" w:cs="Arial"/>
        </w:rPr>
        <w:t>5.2</w:t>
      </w:r>
      <w:r w:rsidRPr="00FF6BCB">
        <w:rPr>
          <w:rFonts w:ascii="CAIXA Std Book" w:hAnsi="CAIXA Std Book" w:cs="Arial"/>
        </w:rPr>
        <w:tab/>
        <w:t>Em seguida, o Licitador verificará as propostas apresentadas, desclassificando, motivadamente, aquelas que não estejam em conformidade com os requisitos estabelecidos neste Edital.</w:t>
      </w:r>
    </w:p>
    <w:p w14:paraId="464B5430" w14:textId="77777777" w:rsidR="009F2250" w:rsidRPr="00FF6BCB" w:rsidRDefault="009F2250" w:rsidP="00FC0380">
      <w:pPr>
        <w:pStyle w:val="Recuodecorpodetexto"/>
        <w:spacing w:after="0"/>
        <w:ind w:left="993" w:hanging="993"/>
        <w:jc w:val="both"/>
        <w:rPr>
          <w:rFonts w:ascii="CAIXA Std Book" w:hAnsi="CAIXA Std Book" w:cs="Arial"/>
        </w:rPr>
      </w:pPr>
    </w:p>
    <w:p w14:paraId="52E98DA1" w14:textId="496704BD" w:rsidR="009F2250" w:rsidRPr="00FF6BCB" w:rsidRDefault="009F2250" w:rsidP="00FC0380">
      <w:pPr>
        <w:pStyle w:val="Recuodecorpodetexto"/>
        <w:spacing w:after="0"/>
        <w:ind w:left="993" w:hanging="993"/>
        <w:jc w:val="both"/>
        <w:rPr>
          <w:rFonts w:ascii="CAIXA Std Book" w:hAnsi="CAIXA Std Book" w:cs="Arial"/>
        </w:rPr>
      </w:pPr>
      <w:r w:rsidRPr="00FF6BCB">
        <w:rPr>
          <w:rFonts w:ascii="CAIXA Std Book" w:hAnsi="CAIXA Std Book" w:cs="Arial"/>
        </w:rPr>
        <w:t>5.3</w:t>
      </w:r>
      <w:r w:rsidRPr="00FF6BCB">
        <w:rPr>
          <w:rFonts w:ascii="CAIXA Std Book" w:hAnsi="CAIXA Std Book" w:cs="Arial"/>
        </w:rPr>
        <w:tab/>
        <w:t>As propostas classificadas pelo Licitador serão ordenadas automaticamente pelo sistema, para a participação da disputa por meio de lances eletrônicos.</w:t>
      </w:r>
    </w:p>
    <w:p w14:paraId="64EB2B4F" w14:textId="77777777" w:rsidR="009F2250" w:rsidRPr="00FF6BCB" w:rsidRDefault="009F2250" w:rsidP="00FC0380">
      <w:pPr>
        <w:pStyle w:val="Recuodecorpodetexto"/>
        <w:spacing w:after="0"/>
        <w:ind w:left="993" w:hanging="993"/>
        <w:jc w:val="both"/>
        <w:rPr>
          <w:rFonts w:ascii="CAIXA Std Book" w:hAnsi="CAIXA Std Book" w:cs="Arial"/>
        </w:rPr>
      </w:pPr>
    </w:p>
    <w:p w14:paraId="2CE95D07" w14:textId="18B4BC47" w:rsidR="009F2250" w:rsidRPr="00FF6BCB" w:rsidRDefault="009F2250" w:rsidP="00FC0380">
      <w:pPr>
        <w:pStyle w:val="Recuodecorpodetexto"/>
        <w:spacing w:after="0"/>
        <w:ind w:left="993" w:hanging="993"/>
        <w:jc w:val="both"/>
        <w:rPr>
          <w:rFonts w:ascii="CAIXA Std Book" w:hAnsi="CAIXA Std Book" w:cs="Arial"/>
        </w:rPr>
      </w:pPr>
      <w:r w:rsidRPr="00FF6BCB">
        <w:rPr>
          <w:rFonts w:ascii="CAIXA Std Book" w:hAnsi="CAIXA Std Book" w:cs="Arial"/>
        </w:rPr>
        <w:t>5.4</w:t>
      </w:r>
      <w:r w:rsidRPr="00FF6BCB">
        <w:rPr>
          <w:rFonts w:ascii="CAIXA Std Book" w:hAnsi="CAIXA Std Book" w:cs="Arial"/>
        </w:rPr>
        <w:tab/>
        <w:t>Encerrada a etapa de lances, o Licitador solicitará d</w:t>
      </w:r>
      <w:r w:rsidR="00653669">
        <w:rPr>
          <w:rFonts w:ascii="CAIXA Std Book" w:hAnsi="CAIXA Std Book" w:cs="Arial"/>
        </w:rPr>
        <w:t>o</w:t>
      </w:r>
      <w:r w:rsidRPr="00FF6BCB">
        <w:rPr>
          <w:rFonts w:ascii="CAIXA Std Book" w:hAnsi="CAIXA Std Book" w:cs="Arial"/>
        </w:rPr>
        <w:t xml:space="preserve"> licitante detentor da maior oferta o envio da proposta referida no item </w:t>
      </w:r>
      <w:r w:rsidR="008168F9" w:rsidRPr="00FF6BCB">
        <w:rPr>
          <w:rFonts w:ascii="CAIXA Std Book" w:hAnsi="CAIXA Std Book" w:cs="Arial"/>
        </w:rPr>
        <w:t>4</w:t>
      </w:r>
      <w:r w:rsidRPr="00FF6BCB">
        <w:rPr>
          <w:rFonts w:ascii="CAIXA Std Book" w:hAnsi="CAIXA Std Book" w:cs="Arial"/>
        </w:rPr>
        <w:t xml:space="preserve">.3 e verificará a aceitabilidade do valor ofertado observando as condições </w:t>
      </w:r>
      <w:r w:rsidRPr="004D47EC">
        <w:rPr>
          <w:rFonts w:ascii="CAIXA Std Book" w:hAnsi="CAIXA Std Book" w:cs="Arial"/>
        </w:rPr>
        <w:t xml:space="preserve">dos itens </w:t>
      </w:r>
      <w:r w:rsidR="00257BF2" w:rsidRPr="004D47EC">
        <w:rPr>
          <w:rFonts w:ascii="CAIXA Std Book" w:hAnsi="CAIXA Std Book" w:cs="Arial"/>
        </w:rPr>
        <w:t>5</w:t>
      </w:r>
      <w:r w:rsidRPr="004D47EC">
        <w:rPr>
          <w:rFonts w:ascii="CAIXA Std Book" w:hAnsi="CAIXA Std Book" w:cs="Arial"/>
        </w:rPr>
        <w:t xml:space="preserve">.5.1 a </w:t>
      </w:r>
      <w:r w:rsidR="004D47EC" w:rsidRPr="004D47EC">
        <w:rPr>
          <w:rFonts w:ascii="CAIXA Std Book" w:hAnsi="CAIXA Std Book" w:cs="Arial"/>
        </w:rPr>
        <w:t>5.5.5</w:t>
      </w:r>
      <w:r w:rsidRPr="004D47EC">
        <w:rPr>
          <w:rFonts w:ascii="CAIXA Std Book" w:hAnsi="CAIXA Std Book" w:cs="Arial"/>
        </w:rPr>
        <w:t>.</w:t>
      </w:r>
    </w:p>
    <w:p w14:paraId="0FA29B87" w14:textId="77777777" w:rsidR="009F2250" w:rsidRPr="00FC0380" w:rsidRDefault="009F2250" w:rsidP="00FC0380">
      <w:pPr>
        <w:pStyle w:val="Recuodecorpodetexto"/>
        <w:spacing w:after="0"/>
        <w:ind w:left="993" w:hanging="993"/>
        <w:jc w:val="both"/>
        <w:rPr>
          <w:rFonts w:ascii="CAIXA Std Book" w:hAnsi="CAIXA Std Book" w:cs="Arial"/>
        </w:rPr>
      </w:pPr>
    </w:p>
    <w:p w14:paraId="6C35568B" w14:textId="3FD30FDA" w:rsidR="009F2250" w:rsidRPr="00FC0380" w:rsidRDefault="00167B94"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.4.1</w:t>
      </w:r>
      <w:r w:rsidR="009F2250" w:rsidRPr="00FF6BCB">
        <w:rPr>
          <w:rFonts w:ascii="CAIXA Std Book" w:hAnsi="CAIXA Std Book" w:cs="Arial"/>
        </w:rPr>
        <w:tab/>
        <w:t xml:space="preserve">A proposta adequada deve ser encaminhada no prazo de até </w:t>
      </w:r>
      <w:r w:rsidR="00FF7A94">
        <w:rPr>
          <w:rFonts w:ascii="CAIXA Std Book" w:hAnsi="CAIXA Std Book" w:cs="Arial"/>
        </w:rPr>
        <w:t xml:space="preserve">2 (duas) horas </w:t>
      </w:r>
      <w:r w:rsidR="009F2250" w:rsidRPr="00FF6BCB">
        <w:rPr>
          <w:rFonts w:ascii="CAIXA Std Book" w:hAnsi="CAIXA Std Book" w:cs="Arial"/>
        </w:rPr>
        <w:t xml:space="preserve">a contar da solicitação do Licitador por meio do endereço eletrônico </w:t>
      </w:r>
      <w:hyperlink r:id="rId41" w:history="1">
        <w:r w:rsidR="009F2250" w:rsidRPr="00FC0380">
          <w:rPr>
            <w:rFonts w:ascii="CAIXA Std Book" w:hAnsi="CAIXA Std Book" w:cs="Arial"/>
          </w:rPr>
          <w:t>http://licitacoes.caixa.gov.b</w:t>
        </w:r>
        <w:r w:rsidR="009F2250" w:rsidRPr="00FF6BCB">
          <w:rPr>
            <w:rFonts w:ascii="CAIXA Std Book" w:hAnsi="CAIXA Std Book" w:cs="Arial"/>
          </w:rPr>
          <w:t>r</w:t>
        </w:r>
      </w:hyperlink>
      <w:r w:rsidR="009F2250" w:rsidRPr="00FF6BCB">
        <w:rPr>
          <w:rFonts w:ascii="CAIXA Std Book" w:hAnsi="CAIXA Std Book" w:cs="Arial"/>
        </w:rPr>
        <w:t xml:space="preserve">, acionar o botão “ENTRAR” </w:t>
      </w:r>
      <w:r w:rsidR="009F2250" w:rsidRPr="00FF6BCB">
        <w:rPr>
          <w:rFonts w:ascii="CAIXA Std Book" w:hAnsi="CAIXA Std Book" w:cs="Arial"/>
        </w:rPr>
        <w:sym w:font="Wingdings" w:char="F0E0"/>
      </w:r>
      <w:r w:rsidR="009F2250" w:rsidRPr="00FF6BCB">
        <w:rPr>
          <w:rFonts w:ascii="CAIXA Std Book" w:hAnsi="CAIXA Std Book" w:cs="Arial"/>
        </w:rPr>
        <w:t xml:space="preserve"> efetuar login </w:t>
      </w:r>
      <w:r w:rsidR="009F2250" w:rsidRPr="00FF6BCB">
        <w:rPr>
          <w:rFonts w:ascii="CAIXA Std Book" w:hAnsi="CAIXA Std Book" w:cs="Arial"/>
        </w:rPr>
        <w:sym w:font="Wingdings" w:char="F0E0"/>
      </w:r>
      <w:r w:rsidR="009F2250" w:rsidRPr="00FF6BCB">
        <w:rPr>
          <w:rFonts w:ascii="CAIXA Std Book" w:hAnsi="CAIXA Std Book" w:cs="Arial"/>
        </w:rPr>
        <w:t xml:space="preserve"> selecionar o fornecedor que deseja prosseguir </w:t>
      </w:r>
      <w:r w:rsidR="009F2250" w:rsidRPr="00FF6BCB">
        <w:rPr>
          <w:rFonts w:ascii="CAIXA Std Book" w:hAnsi="CAIXA Std Book" w:cs="Arial"/>
        </w:rPr>
        <w:sym w:font="Wingdings" w:char="F0E0"/>
      </w:r>
      <w:r w:rsidR="009F2250" w:rsidRPr="00FF6BCB">
        <w:rPr>
          <w:rFonts w:ascii="CAIXA Std Book" w:hAnsi="CAIXA Std Book" w:cs="Arial"/>
        </w:rPr>
        <w:t xml:space="preserve"> marcar a modalidade LICITAÇÃO CAIXA </w:t>
      </w:r>
      <w:r w:rsidR="009F2250" w:rsidRPr="00FF6BCB">
        <w:rPr>
          <w:rFonts w:ascii="CAIXA Std Book" w:hAnsi="CAIXA Std Book" w:cs="Arial"/>
        </w:rPr>
        <w:sym w:font="Wingdings" w:char="F0E0"/>
      </w:r>
      <w:r w:rsidR="009F2250" w:rsidRPr="00FF6BCB">
        <w:rPr>
          <w:rFonts w:ascii="CAIXA Std Book" w:hAnsi="CAIXA Std Book" w:cs="Arial"/>
        </w:rPr>
        <w:t xml:space="preserve"> no quadro “MINHAS ATIVIDADES” </w:t>
      </w:r>
      <w:r w:rsidR="009F2250" w:rsidRPr="00FF6BCB">
        <w:rPr>
          <w:rFonts w:ascii="CAIXA Std Book" w:hAnsi="CAIXA Std Book" w:cs="Arial"/>
        </w:rPr>
        <w:sym w:font="Wingdings" w:char="F0E0"/>
      </w:r>
      <w:r w:rsidR="009F2250" w:rsidRPr="00FF6BCB">
        <w:rPr>
          <w:rFonts w:ascii="CAIXA Std Book" w:hAnsi="CAIXA Std Book" w:cs="Arial"/>
        </w:rPr>
        <w:t xml:space="preserve"> clicar em “ENCAMINHAR PROPOSTA AJUSTADA”, anexar os arquivos e confirmar.</w:t>
      </w:r>
    </w:p>
    <w:p w14:paraId="0D14B8CB" w14:textId="77777777" w:rsidR="00FB27CD" w:rsidRPr="00FF6BCB" w:rsidRDefault="00FB27CD" w:rsidP="00FF6BCB">
      <w:pPr>
        <w:jc w:val="both"/>
        <w:rPr>
          <w:rFonts w:ascii="CAIXA Std Book" w:hAnsi="CAIXA Std Book" w:cs="Arial"/>
        </w:rPr>
      </w:pPr>
    </w:p>
    <w:p w14:paraId="792632C7" w14:textId="3F707835" w:rsidR="009F2250" w:rsidRPr="00FC0380" w:rsidRDefault="00167B94" w:rsidP="00FC0380">
      <w:pPr>
        <w:ind w:left="993" w:hanging="993"/>
        <w:jc w:val="both"/>
        <w:rPr>
          <w:rFonts w:ascii="CAIXA Std Book" w:hAnsi="CAIXA Std Book" w:cs="Arial"/>
          <w:b/>
          <w:bCs/>
        </w:rPr>
      </w:pPr>
      <w:r w:rsidRPr="00FC0380">
        <w:rPr>
          <w:rFonts w:ascii="CAIXA Std Book" w:hAnsi="CAIXA Std Book" w:cs="Arial"/>
          <w:b/>
          <w:bCs/>
        </w:rPr>
        <w:t>5</w:t>
      </w:r>
      <w:r w:rsidR="009F2250" w:rsidRPr="00FC0380">
        <w:rPr>
          <w:rFonts w:ascii="CAIXA Std Book" w:hAnsi="CAIXA Std Book" w:cs="Arial"/>
          <w:b/>
          <w:bCs/>
        </w:rPr>
        <w:t>.5</w:t>
      </w:r>
      <w:r w:rsidR="009F2250" w:rsidRPr="00FC0380">
        <w:rPr>
          <w:rFonts w:ascii="CAIXA Std Book" w:hAnsi="CAIXA Std Book" w:cs="Arial"/>
          <w:b/>
          <w:bCs/>
        </w:rPr>
        <w:tab/>
        <w:t>Será desclassificada a proposta que:</w:t>
      </w:r>
    </w:p>
    <w:p w14:paraId="4976FAEC" w14:textId="77777777" w:rsidR="009F2250" w:rsidRPr="00FF6BCB" w:rsidRDefault="009F2250" w:rsidP="00FF6BCB">
      <w:pPr>
        <w:jc w:val="both"/>
        <w:rPr>
          <w:rFonts w:ascii="CAIXA Std Book" w:hAnsi="CAIXA Std Book" w:cs="Arial"/>
        </w:rPr>
      </w:pPr>
    </w:p>
    <w:p w14:paraId="748508AC" w14:textId="0FB6F420" w:rsidR="009F2250" w:rsidRPr="00FF6BCB" w:rsidRDefault="00306CC4"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.5.1</w:t>
      </w:r>
      <w:r w:rsidR="009F2250" w:rsidRPr="00FF6BCB">
        <w:rPr>
          <w:rFonts w:ascii="CAIXA Std Book" w:hAnsi="CAIXA Std Book" w:cs="Arial"/>
        </w:rPr>
        <w:tab/>
        <w:t>não atenda às especificações, aos prazos e às condições definidos neste Edital e seus Anexos;</w:t>
      </w:r>
    </w:p>
    <w:p w14:paraId="2EAA9FA1" w14:textId="77777777" w:rsidR="009F2250" w:rsidRPr="00FF6BCB" w:rsidRDefault="009F2250" w:rsidP="00FC0380">
      <w:pPr>
        <w:pStyle w:val="Recuodecorpodetexto"/>
        <w:spacing w:after="0"/>
        <w:ind w:left="993" w:hanging="993"/>
        <w:jc w:val="both"/>
        <w:rPr>
          <w:rFonts w:ascii="CAIXA Std Book" w:hAnsi="CAIXA Std Book" w:cs="Arial"/>
        </w:rPr>
      </w:pPr>
    </w:p>
    <w:p w14:paraId="62BAA1C0" w14:textId="78C02353" w:rsidR="009F2250" w:rsidRPr="00FF6BCB" w:rsidRDefault="00306CC4"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.5.2</w:t>
      </w:r>
      <w:r w:rsidR="009F2250" w:rsidRPr="00FF6BCB">
        <w:rPr>
          <w:rFonts w:ascii="CAIXA Std Book" w:hAnsi="CAIXA Std Book" w:cs="Arial"/>
        </w:rPr>
        <w:tab/>
        <w:t>apresente valor ofertado ou vantagem baseados em outras propostas, inclusive com oferecimento de acréscimo sobre a de maior valor;</w:t>
      </w:r>
    </w:p>
    <w:p w14:paraId="2CDC40C8" w14:textId="77777777" w:rsidR="009F2250" w:rsidRPr="00FF6BCB" w:rsidRDefault="009F2250" w:rsidP="00FC0380">
      <w:pPr>
        <w:pStyle w:val="Recuodecorpodetexto"/>
        <w:spacing w:after="0"/>
        <w:ind w:left="993" w:hanging="993"/>
        <w:jc w:val="both"/>
        <w:rPr>
          <w:rFonts w:ascii="CAIXA Std Book" w:hAnsi="CAIXA Std Book" w:cs="Arial"/>
        </w:rPr>
      </w:pPr>
    </w:p>
    <w:p w14:paraId="18AE0011" w14:textId="064E5048" w:rsidR="009F2250" w:rsidRPr="00FF6BCB" w:rsidRDefault="00306CC4"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.5.3</w:t>
      </w:r>
      <w:r w:rsidR="009F2250" w:rsidRPr="00FF6BCB">
        <w:rPr>
          <w:rFonts w:ascii="CAIXA Std Book" w:hAnsi="CAIXA Std Book" w:cs="Arial"/>
        </w:rPr>
        <w:tab/>
        <w:t xml:space="preserve">no mesmo item tiver </w:t>
      </w:r>
      <w:r w:rsidR="00653669">
        <w:rPr>
          <w:rFonts w:ascii="CAIXA Std Book" w:hAnsi="CAIXA Std Book" w:cs="Arial"/>
        </w:rPr>
        <w:t>o</w:t>
      </w:r>
      <w:r w:rsidR="009F2250" w:rsidRPr="00FF6BCB">
        <w:rPr>
          <w:rFonts w:ascii="CAIXA Std Book" w:hAnsi="CAIXA Std Book" w:cs="Arial"/>
        </w:rPr>
        <w:t xml:space="preserve"> licitante participando como pessoa física e como representante/sócio de pessoa jurídica;</w:t>
      </w:r>
    </w:p>
    <w:p w14:paraId="6645439F" w14:textId="77777777" w:rsidR="009F2250" w:rsidRPr="00FF6BCB" w:rsidRDefault="009F2250" w:rsidP="00FC0380">
      <w:pPr>
        <w:pStyle w:val="Recuodecorpodetexto"/>
        <w:spacing w:after="0"/>
        <w:ind w:left="993" w:hanging="993"/>
        <w:jc w:val="both"/>
        <w:rPr>
          <w:rFonts w:ascii="CAIXA Std Book" w:hAnsi="CAIXA Std Book" w:cs="Arial"/>
        </w:rPr>
      </w:pPr>
    </w:p>
    <w:p w14:paraId="0A40147D" w14:textId="24F4B28D" w:rsidR="009F2250" w:rsidRPr="00FF6BCB" w:rsidRDefault="00306CC4" w:rsidP="00FC0380">
      <w:pPr>
        <w:pStyle w:val="Recuodecorpodetexto"/>
        <w:spacing w:after="0"/>
        <w:ind w:left="993" w:hanging="993"/>
        <w:jc w:val="both"/>
        <w:rPr>
          <w:rFonts w:ascii="CAIXA Std Book" w:hAnsi="CAIXA Std Book" w:cs="Arial"/>
        </w:rPr>
      </w:pPr>
      <w:r w:rsidRPr="00FF6BCB">
        <w:rPr>
          <w:rFonts w:ascii="CAIXA Std Book" w:hAnsi="CAIXA Std Book" w:cs="Arial"/>
        </w:rPr>
        <w:lastRenderedPageBreak/>
        <w:t>5</w:t>
      </w:r>
      <w:r w:rsidR="009F2250" w:rsidRPr="00FF6BCB">
        <w:rPr>
          <w:rFonts w:ascii="CAIXA Std Book" w:hAnsi="CAIXA Std Book" w:cs="Arial"/>
        </w:rPr>
        <w:t>.5.4</w:t>
      </w:r>
      <w:r w:rsidR="009F2250" w:rsidRPr="00FF6BCB">
        <w:rPr>
          <w:rFonts w:ascii="CAIXA Std Book" w:hAnsi="CAIXA Std Book" w:cs="Arial"/>
        </w:rPr>
        <w:tab/>
      </w:r>
      <w:r w:rsidR="00653669">
        <w:rPr>
          <w:rFonts w:ascii="CAIXA Std Book" w:hAnsi="CAIXA Std Book" w:cs="Arial"/>
        </w:rPr>
        <w:t>o</w:t>
      </w:r>
      <w:r w:rsidR="009F2250" w:rsidRPr="00FF6BCB">
        <w:rPr>
          <w:rFonts w:ascii="CAIXA Std Book" w:hAnsi="CAIXA Std Book" w:cs="Arial"/>
        </w:rPr>
        <w:t xml:space="preserve"> licitante, pessoa física ou jurídica, se enquadre em qualquer dos impedimentos pre</w:t>
      </w:r>
      <w:r w:rsidR="009F2250" w:rsidRPr="00FF7A94">
        <w:rPr>
          <w:rFonts w:ascii="CAIXA Std Book" w:hAnsi="CAIXA Std Book" w:cs="Arial"/>
        </w:rPr>
        <w:t xml:space="preserve">vistos </w:t>
      </w:r>
      <w:r w:rsidR="004D47EC" w:rsidRPr="00FF7A94">
        <w:rPr>
          <w:rFonts w:ascii="CAIXA Std Book" w:hAnsi="CAIXA Std Book" w:cs="Arial"/>
        </w:rPr>
        <w:t>no</w:t>
      </w:r>
      <w:r w:rsidR="009F2250" w:rsidRPr="00FF7A94">
        <w:rPr>
          <w:rFonts w:ascii="CAIXA Std Book" w:hAnsi="CAIXA Std Book" w:cs="Arial"/>
        </w:rPr>
        <w:t xml:space="preserve"> edital</w:t>
      </w:r>
      <w:r w:rsidR="00E009ED" w:rsidRPr="00FF7A94">
        <w:rPr>
          <w:rFonts w:ascii="CAIXA Std Book" w:hAnsi="CAIXA Std Book" w:cs="Arial"/>
        </w:rPr>
        <w:t>, inclusive em relação ao disposto no item 2.1.1 e seguintes</w:t>
      </w:r>
      <w:r w:rsidR="00653669">
        <w:rPr>
          <w:rFonts w:ascii="CAIXA Std Book" w:hAnsi="CAIXA Std Book" w:cs="Arial"/>
        </w:rPr>
        <w:t>;</w:t>
      </w:r>
    </w:p>
    <w:p w14:paraId="575EBE33" w14:textId="77777777" w:rsidR="009F2250" w:rsidRPr="00FF6BCB" w:rsidRDefault="009F2250" w:rsidP="00FC0380">
      <w:pPr>
        <w:pStyle w:val="Recuodecorpodetexto"/>
        <w:spacing w:after="0"/>
        <w:ind w:left="993" w:hanging="993"/>
        <w:jc w:val="both"/>
        <w:rPr>
          <w:rFonts w:ascii="CAIXA Std Book" w:hAnsi="CAIXA Std Book" w:cs="Arial"/>
        </w:rPr>
      </w:pPr>
    </w:p>
    <w:p w14:paraId="68B38C9B" w14:textId="71B177EE" w:rsidR="009F2250" w:rsidRPr="00FF6BCB" w:rsidRDefault="00306CC4"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.5.5</w:t>
      </w:r>
      <w:r w:rsidR="009F2250" w:rsidRPr="00FF6BCB">
        <w:rPr>
          <w:rFonts w:ascii="CAIXA Std Book" w:hAnsi="CAIXA Std Book" w:cs="Arial"/>
        </w:rPr>
        <w:tab/>
        <w:t>apresentar-se inferior ao mínimo admitido pela CAIXA depois de transcorridas as etapas de lances e negociação.</w:t>
      </w:r>
      <w:r w:rsidR="009F2250" w:rsidRPr="00FF6BCB" w:rsidDel="006E1AF9">
        <w:rPr>
          <w:rFonts w:ascii="CAIXA Std Book" w:hAnsi="CAIXA Std Book" w:cs="Arial"/>
        </w:rPr>
        <w:t xml:space="preserve"> </w:t>
      </w:r>
    </w:p>
    <w:p w14:paraId="4B260D98" w14:textId="77777777" w:rsidR="009F2250" w:rsidRPr="00FF6BCB" w:rsidRDefault="009F2250" w:rsidP="00FC0380">
      <w:pPr>
        <w:pStyle w:val="Recuodecorpodetexto"/>
        <w:spacing w:after="0"/>
        <w:ind w:left="993" w:hanging="993"/>
        <w:jc w:val="both"/>
        <w:rPr>
          <w:rFonts w:ascii="CAIXA Std Book" w:hAnsi="CAIXA Std Book" w:cs="Arial"/>
        </w:rPr>
      </w:pPr>
    </w:p>
    <w:p w14:paraId="0DE460A8" w14:textId="47C682E0" w:rsidR="009F2250" w:rsidRPr="00FF6BCB" w:rsidRDefault="00A043F9"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.6</w:t>
      </w:r>
      <w:r w:rsidR="009F2250" w:rsidRPr="00FF6BCB">
        <w:rPr>
          <w:rFonts w:ascii="CAIXA Std Book" w:hAnsi="CAIXA Std Book" w:cs="Arial"/>
        </w:rPr>
        <w:tab/>
        <w:t xml:space="preserve">A desclassificação da proposta será fundamentada e registrada no sistema, com acompanhamento em tempo real por todos os participantes. </w:t>
      </w:r>
    </w:p>
    <w:p w14:paraId="0D5CB7BE" w14:textId="77777777" w:rsidR="009F2250" w:rsidRPr="00FF6BCB" w:rsidRDefault="009F2250" w:rsidP="00FC0380">
      <w:pPr>
        <w:pStyle w:val="Recuodecorpodetexto"/>
        <w:spacing w:after="0"/>
        <w:ind w:left="993" w:hanging="993"/>
        <w:jc w:val="both"/>
        <w:rPr>
          <w:rFonts w:ascii="CAIXA Std Book" w:hAnsi="CAIXA Std Book" w:cs="Arial"/>
        </w:rPr>
      </w:pPr>
    </w:p>
    <w:p w14:paraId="3901BC08" w14:textId="33A4F4AA" w:rsidR="009F2250" w:rsidRPr="00FF6BCB" w:rsidRDefault="00A043F9"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.7</w:t>
      </w:r>
      <w:r w:rsidR="009F2250" w:rsidRPr="00FF6BCB">
        <w:rPr>
          <w:rFonts w:ascii="CAIXA Std Book" w:hAnsi="CAIXA Std Book" w:cs="Arial"/>
        </w:rPr>
        <w:tab/>
      </w:r>
      <w:r w:rsidR="00653669">
        <w:rPr>
          <w:rFonts w:ascii="CAIXA Std Book" w:hAnsi="CAIXA Std Book" w:cs="Arial"/>
        </w:rPr>
        <w:t>O</w:t>
      </w:r>
      <w:r w:rsidR="009F2250" w:rsidRPr="00FF6BCB">
        <w:rPr>
          <w:rFonts w:ascii="CAIXA Std Book" w:hAnsi="CAIXA Std Book" w:cs="Arial"/>
        </w:rPr>
        <w:t xml:space="preserve"> licitante cuja proposta for desclassificada ficará impedid</w:t>
      </w:r>
      <w:r w:rsidR="0023191F">
        <w:rPr>
          <w:rFonts w:ascii="CAIXA Std Book" w:hAnsi="CAIXA Std Book" w:cs="Arial"/>
        </w:rPr>
        <w:t>o</w:t>
      </w:r>
      <w:r w:rsidR="009F2250" w:rsidRPr="00FF6BCB">
        <w:rPr>
          <w:rFonts w:ascii="CAIXA Std Book" w:hAnsi="CAIXA Std Book" w:cs="Arial"/>
        </w:rPr>
        <w:t xml:space="preserve"> de participar da sessão de lances, podendo fazer </w:t>
      </w:r>
      <w:r w:rsidR="009F2250" w:rsidRPr="00184024">
        <w:rPr>
          <w:rFonts w:ascii="CAIXA Std Book" w:hAnsi="CAIXA Std Book" w:cs="Arial"/>
        </w:rPr>
        <w:t xml:space="preserve">sua manifestação de intenção de recurso após a divulgação da vencedora do certame, conforme o item </w:t>
      </w:r>
      <w:r w:rsidR="00184024" w:rsidRPr="00184024">
        <w:rPr>
          <w:rFonts w:ascii="CAIXA Std Book" w:hAnsi="CAIXA Std Book" w:cs="Arial"/>
        </w:rPr>
        <w:t>9</w:t>
      </w:r>
      <w:r w:rsidR="009F2250" w:rsidRPr="00184024">
        <w:rPr>
          <w:rFonts w:ascii="CAIXA Std Book" w:hAnsi="CAIXA Std Book" w:cs="Arial"/>
        </w:rPr>
        <w:t xml:space="preserve"> deste edital.</w:t>
      </w:r>
    </w:p>
    <w:p w14:paraId="129747BD" w14:textId="77777777" w:rsidR="009F2250" w:rsidRPr="00FF6BCB" w:rsidRDefault="009F2250" w:rsidP="00FC0380">
      <w:pPr>
        <w:pStyle w:val="Recuodecorpodetexto"/>
        <w:spacing w:after="0"/>
        <w:ind w:left="993" w:hanging="993"/>
        <w:jc w:val="both"/>
        <w:rPr>
          <w:rFonts w:ascii="CAIXA Std Book" w:hAnsi="CAIXA Std Book" w:cs="Arial"/>
        </w:rPr>
      </w:pPr>
    </w:p>
    <w:p w14:paraId="50A7E66A" w14:textId="33A9CBAF" w:rsidR="009F2250" w:rsidRPr="00FF6BCB" w:rsidRDefault="00A043F9" w:rsidP="00FC0380">
      <w:pPr>
        <w:pStyle w:val="Recuodecorpodetexto"/>
        <w:spacing w:after="0"/>
        <w:ind w:left="993" w:hanging="993"/>
        <w:jc w:val="both"/>
        <w:rPr>
          <w:rFonts w:ascii="CAIXA Std Book" w:hAnsi="CAIXA Std Book" w:cs="Arial"/>
        </w:rPr>
      </w:pPr>
      <w:r w:rsidRPr="00FF6BCB">
        <w:rPr>
          <w:rFonts w:ascii="CAIXA Std Book" w:hAnsi="CAIXA Std Book" w:cs="Arial"/>
        </w:rPr>
        <w:t>5</w:t>
      </w:r>
      <w:r w:rsidR="009F2250" w:rsidRPr="00FF6BCB">
        <w:rPr>
          <w:rFonts w:ascii="CAIXA Std Book" w:hAnsi="CAIXA Std Book" w:cs="Arial"/>
        </w:rPr>
        <w:t>.8</w:t>
      </w:r>
      <w:r w:rsidR="009F2250" w:rsidRPr="00FF6BCB">
        <w:rPr>
          <w:rFonts w:ascii="CAIXA Std Book" w:hAnsi="CAIXA Std Book" w:cs="Arial"/>
        </w:rPr>
        <w:tab/>
        <w:t>No julgamento das propostas, o Licitador poderá sanar erros ou falhas que não alterem a substância das propostas ou diligenciar em busca de esclarecimentos, mediante despacho fundamentado, registrado em ata e acessível a todos os participantes, atribuindo-lhes validade e eficácia para fins de classificação.</w:t>
      </w:r>
    </w:p>
    <w:p w14:paraId="46AA16A9" w14:textId="77777777" w:rsidR="00422FDD" w:rsidRPr="00FF6BCB" w:rsidRDefault="00422FDD" w:rsidP="00FF6BCB">
      <w:pPr>
        <w:jc w:val="both"/>
        <w:rPr>
          <w:rFonts w:ascii="CAIXA Std Book" w:hAnsi="CAIXA Std Book" w:cs="Arial"/>
        </w:rPr>
      </w:pPr>
    </w:p>
    <w:p w14:paraId="564C7742" w14:textId="4FCB8739" w:rsidR="00422FDD" w:rsidRDefault="00422FDD" w:rsidP="00365FD0">
      <w:pPr>
        <w:pStyle w:val="Estilo2"/>
        <w:spacing w:before="0"/>
        <w:ind w:left="993" w:hanging="993"/>
      </w:pPr>
      <w:bookmarkStart w:id="15" w:name="_Toc224644428"/>
      <w:r w:rsidRPr="00070742">
        <w:t>6.</w:t>
      </w:r>
      <w:r w:rsidRPr="00070742">
        <w:tab/>
        <w:t>DA SESSÃO PÚBLICA DE LANCES ABERTOS</w:t>
      </w:r>
      <w:bookmarkEnd w:id="15"/>
    </w:p>
    <w:p w14:paraId="3461453D" w14:textId="77777777" w:rsidR="00070742" w:rsidRDefault="00070742" w:rsidP="009F2250">
      <w:pPr>
        <w:ind w:left="993" w:hanging="993"/>
        <w:jc w:val="both"/>
        <w:outlineLvl w:val="0"/>
        <w:rPr>
          <w:rFonts w:ascii="CAIXA Std Book" w:eastAsiaTheme="majorEastAsia" w:hAnsi="CAIXA Std Book" w:cstheme="majorBidi"/>
          <w:b/>
          <w:noProof/>
          <w:color w:val="000000" w:themeColor="text1"/>
          <w:sz w:val="28"/>
          <w:szCs w:val="32"/>
        </w:rPr>
      </w:pPr>
    </w:p>
    <w:p w14:paraId="349D374A" w14:textId="6CEE34F8" w:rsidR="008B1C7E" w:rsidRPr="00D227ED" w:rsidRDefault="00542A30" w:rsidP="00016767">
      <w:pPr>
        <w:ind w:left="993" w:hanging="993"/>
        <w:jc w:val="both"/>
        <w:rPr>
          <w:rFonts w:ascii="CAIXA Std Book" w:hAnsi="CAIXA Std Book"/>
        </w:rPr>
      </w:pPr>
      <w:r>
        <w:rPr>
          <w:rFonts w:ascii="CAIXA Std Book" w:hAnsi="CAIXA Std Book" w:cs="Arial"/>
        </w:rPr>
        <w:t>6</w:t>
      </w:r>
      <w:r w:rsidR="008B1C7E" w:rsidRPr="00D227ED">
        <w:rPr>
          <w:rFonts w:ascii="CAIXA Std Book" w:hAnsi="CAIXA Std Book" w:cs="Arial"/>
        </w:rPr>
        <w:t>.1</w:t>
      </w:r>
      <w:r w:rsidR="008B1C7E" w:rsidRPr="00D227ED">
        <w:rPr>
          <w:rFonts w:ascii="CAIXA Std Book" w:hAnsi="CAIXA Std Book" w:cs="Arial"/>
        </w:rPr>
        <w:tab/>
        <w:t xml:space="preserve">Classificadas as propostas, terá início a fase competitiva para recebimento de lances, no endereço eletrônico, selecionando a seguinte sequência em </w:t>
      </w:r>
      <w:hyperlink r:id="rId42" w:tgtFrame="_blank" w:history="1">
        <w:r w:rsidR="008B1C7E" w:rsidRPr="00F9674D">
          <w:rPr>
            <w:rFonts w:ascii="CAIXA Std Book" w:hAnsi="CAIXA Std Book" w:cs="Arial"/>
            <w:u w:val="single"/>
          </w:rPr>
          <w:t>www.licitacoes.caixa.gov.br</w:t>
        </w:r>
      </w:hyperlink>
      <w:r w:rsidR="008B1C7E" w:rsidRPr="00D227ED">
        <w:rPr>
          <w:rFonts w:ascii="CAIXA Std Book" w:hAnsi="CAIXA Std Book" w:cs="Arial"/>
        </w:rPr>
        <w:t xml:space="preserve">, acionar o botão “ENTRAR” </w:t>
      </w:r>
      <w:r w:rsidR="008B1C7E" w:rsidRPr="00D227ED">
        <w:rPr>
          <w:rFonts w:ascii="CAIXA Std Book" w:hAnsi="CAIXA Std Book" w:cs="Arial"/>
        </w:rPr>
        <w:sym w:font="Wingdings" w:char="F0E0"/>
      </w:r>
      <w:r w:rsidR="008B1C7E" w:rsidRPr="00D227ED">
        <w:rPr>
          <w:rFonts w:ascii="CAIXA Std Book" w:hAnsi="CAIXA Std Book" w:cs="Arial"/>
        </w:rPr>
        <w:t xml:space="preserve"> efetuar login </w:t>
      </w:r>
      <w:r w:rsidR="008B1C7E" w:rsidRPr="00D227ED">
        <w:rPr>
          <w:rFonts w:ascii="CAIXA Std Book" w:hAnsi="CAIXA Std Book" w:cs="Arial"/>
        </w:rPr>
        <w:sym w:font="Wingdings" w:char="F0E0"/>
      </w:r>
      <w:r w:rsidR="008B1C7E" w:rsidRPr="00D227ED">
        <w:rPr>
          <w:rFonts w:ascii="CAIXA Std Book" w:hAnsi="CAIXA Std Book" w:cs="Arial"/>
        </w:rPr>
        <w:t xml:space="preserve"> selecionar o fornecedor que deseja prosseguir </w:t>
      </w:r>
      <w:r w:rsidR="008B1C7E" w:rsidRPr="00D227ED">
        <w:rPr>
          <w:rFonts w:ascii="CAIXA Std Book" w:hAnsi="CAIXA Std Book" w:cs="Arial"/>
        </w:rPr>
        <w:sym w:font="Wingdings" w:char="F0E0"/>
      </w:r>
      <w:r w:rsidR="008B1C7E" w:rsidRPr="00D227ED">
        <w:rPr>
          <w:rFonts w:ascii="CAIXA Std Book" w:hAnsi="CAIXA Std Book" w:cs="Arial"/>
        </w:rPr>
        <w:t xml:space="preserve"> marcar a modalidade LICITAÇÃO CAIXA </w:t>
      </w:r>
      <w:r w:rsidR="008B1C7E" w:rsidRPr="00D227ED">
        <w:rPr>
          <w:rFonts w:ascii="CAIXA Std Book" w:hAnsi="CAIXA Std Book" w:cs="Arial"/>
        </w:rPr>
        <w:sym w:font="Wingdings" w:char="F0E0"/>
      </w:r>
      <w:r w:rsidR="008B1C7E" w:rsidRPr="00D227ED">
        <w:rPr>
          <w:rFonts w:ascii="CAIXA Std Book" w:hAnsi="CAIXA Std Book" w:cs="Arial"/>
        </w:rPr>
        <w:t xml:space="preserve"> no quadro “MINHAS ATIVIDADES” </w:t>
      </w:r>
      <w:r w:rsidR="008B1C7E" w:rsidRPr="00D227ED">
        <w:rPr>
          <w:rFonts w:ascii="CAIXA Std Book" w:hAnsi="CAIXA Std Book" w:cs="Arial"/>
        </w:rPr>
        <w:sym w:font="Wingdings" w:char="F0E0"/>
      </w:r>
      <w:r w:rsidR="008B1C7E" w:rsidRPr="00D227ED">
        <w:rPr>
          <w:rFonts w:ascii="CAIXA Std Book" w:hAnsi="CAIXA Std Book" w:cs="Arial"/>
        </w:rPr>
        <w:t xml:space="preserve"> acionar o link “EFETUAR LANCES”, no dia e horário informados no preâmbulo deste Edital, quando então os licitantes poderão encaminhar lances exclusivamente por meio do sistema eletrônico, de valor correspondente ao </w:t>
      </w:r>
      <w:r w:rsidR="008B1C7E" w:rsidRPr="00D227ED">
        <w:rPr>
          <w:rFonts w:ascii="CAIXA Std Book" w:hAnsi="CAIXA Std Book" w:cs="Arial"/>
          <w:b/>
          <w:bCs/>
        </w:rPr>
        <w:t>PREÇO DE CADA ITEM</w:t>
      </w:r>
      <w:r w:rsidR="008B1C7E" w:rsidRPr="00D227ED">
        <w:rPr>
          <w:rFonts w:ascii="CAIXA Std Book" w:hAnsi="CAIXA Std Book" w:cs="Arial"/>
        </w:rPr>
        <w:t>.</w:t>
      </w:r>
    </w:p>
    <w:p w14:paraId="0E5ECFB4" w14:textId="77777777" w:rsidR="008B1C7E" w:rsidRPr="00D227ED" w:rsidRDefault="008B1C7E" w:rsidP="00016767">
      <w:pPr>
        <w:tabs>
          <w:tab w:val="center" w:pos="1418"/>
        </w:tabs>
        <w:ind w:left="993" w:hanging="993"/>
        <w:jc w:val="both"/>
        <w:rPr>
          <w:rFonts w:ascii="CAIXA Std Book" w:hAnsi="CAIXA Std Book" w:cs="Arial"/>
        </w:rPr>
      </w:pPr>
    </w:p>
    <w:p w14:paraId="6652DA3F" w14:textId="65BC3CDE" w:rsidR="008B1C7E" w:rsidRDefault="00542A30" w:rsidP="00184024">
      <w:pPr>
        <w:pStyle w:val="Corpodetexto2"/>
        <w:widowControl w:val="0"/>
        <w:tabs>
          <w:tab w:val="left" w:pos="993"/>
        </w:tabs>
        <w:spacing w:after="0" w:line="240" w:lineRule="auto"/>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.1.1</w:t>
      </w:r>
      <w:r w:rsidR="008B1C7E" w:rsidRPr="00D227ED">
        <w:rPr>
          <w:rFonts w:ascii="CAIXA Std Book" w:hAnsi="CAIXA Std Book" w:cs="Arial"/>
        </w:rPr>
        <w:tab/>
        <w:t xml:space="preserve">Assim que o lance for acatado, ele ficará registrado no próprio sistema, sendo vedada a desistência dos lances ofertados, sujeitando-se o licitante às penalidades constantes no </w:t>
      </w:r>
      <w:r w:rsidR="008B1C7E" w:rsidRPr="00BD6C2D">
        <w:rPr>
          <w:rFonts w:ascii="CAIXA Std Book" w:hAnsi="CAIXA Std Book" w:cs="Arial"/>
        </w:rPr>
        <w:t>item 1</w:t>
      </w:r>
      <w:r w:rsidR="00FC0380" w:rsidRPr="00BD6C2D">
        <w:rPr>
          <w:rFonts w:ascii="CAIXA Std Book" w:hAnsi="CAIXA Std Book" w:cs="Arial"/>
        </w:rPr>
        <w:t>6</w:t>
      </w:r>
      <w:r w:rsidR="008B1C7E" w:rsidRPr="00BD6C2D">
        <w:rPr>
          <w:rFonts w:ascii="CAIXA Std Book" w:hAnsi="CAIXA Std Book" w:cs="Arial"/>
        </w:rPr>
        <w:t xml:space="preserve"> deste</w:t>
      </w:r>
      <w:r w:rsidR="008B1C7E" w:rsidRPr="00D227ED">
        <w:rPr>
          <w:rFonts w:ascii="CAIXA Std Book" w:hAnsi="CAIXA Std Book" w:cs="Arial"/>
        </w:rPr>
        <w:t xml:space="preserve"> Edital.</w:t>
      </w:r>
    </w:p>
    <w:p w14:paraId="657491DC" w14:textId="77777777" w:rsidR="00184024" w:rsidRPr="00D227ED" w:rsidRDefault="00184024" w:rsidP="00184024">
      <w:pPr>
        <w:pStyle w:val="Corpodetexto2"/>
        <w:widowControl w:val="0"/>
        <w:tabs>
          <w:tab w:val="left" w:pos="993"/>
        </w:tabs>
        <w:spacing w:after="0" w:line="240" w:lineRule="auto"/>
        <w:ind w:left="993" w:hanging="993"/>
        <w:rPr>
          <w:rFonts w:ascii="CAIXA Std Book" w:hAnsi="CAIXA Std Book" w:cs="Arial"/>
          <w:b/>
        </w:rPr>
      </w:pPr>
    </w:p>
    <w:p w14:paraId="6A2E3260" w14:textId="0DBB27FF" w:rsidR="008B1C7E" w:rsidRPr="00D227ED" w:rsidRDefault="00542A30" w:rsidP="00016767">
      <w:pPr>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.2</w:t>
      </w:r>
      <w:r w:rsidR="008B1C7E" w:rsidRPr="00D227ED">
        <w:rPr>
          <w:rFonts w:ascii="CAIXA Std Book" w:hAnsi="CAIXA Std Book" w:cs="Arial"/>
        </w:rPr>
        <w:tab/>
      </w:r>
      <w:r w:rsidR="00653669">
        <w:rPr>
          <w:rFonts w:ascii="CAIXA Std Book" w:hAnsi="CAIXA Std Book" w:cs="Arial"/>
        </w:rPr>
        <w:t>O</w:t>
      </w:r>
      <w:r w:rsidR="008B1C7E" w:rsidRPr="00D227ED">
        <w:rPr>
          <w:rFonts w:ascii="CAIXA Std Book" w:hAnsi="CAIXA Std Book" w:cs="Arial"/>
        </w:rPr>
        <w:t>s licitantes poderão oferecer lances sucessivos, observado o horário fixado e as seguintes condições:</w:t>
      </w:r>
    </w:p>
    <w:p w14:paraId="094F8BBB" w14:textId="77777777" w:rsidR="008B1C7E" w:rsidRPr="00D227ED" w:rsidRDefault="008B1C7E" w:rsidP="00016767">
      <w:pPr>
        <w:tabs>
          <w:tab w:val="center" w:pos="1418"/>
        </w:tabs>
        <w:ind w:left="993" w:hanging="993"/>
        <w:jc w:val="both"/>
        <w:rPr>
          <w:rFonts w:ascii="CAIXA Std Book" w:hAnsi="CAIXA Std Book" w:cs="Arial"/>
        </w:rPr>
      </w:pPr>
    </w:p>
    <w:p w14:paraId="4BB04C44" w14:textId="18C9628B" w:rsidR="008B1C7E" w:rsidRPr="00D227ED" w:rsidRDefault="00542A30" w:rsidP="00016767">
      <w:pPr>
        <w:widowControl w:val="0"/>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.2.1</w:t>
      </w:r>
      <w:r w:rsidR="008B1C7E" w:rsidRPr="00D227ED">
        <w:rPr>
          <w:rFonts w:ascii="CAIXA Std Book" w:hAnsi="CAIXA Std Book" w:cs="Arial"/>
        </w:rPr>
        <w:tab/>
      </w:r>
      <w:r w:rsidR="00653669">
        <w:rPr>
          <w:rFonts w:ascii="CAIXA Std Book" w:hAnsi="CAIXA Std Book" w:cs="Arial"/>
        </w:rPr>
        <w:t>o</w:t>
      </w:r>
      <w:r w:rsidR="008B1C7E" w:rsidRPr="00D227ED">
        <w:rPr>
          <w:rFonts w:ascii="CAIXA Std Book" w:hAnsi="CAIXA Std Book" w:cs="Arial"/>
        </w:rPr>
        <w:t xml:space="preserve"> licitante somente poderá oferecer lance superior ao último por ela ofertado e registrado pelo sistema;</w:t>
      </w:r>
    </w:p>
    <w:p w14:paraId="456AA38C" w14:textId="77777777" w:rsidR="008B1C7E" w:rsidRPr="00D227ED" w:rsidRDefault="008B1C7E" w:rsidP="00016767">
      <w:pPr>
        <w:tabs>
          <w:tab w:val="center" w:pos="1418"/>
        </w:tabs>
        <w:ind w:left="993" w:hanging="993"/>
        <w:jc w:val="both"/>
        <w:rPr>
          <w:rFonts w:ascii="CAIXA Std Book" w:hAnsi="CAIXA Std Book" w:cs="Arial"/>
        </w:rPr>
      </w:pPr>
    </w:p>
    <w:p w14:paraId="2710F958" w14:textId="61680672" w:rsidR="008B1C7E" w:rsidRPr="00D227ED" w:rsidRDefault="00016767" w:rsidP="00016767">
      <w:pPr>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.2.2</w:t>
      </w:r>
      <w:r w:rsidR="008B1C7E" w:rsidRPr="00D227ED">
        <w:rPr>
          <w:rFonts w:ascii="CAIXA Std Book" w:hAnsi="CAIXA Std Book" w:cs="Arial"/>
        </w:rPr>
        <w:tab/>
      </w:r>
      <w:r>
        <w:rPr>
          <w:rFonts w:ascii="CAIXA Std Book" w:hAnsi="CAIXA Std Book" w:cs="Arial"/>
        </w:rPr>
        <w:t>n</w:t>
      </w:r>
      <w:r w:rsidR="008B1C7E" w:rsidRPr="00D227ED">
        <w:rPr>
          <w:rFonts w:ascii="CAIXA Std Book" w:hAnsi="CAIXA Std Book" w:cs="Arial"/>
        </w:rPr>
        <w:t>o caso de lances de mesmo preço, prevalecerá aquele que for recebido e registrado em primeiro lugar;</w:t>
      </w:r>
    </w:p>
    <w:p w14:paraId="513A6362" w14:textId="77777777" w:rsidR="008B1C7E" w:rsidRPr="00D227ED" w:rsidRDefault="008B1C7E" w:rsidP="00016767">
      <w:pPr>
        <w:tabs>
          <w:tab w:val="left" w:pos="1418"/>
        </w:tabs>
        <w:ind w:left="993" w:hanging="993"/>
        <w:jc w:val="both"/>
        <w:rPr>
          <w:rFonts w:ascii="CAIXA Std Book" w:hAnsi="CAIXA Std Book" w:cs="Arial"/>
        </w:rPr>
      </w:pPr>
    </w:p>
    <w:p w14:paraId="48038C34" w14:textId="4B1DA028" w:rsidR="008B1C7E" w:rsidRPr="00D227ED" w:rsidRDefault="00016767" w:rsidP="00016767">
      <w:pPr>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.2.3</w:t>
      </w:r>
      <w:r w:rsidR="008B1C7E" w:rsidRPr="00D227ED">
        <w:rPr>
          <w:rFonts w:ascii="CAIXA Std Book" w:hAnsi="CAIXA Std Book" w:cs="Arial"/>
        </w:rPr>
        <w:tab/>
      </w:r>
      <w:r>
        <w:rPr>
          <w:rFonts w:ascii="CAIXA Std Book" w:hAnsi="CAIXA Std Book" w:cs="Arial"/>
        </w:rPr>
        <w:t>o</w:t>
      </w:r>
      <w:r w:rsidR="008B1C7E" w:rsidRPr="00D227ED">
        <w:rPr>
          <w:rFonts w:ascii="CAIXA Std Book" w:hAnsi="CAIXA Std Book" w:cs="Arial"/>
        </w:rPr>
        <w:t xml:space="preserve">s lances a serem ofertados devem corresponder ao </w:t>
      </w:r>
      <w:bookmarkStart w:id="16" w:name="Texto100"/>
      <w:r w:rsidR="008B1C7E" w:rsidRPr="00D227ED">
        <w:rPr>
          <w:rFonts w:ascii="CAIXA Std Book" w:hAnsi="CAIXA Std Book" w:cs="Arial"/>
          <w:b/>
        </w:rPr>
        <w:t>VALOR DE CADA ITEM</w:t>
      </w:r>
      <w:bookmarkEnd w:id="16"/>
      <w:r w:rsidR="008B1C7E" w:rsidRPr="00D227ED">
        <w:rPr>
          <w:rFonts w:ascii="CAIXA Std Book" w:hAnsi="CAIXA Std Book" w:cs="Arial"/>
          <w:b/>
          <w:bCs/>
          <w:i/>
          <w:iCs/>
        </w:rPr>
        <w:t>.</w:t>
      </w:r>
      <w:r w:rsidR="008B1C7E" w:rsidRPr="00D227ED">
        <w:rPr>
          <w:rFonts w:ascii="CAIXA Std Book" w:hAnsi="CAIXA Std Book" w:cs="Arial"/>
        </w:rPr>
        <w:t xml:space="preserve"> </w:t>
      </w:r>
    </w:p>
    <w:p w14:paraId="4B268C6B" w14:textId="77777777" w:rsidR="008B1C7E" w:rsidRPr="00D227ED" w:rsidRDefault="008B1C7E" w:rsidP="00016767">
      <w:pPr>
        <w:tabs>
          <w:tab w:val="left" w:pos="1418"/>
        </w:tabs>
        <w:ind w:left="993" w:hanging="993"/>
        <w:jc w:val="both"/>
        <w:rPr>
          <w:rFonts w:ascii="CAIXA Std Book" w:hAnsi="CAIXA Std Book" w:cs="Arial"/>
        </w:rPr>
      </w:pPr>
    </w:p>
    <w:p w14:paraId="20E5C36F" w14:textId="7F239723" w:rsidR="008B1C7E" w:rsidRPr="00D227ED" w:rsidRDefault="00016767" w:rsidP="00016767">
      <w:pPr>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.3</w:t>
      </w:r>
      <w:r w:rsidR="008B1C7E" w:rsidRPr="00D227ED">
        <w:rPr>
          <w:rFonts w:ascii="CAIXA Std Book" w:hAnsi="CAIXA Std Book" w:cs="Arial"/>
        </w:rPr>
        <w:tab/>
        <w:t xml:space="preserve">Durante o transcurso da sessão pública, </w:t>
      </w:r>
      <w:r w:rsidR="00653669">
        <w:rPr>
          <w:rFonts w:ascii="CAIXA Std Book" w:hAnsi="CAIXA Std Book" w:cs="Arial"/>
        </w:rPr>
        <w:t>o</w:t>
      </w:r>
      <w:r w:rsidR="008B1C7E" w:rsidRPr="00D227ED">
        <w:rPr>
          <w:rFonts w:ascii="CAIXA Std Book" w:hAnsi="CAIXA Std Book" w:cs="Arial"/>
        </w:rPr>
        <w:t>s licitantes serão informad</w:t>
      </w:r>
      <w:r w:rsidR="00653669">
        <w:rPr>
          <w:rFonts w:ascii="CAIXA Std Book" w:hAnsi="CAIXA Std Book" w:cs="Arial"/>
        </w:rPr>
        <w:t>o</w:t>
      </w:r>
      <w:r w:rsidR="008B1C7E" w:rsidRPr="00D227ED">
        <w:rPr>
          <w:rFonts w:ascii="CAIXA Std Book" w:hAnsi="CAIXA Std Book" w:cs="Arial"/>
        </w:rPr>
        <w:t>s, em tempo real, do valor do maior lance registrado, vedada a identificação d</w:t>
      </w:r>
      <w:r w:rsidR="00653669">
        <w:rPr>
          <w:rFonts w:ascii="CAIXA Std Book" w:hAnsi="CAIXA Std Book" w:cs="Arial"/>
        </w:rPr>
        <w:t>o</w:t>
      </w:r>
      <w:r w:rsidR="008B1C7E" w:rsidRPr="00D227ED">
        <w:rPr>
          <w:rFonts w:ascii="CAIXA Std Book" w:hAnsi="CAIXA Std Book" w:cs="Arial"/>
        </w:rPr>
        <w:t xml:space="preserve"> detentor do lance.</w:t>
      </w:r>
    </w:p>
    <w:p w14:paraId="298735A5" w14:textId="77777777" w:rsidR="008B1C7E" w:rsidRPr="00D227ED" w:rsidRDefault="008B1C7E" w:rsidP="00016767">
      <w:pPr>
        <w:tabs>
          <w:tab w:val="left" w:pos="1418"/>
        </w:tabs>
        <w:ind w:left="993" w:hanging="993"/>
        <w:jc w:val="both"/>
        <w:rPr>
          <w:rFonts w:ascii="CAIXA Std Book" w:hAnsi="CAIXA Std Book" w:cs="Arial"/>
        </w:rPr>
      </w:pPr>
    </w:p>
    <w:p w14:paraId="4321B6E2" w14:textId="6806C2FA" w:rsidR="008B1C7E" w:rsidRPr="00D227ED" w:rsidRDefault="00016767" w:rsidP="00016767">
      <w:pPr>
        <w:tabs>
          <w:tab w:val="left" w:pos="1418"/>
        </w:tabs>
        <w:ind w:left="992" w:hanging="992"/>
        <w:jc w:val="both"/>
        <w:rPr>
          <w:rFonts w:ascii="CAIXA Std Book" w:hAnsi="CAIXA Std Book" w:cs="Arial"/>
        </w:rPr>
      </w:pPr>
      <w:r>
        <w:rPr>
          <w:rFonts w:ascii="CAIXA Std Book" w:hAnsi="CAIXA Std Book" w:cs="Arial"/>
        </w:rPr>
        <w:t>6</w:t>
      </w:r>
      <w:r w:rsidR="008B1C7E" w:rsidRPr="00D227ED">
        <w:rPr>
          <w:rFonts w:ascii="CAIXA Std Book" w:hAnsi="CAIXA Std Book" w:cs="Arial"/>
        </w:rPr>
        <w:t>.4</w:t>
      </w:r>
      <w:r w:rsidR="008B1C7E" w:rsidRPr="00D227ED">
        <w:rPr>
          <w:rFonts w:ascii="CAIXA Std Book" w:hAnsi="CAIXA Std Book" w:cs="Arial"/>
        </w:rPr>
        <w:tab/>
        <w:t>No caso de evidente equívoco de digitação pel</w:t>
      </w:r>
      <w:r w:rsidR="00653669">
        <w:rPr>
          <w:rFonts w:ascii="CAIXA Std Book" w:hAnsi="CAIXA Std Book" w:cs="Arial"/>
        </w:rPr>
        <w:t>o</w:t>
      </w:r>
      <w:r w:rsidR="008B1C7E" w:rsidRPr="00D227ED">
        <w:rPr>
          <w:rFonts w:ascii="CAIXA Std Book" w:hAnsi="CAIXA Std Book" w:cs="Arial"/>
        </w:rPr>
        <w:t xml:space="preserve"> licitante, o lance poderá, motivadamente, ser excluído do sistema.</w:t>
      </w:r>
    </w:p>
    <w:p w14:paraId="5B4AF2A7" w14:textId="77777777" w:rsidR="00016767" w:rsidRDefault="00016767" w:rsidP="00016767">
      <w:pPr>
        <w:pStyle w:val="Corpodetexto2"/>
        <w:tabs>
          <w:tab w:val="left" w:pos="993"/>
        </w:tabs>
        <w:spacing w:after="0" w:line="240" w:lineRule="auto"/>
        <w:ind w:left="992" w:hanging="992"/>
        <w:rPr>
          <w:rFonts w:ascii="CAIXA Std Book" w:hAnsi="CAIXA Std Book" w:cs="Arial"/>
        </w:rPr>
      </w:pPr>
    </w:p>
    <w:p w14:paraId="4EF53B88" w14:textId="3BE50058" w:rsidR="008B1C7E" w:rsidRPr="00D227ED" w:rsidRDefault="00016767" w:rsidP="00E379C3">
      <w:pPr>
        <w:pStyle w:val="Corpodetexto2"/>
        <w:tabs>
          <w:tab w:val="left" w:pos="993"/>
        </w:tabs>
        <w:spacing w:after="0" w:line="240" w:lineRule="auto"/>
        <w:ind w:left="992" w:hanging="992"/>
        <w:jc w:val="both"/>
        <w:rPr>
          <w:rFonts w:ascii="CAIXA Std Book" w:hAnsi="CAIXA Std Book" w:cs="Arial"/>
          <w:b/>
        </w:rPr>
      </w:pPr>
      <w:r>
        <w:rPr>
          <w:rFonts w:ascii="CAIXA Std Book" w:hAnsi="CAIXA Std Book" w:cs="Arial"/>
        </w:rPr>
        <w:t>6</w:t>
      </w:r>
      <w:r w:rsidR="008B1C7E" w:rsidRPr="00D227ED">
        <w:rPr>
          <w:rFonts w:ascii="CAIXA Std Book" w:hAnsi="CAIXA Std Book" w:cs="Arial"/>
        </w:rPr>
        <w:t>.5</w:t>
      </w:r>
      <w:r w:rsidR="008B1C7E" w:rsidRPr="00D227ED">
        <w:rPr>
          <w:rFonts w:ascii="CAIXA Std Book" w:hAnsi="CAIXA Std Book" w:cs="Arial"/>
        </w:rPr>
        <w:tab/>
        <w:t>Após a apresentação da proposta e dos lances não caberá desistência, salvo se por motivo justo, decorrente de fato superveniente e aceito pelo Licitador.</w:t>
      </w:r>
    </w:p>
    <w:p w14:paraId="30F9A2C1" w14:textId="77777777" w:rsidR="008B1C7E" w:rsidRPr="00D227ED" w:rsidRDefault="008B1C7E" w:rsidP="00016767">
      <w:pPr>
        <w:tabs>
          <w:tab w:val="left" w:pos="2340"/>
        </w:tabs>
        <w:jc w:val="both"/>
        <w:rPr>
          <w:rFonts w:ascii="CAIXA Std Book" w:hAnsi="CAIXA Std Book" w:cs="Arial"/>
          <w:bCs/>
        </w:rPr>
      </w:pPr>
    </w:p>
    <w:p w14:paraId="4836641A" w14:textId="2D6EB2C3" w:rsidR="008B1C7E" w:rsidRPr="00D227ED" w:rsidRDefault="00016767" w:rsidP="00016767">
      <w:pPr>
        <w:widowControl w:val="0"/>
        <w:tabs>
          <w:tab w:val="left" w:pos="1418"/>
        </w:tabs>
        <w:ind w:left="993" w:hanging="993"/>
        <w:jc w:val="both"/>
        <w:rPr>
          <w:rFonts w:ascii="CAIXA Std Book" w:hAnsi="CAIXA Std Book" w:cs="Arial"/>
          <w:bCs/>
        </w:rPr>
      </w:pPr>
      <w:r>
        <w:rPr>
          <w:rFonts w:ascii="CAIXA Std Book" w:hAnsi="CAIXA Std Book" w:cs="Arial"/>
          <w:bCs/>
        </w:rPr>
        <w:t>6</w:t>
      </w:r>
      <w:r w:rsidR="008B1C7E" w:rsidRPr="00D227ED">
        <w:rPr>
          <w:rFonts w:ascii="CAIXA Std Book" w:hAnsi="CAIXA Std Book" w:cs="Arial"/>
          <w:bCs/>
        </w:rPr>
        <w:t>.6</w:t>
      </w:r>
      <w:r w:rsidR="008B1C7E" w:rsidRPr="00D227ED">
        <w:rPr>
          <w:rFonts w:ascii="CAIXA Std Book" w:hAnsi="CAIXA Std Book" w:cs="Arial"/>
          <w:bCs/>
        </w:rPr>
        <w:tab/>
        <w:t xml:space="preserve">Ao término do horário definido no preâmbulo deste edital para o recebimento dos lances, o sistema eletrônico emitirá aviso na página de </w:t>
      </w:r>
      <w:r w:rsidR="008B1C7E" w:rsidRPr="00D227ED">
        <w:rPr>
          <w:rFonts w:ascii="CAIXA Std Book" w:hAnsi="CAIXA Std Book" w:cs="Arial"/>
          <w:bCs/>
          <w:i/>
        </w:rPr>
        <w:t>Lances</w:t>
      </w:r>
      <w:r w:rsidR="008B1C7E" w:rsidRPr="00D227ED">
        <w:rPr>
          <w:rFonts w:ascii="CAIXA Std Book" w:hAnsi="CAIXA Std Book" w:cs="Arial"/>
          <w:bCs/>
        </w:rPr>
        <w:t>, informando que o certame entrou em horário randômico, com duração de até 30 (trinta) minutos, aleatoriamente determinado pelo sistema, sendo encerrada a recepção de lances.</w:t>
      </w:r>
    </w:p>
    <w:p w14:paraId="69AB1C93" w14:textId="77777777" w:rsidR="008B1C7E" w:rsidRPr="00D227ED" w:rsidRDefault="008B1C7E" w:rsidP="00016767">
      <w:pPr>
        <w:widowControl w:val="0"/>
        <w:ind w:left="993" w:hanging="993"/>
        <w:rPr>
          <w:rFonts w:ascii="CAIXA Std Book" w:hAnsi="CAIXA Std Book" w:cs="Arial"/>
        </w:rPr>
      </w:pPr>
    </w:p>
    <w:p w14:paraId="64741927" w14:textId="6B70A0D1" w:rsidR="008B1C7E" w:rsidRPr="00D227ED" w:rsidRDefault="00016767" w:rsidP="00016767">
      <w:pPr>
        <w:widowControl w:val="0"/>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.6.1</w:t>
      </w:r>
      <w:r w:rsidR="008B1C7E" w:rsidRPr="00D227ED">
        <w:rPr>
          <w:rFonts w:ascii="CAIXA Std Book" w:hAnsi="CAIXA Std Book" w:cs="Arial"/>
        </w:rPr>
        <w:tab/>
        <w:t>O horário randômico tem por objetivo disponibilizar tempo extraordinário aos interessados para que possam registrar seu(s) último(s) lance(s).</w:t>
      </w:r>
    </w:p>
    <w:p w14:paraId="54F5E0A2" w14:textId="77777777" w:rsidR="008B1C7E" w:rsidRPr="00D227ED" w:rsidRDefault="008B1C7E" w:rsidP="00016767">
      <w:pPr>
        <w:widowControl w:val="0"/>
        <w:ind w:left="993" w:hanging="993"/>
        <w:rPr>
          <w:rFonts w:ascii="CAIXA Std Book" w:hAnsi="CAIXA Std Book" w:cs="Arial"/>
        </w:rPr>
      </w:pPr>
    </w:p>
    <w:p w14:paraId="77B77D2A" w14:textId="6CA50323" w:rsidR="008B1C7E" w:rsidRPr="00D227ED" w:rsidRDefault="00016767" w:rsidP="00016767">
      <w:pPr>
        <w:widowControl w:val="0"/>
        <w:tabs>
          <w:tab w:val="left" w:pos="1418"/>
        </w:tabs>
        <w:ind w:left="993" w:hanging="993"/>
        <w:jc w:val="both"/>
        <w:rPr>
          <w:rFonts w:ascii="CAIXA Std Book" w:hAnsi="CAIXA Std Book" w:cs="Arial"/>
        </w:rPr>
      </w:pPr>
      <w:r>
        <w:rPr>
          <w:rFonts w:ascii="CAIXA Std Book" w:hAnsi="CAIXA Std Book" w:cs="Arial"/>
          <w:bCs/>
        </w:rPr>
        <w:t>6</w:t>
      </w:r>
      <w:r w:rsidR="008B1C7E" w:rsidRPr="00D227ED">
        <w:rPr>
          <w:rFonts w:ascii="CAIXA Std Book" w:hAnsi="CAIXA Std Book" w:cs="Arial"/>
          <w:bCs/>
        </w:rPr>
        <w:t>.6.2</w:t>
      </w:r>
      <w:r w:rsidR="008B1C7E" w:rsidRPr="00D227ED">
        <w:rPr>
          <w:rFonts w:ascii="CAIXA Std Book" w:hAnsi="CAIXA Std Book" w:cs="Arial"/>
          <w:bCs/>
        </w:rPr>
        <w:tab/>
        <w:t xml:space="preserve">Por isso, o horário randômico poderá ser suficiente ou não </w:t>
      </w:r>
      <w:r w:rsidR="008B1C7E" w:rsidRPr="00D227ED">
        <w:rPr>
          <w:rFonts w:ascii="CAIXA Std Book" w:hAnsi="CAIXA Std Book" w:cs="Arial"/>
        </w:rPr>
        <w:t>para o registro de um ou mais lances, uma vez que o seu encerramento será efetuado de forma automática pelo sistema.</w:t>
      </w:r>
    </w:p>
    <w:p w14:paraId="4434D708" w14:textId="77777777" w:rsidR="00E379C3" w:rsidRDefault="00E379C3" w:rsidP="00016767">
      <w:pPr>
        <w:keepNext/>
        <w:widowControl w:val="0"/>
        <w:tabs>
          <w:tab w:val="left" w:pos="1418"/>
        </w:tabs>
        <w:ind w:left="993"/>
        <w:jc w:val="both"/>
        <w:rPr>
          <w:rFonts w:ascii="Courier New" w:hAnsi="Courier New" w:cs="Courier New"/>
          <w:color w:val="FF0000"/>
          <w:highlight w:val="lightGray"/>
        </w:rPr>
      </w:pPr>
    </w:p>
    <w:p w14:paraId="7F174C78" w14:textId="66FDF857" w:rsidR="008B1C7E" w:rsidRPr="00D227ED" w:rsidRDefault="00016767" w:rsidP="00016767">
      <w:pPr>
        <w:widowControl w:val="0"/>
        <w:tabs>
          <w:tab w:val="left" w:pos="1418"/>
        </w:tabs>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.7</w:t>
      </w:r>
      <w:r w:rsidR="008B1C7E" w:rsidRPr="00D227ED">
        <w:rPr>
          <w:rFonts w:ascii="CAIXA Std Book" w:hAnsi="CAIXA Std Book" w:cs="Arial"/>
        </w:rPr>
        <w:tab/>
      </w:r>
      <w:r w:rsidR="008B1C7E" w:rsidRPr="00016767">
        <w:rPr>
          <w:rFonts w:ascii="CAIXA Std Book" w:hAnsi="CAIXA Std Book" w:cs="Arial"/>
        </w:rPr>
        <w:t>Após o encerramento da etapa de lances, o sistema divulgará o nome do licitante detentor do maior preço.</w:t>
      </w:r>
      <w:r w:rsidR="008B1C7E" w:rsidRPr="00D227ED">
        <w:rPr>
          <w:rFonts w:ascii="CAIXA Std Book" w:hAnsi="CAIXA Std Book" w:cs="Arial"/>
        </w:rPr>
        <w:t xml:space="preserve"> </w:t>
      </w:r>
    </w:p>
    <w:p w14:paraId="3BDD878A" w14:textId="77777777" w:rsidR="008B1C7E" w:rsidRPr="00D227ED" w:rsidRDefault="008B1C7E" w:rsidP="00016767">
      <w:pPr>
        <w:tabs>
          <w:tab w:val="left" w:pos="2340"/>
        </w:tabs>
        <w:jc w:val="both"/>
        <w:rPr>
          <w:rFonts w:ascii="CAIXA Std Book" w:hAnsi="CAIXA Std Book" w:cs="Arial"/>
          <w:bCs/>
        </w:rPr>
      </w:pPr>
    </w:p>
    <w:p w14:paraId="3CA57AFF" w14:textId="5EB59178" w:rsidR="008B1C7E" w:rsidRPr="00D227ED" w:rsidRDefault="00016767" w:rsidP="00016767">
      <w:pPr>
        <w:tabs>
          <w:tab w:val="left" w:pos="2340"/>
        </w:tabs>
        <w:ind w:left="993" w:hanging="993"/>
        <w:jc w:val="both"/>
        <w:rPr>
          <w:rFonts w:ascii="CAIXA Std Book" w:hAnsi="CAIXA Std Book" w:cs="Arial"/>
          <w:bCs/>
        </w:rPr>
      </w:pPr>
      <w:r>
        <w:rPr>
          <w:rFonts w:ascii="CAIXA Std Book" w:hAnsi="CAIXA Std Book" w:cs="Arial"/>
          <w:bCs/>
        </w:rPr>
        <w:t>6</w:t>
      </w:r>
      <w:r w:rsidR="008B1C7E" w:rsidRPr="00D227ED">
        <w:rPr>
          <w:rFonts w:ascii="CAIXA Std Book" w:hAnsi="CAIXA Std Book" w:cs="Arial"/>
          <w:bCs/>
        </w:rPr>
        <w:t>.8</w:t>
      </w:r>
      <w:r w:rsidR="008B1C7E" w:rsidRPr="00D227ED">
        <w:rPr>
          <w:rFonts w:ascii="CAIXA Std Book" w:hAnsi="CAIXA Std Book" w:cs="Arial"/>
          <w:bCs/>
        </w:rPr>
        <w:tab/>
        <w:t>A desistência em apresentar lance eletrônico implicará a manutenção do último preço apresentado pel</w:t>
      </w:r>
      <w:r w:rsidR="00653669">
        <w:rPr>
          <w:rFonts w:ascii="CAIXA Std Book" w:hAnsi="CAIXA Std Book" w:cs="Arial"/>
          <w:bCs/>
        </w:rPr>
        <w:t>o</w:t>
      </w:r>
      <w:r w:rsidR="008B1C7E" w:rsidRPr="00D227ED">
        <w:rPr>
          <w:rFonts w:ascii="CAIXA Std Book" w:hAnsi="CAIXA Std Book" w:cs="Arial"/>
          <w:bCs/>
        </w:rPr>
        <w:t xml:space="preserve"> licitante, para efeito de ordenação das propostas.</w:t>
      </w:r>
    </w:p>
    <w:p w14:paraId="336C5584" w14:textId="77777777" w:rsidR="008B1C7E" w:rsidRPr="00D227ED" w:rsidRDefault="008B1C7E" w:rsidP="00016767">
      <w:pPr>
        <w:tabs>
          <w:tab w:val="left" w:pos="2340"/>
        </w:tabs>
        <w:ind w:left="993" w:hanging="993"/>
        <w:jc w:val="both"/>
        <w:rPr>
          <w:rFonts w:ascii="CAIXA Std Book" w:hAnsi="CAIXA Std Book" w:cs="Arial"/>
          <w:bCs/>
        </w:rPr>
      </w:pPr>
    </w:p>
    <w:p w14:paraId="5E196A5D" w14:textId="2C49D51C" w:rsidR="008B1C7E" w:rsidRPr="00D227ED" w:rsidRDefault="00016767" w:rsidP="00016767">
      <w:pPr>
        <w:tabs>
          <w:tab w:val="left" w:pos="2340"/>
        </w:tabs>
        <w:ind w:left="993" w:hanging="993"/>
        <w:jc w:val="both"/>
        <w:rPr>
          <w:rFonts w:ascii="CAIXA Std Book" w:hAnsi="CAIXA Std Book" w:cs="Arial"/>
        </w:rPr>
      </w:pPr>
      <w:r>
        <w:rPr>
          <w:rFonts w:ascii="CAIXA Std Book" w:hAnsi="CAIXA Std Book" w:cs="Arial"/>
          <w:bCs/>
        </w:rPr>
        <w:t>6</w:t>
      </w:r>
      <w:r w:rsidR="008B1C7E" w:rsidRPr="00D227ED">
        <w:rPr>
          <w:rFonts w:ascii="CAIXA Std Book" w:hAnsi="CAIXA Std Book" w:cs="Arial"/>
          <w:bCs/>
        </w:rPr>
        <w:t>.9</w:t>
      </w:r>
      <w:r w:rsidR="008B1C7E" w:rsidRPr="00D227ED">
        <w:rPr>
          <w:rFonts w:ascii="CAIXA Std Book" w:hAnsi="CAIXA Std Book" w:cs="Arial"/>
          <w:bCs/>
        </w:rPr>
        <w:tab/>
        <w:t>Caso</w:t>
      </w:r>
      <w:r w:rsidR="008B1C7E" w:rsidRPr="00D227ED">
        <w:rPr>
          <w:rFonts w:ascii="CAIXA Std Book" w:hAnsi="CAIXA Std Book" w:cs="Arial"/>
        </w:rPr>
        <w:t xml:space="preserve"> </w:t>
      </w:r>
      <w:r w:rsidR="00655E04">
        <w:rPr>
          <w:rFonts w:ascii="CAIXA Std Book" w:hAnsi="CAIXA Std Book" w:cs="Arial"/>
        </w:rPr>
        <w:t>o</w:t>
      </w:r>
      <w:r w:rsidR="008B1C7E" w:rsidRPr="00D227ED">
        <w:rPr>
          <w:rFonts w:ascii="CAIXA Std Book" w:hAnsi="CAIXA Std Book" w:cs="Arial"/>
        </w:rPr>
        <w:t>s licitantes classificad</w:t>
      </w:r>
      <w:r w:rsidR="00655E04">
        <w:rPr>
          <w:rFonts w:ascii="CAIXA Std Book" w:hAnsi="CAIXA Std Book" w:cs="Arial"/>
        </w:rPr>
        <w:t>o</w:t>
      </w:r>
      <w:r w:rsidR="008B1C7E" w:rsidRPr="00D227ED">
        <w:rPr>
          <w:rFonts w:ascii="CAIXA Std Book" w:hAnsi="CAIXA Std Book" w:cs="Arial"/>
        </w:rPr>
        <w:t>s não apresentem lances, será verificada a compatibilidade da proposta inicial de maior valor com as regras estabelecidas neste Edital.</w:t>
      </w:r>
    </w:p>
    <w:p w14:paraId="10126195" w14:textId="77777777" w:rsidR="008B1C7E" w:rsidRPr="00D227ED" w:rsidRDefault="008B1C7E" w:rsidP="00016767">
      <w:pPr>
        <w:tabs>
          <w:tab w:val="left" w:pos="2340"/>
        </w:tabs>
        <w:ind w:left="993" w:hanging="993"/>
        <w:jc w:val="both"/>
        <w:rPr>
          <w:rFonts w:ascii="CAIXA Std Book" w:hAnsi="CAIXA Std Book" w:cs="Arial"/>
        </w:rPr>
      </w:pPr>
    </w:p>
    <w:p w14:paraId="2C3644E8" w14:textId="6FF5A5A3" w:rsidR="008B1C7E" w:rsidRPr="00D227ED" w:rsidRDefault="00016767" w:rsidP="00016767">
      <w:pPr>
        <w:tabs>
          <w:tab w:val="left" w:pos="2340"/>
        </w:tabs>
        <w:ind w:left="993" w:hanging="993"/>
        <w:jc w:val="both"/>
        <w:rPr>
          <w:rFonts w:ascii="CAIXA Std Book" w:hAnsi="CAIXA Std Book" w:cs="Arial"/>
          <w:bCs/>
        </w:rPr>
      </w:pPr>
      <w:r>
        <w:rPr>
          <w:rFonts w:ascii="CAIXA Std Book" w:hAnsi="CAIXA Std Book" w:cs="Arial"/>
        </w:rPr>
        <w:t>6</w:t>
      </w:r>
      <w:r w:rsidR="008B1C7E" w:rsidRPr="00D227ED">
        <w:rPr>
          <w:rFonts w:ascii="CAIXA Std Book" w:hAnsi="CAIXA Std Book" w:cs="Arial"/>
        </w:rPr>
        <w:t>.10</w:t>
      </w:r>
      <w:r w:rsidR="008B1C7E" w:rsidRPr="00D227ED">
        <w:rPr>
          <w:rFonts w:ascii="CAIXA Std Book" w:hAnsi="CAIXA Std Book" w:cs="Arial"/>
        </w:rPr>
        <w:tab/>
      </w:r>
      <w:r w:rsidR="008B1C7E" w:rsidRPr="00D227ED">
        <w:rPr>
          <w:rFonts w:ascii="CAIXA Std Book" w:hAnsi="CAIXA Std Book" w:cs="Arial"/>
          <w:bCs/>
        </w:rPr>
        <w:t>Sendo ou não apresentados lances pel</w:t>
      </w:r>
      <w:r w:rsidR="00655E04">
        <w:rPr>
          <w:rFonts w:ascii="CAIXA Std Book" w:hAnsi="CAIXA Std Book" w:cs="Arial"/>
          <w:bCs/>
        </w:rPr>
        <w:t>o</w:t>
      </w:r>
      <w:r w:rsidR="008B1C7E" w:rsidRPr="00D227ED">
        <w:rPr>
          <w:rFonts w:ascii="CAIXA Std Book" w:hAnsi="CAIXA Std Book" w:cs="Arial"/>
          <w:bCs/>
        </w:rPr>
        <w:t>s licitantes classificad</w:t>
      </w:r>
      <w:r w:rsidR="00655E04">
        <w:rPr>
          <w:rFonts w:ascii="CAIXA Std Book" w:hAnsi="CAIXA Std Book" w:cs="Arial"/>
          <w:bCs/>
        </w:rPr>
        <w:t>o</w:t>
      </w:r>
      <w:r w:rsidR="008B1C7E" w:rsidRPr="00D227ED">
        <w:rPr>
          <w:rFonts w:ascii="CAIXA Std Book" w:hAnsi="CAIXA Std Book" w:cs="Arial"/>
          <w:bCs/>
        </w:rPr>
        <w:t xml:space="preserve">s, o Licitador verificará se </w:t>
      </w:r>
      <w:r w:rsidR="00655E04">
        <w:rPr>
          <w:rFonts w:ascii="CAIXA Std Book" w:hAnsi="CAIXA Std Book" w:cs="Arial"/>
          <w:bCs/>
        </w:rPr>
        <w:t>o</w:t>
      </w:r>
      <w:r w:rsidR="008B1C7E" w:rsidRPr="00D227ED">
        <w:rPr>
          <w:rFonts w:ascii="CAIXA Std Book" w:hAnsi="CAIXA Std Book" w:cs="Arial"/>
          <w:bCs/>
        </w:rPr>
        <w:t xml:space="preserve"> licitante participa em mais de um Item da licitação, em observância à regra estabelecida </w:t>
      </w:r>
      <w:r w:rsidR="008B1C7E" w:rsidRPr="000A4066">
        <w:rPr>
          <w:rFonts w:ascii="CAIXA Std Book" w:hAnsi="CAIXA Std Book" w:cs="Arial"/>
          <w:bCs/>
        </w:rPr>
        <w:t>no subitem 2.6,</w:t>
      </w:r>
      <w:r w:rsidR="008B1C7E" w:rsidRPr="00D227ED">
        <w:rPr>
          <w:rFonts w:ascii="CAIXA Std Book" w:hAnsi="CAIXA Std Book" w:cs="Arial"/>
          <w:bCs/>
        </w:rPr>
        <w:t xml:space="preserve"> e caso el</w:t>
      </w:r>
      <w:r w:rsidR="00655E04">
        <w:rPr>
          <w:rFonts w:ascii="CAIXA Std Book" w:hAnsi="CAIXA Std Book" w:cs="Arial"/>
          <w:bCs/>
        </w:rPr>
        <w:t>e</w:t>
      </w:r>
      <w:r w:rsidR="008B1C7E" w:rsidRPr="00D227ED">
        <w:rPr>
          <w:rFonts w:ascii="CAIXA Std Book" w:hAnsi="CAIXA Std Book" w:cs="Arial"/>
          <w:bCs/>
        </w:rPr>
        <w:t xml:space="preserve"> seja </w:t>
      </w:r>
      <w:r w:rsidR="000A4066" w:rsidRPr="00D227ED">
        <w:rPr>
          <w:rFonts w:ascii="CAIXA Std Book" w:hAnsi="CAIXA Std Book" w:cs="Arial"/>
          <w:bCs/>
        </w:rPr>
        <w:t>mais bem</w:t>
      </w:r>
      <w:r w:rsidR="008B1C7E" w:rsidRPr="00D227ED">
        <w:rPr>
          <w:rFonts w:ascii="CAIXA Std Book" w:hAnsi="CAIXA Std Book" w:cs="Arial"/>
          <w:bCs/>
        </w:rPr>
        <w:t xml:space="preserve"> classificad</w:t>
      </w:r>
      <w:r w:rsidR="00655E04">
        <w:rPr>
          <w:rFonts w:ascii="CAIXA Std Book" w:hAnsi="CAIXA Std Book" w:cs="Arial"/>
          <w:bCs/>
        </w:rPr>
        <w:t>o</w:t>
      </w:r>
      <w:r w:rsidR="008B1C7E" w:rsidRPr="00D227ED">
        <w:rPr>
          <w:rFonts w:ascii="CAIXA Std Book" w:hAnsi="CAIXA Std Book" w:cs="Arial"/>
          <w:bCs/>
        </w:rPr>
        <w:t xml:space="preserve"> em mais de um Item para os quais apresentou proposta, deverá </w:t>
      </w:r>
      <w:r w:rsidR="008B1C7E" w:rsidRPr="00D227ED">
        <w:rPr>
          <w:rFonts w:ascii="CAIXA Std Book" w:hAnsi="CAIXA Std Book" w:cs="Arial"/>
        </w:rPr>
        <w:t>assumir o Item de maior valor, sendo declarad</w:t>
      </w:r>
      <w:r w:rsidR="00655E04">
        <w:rPr>
          <w:rFonts w:ascii="CAIXA Std Book" w:hAnsi="CAIXA Std Book" w:cs="Arial"/>
        </w:rPr>
        <w:t>o</w:t>
      </w:r>
      <w:r w:rsidR="008B1C7E" w:rsidRPr="00D227ED">
        <w:rPr>
          <w:rFonts w:ascii="CAIXA Std Book" w:hAnsi="CAIXA Std Book" w:cs="Arial"/>
        </w:rPr>
        <w:t xml:space="preserve"> vencedor para esse Item e desclassificad</w:t>
      </w:r>
      <w:r w:rsidR="00655E04">
        <w:rPr>
          <w:rFonts w:ascii="CAIXA Std Book" w:hAnsi="CAIXA Std Book" w:cs="Arial"/>
        </w:rPr>
        <w:t>o</w:t>
      </w:r>
      <w:r w:rsidR="008B1C7E" w:rsidRPr="00D227ED">
        <w:rPr>
          <w:rFonts w:ascii="CAIXA Std Book" w:hAnsi="CAIXA Std Book" w:cs="Arial"/>
        </w:rPr>
        <w:t xml:space="preserve"> para os demais Itens</w:t>
      </w:r>
      <w:r w:rsidR="008B1C7E" w:rsidRPr="00D227ED">
        <w:rPr>
          <w:rFonts w:ascii="CAIXA Std Book" w:hAnsi="CAIXA Std Book" w:cs="Arial"/>
          <w:bCs/>
        </w:rPr>
        <w:t>.</w:t>
      </w:r>
    </w:p>
    <w:p w14:paraId="38FE3F77" w14:textId="77777777" w:rsidR="008B1C7E" w:rsidRPr="00D227ED" w:rsidRDefault="008B1C7E" w:rsidP="00016767">
      <w:pPr>
        <w:ind w:left="993" w:hanging="993"/>
        <w:jc w:val="both"/>
        <w:rPr>
          <w:rFonts w:ascii="CAIXA Std Book" w:hAnsi="CAIXA Std Book" w:cs="Arial"/>
          <w:bCs/>
        </w:rPr>
      </w:pPr>
    </w:p>
    <w:p w14:paraId="0CD58124" w14:textId="39A0C8D1" w:rsidR="008B1C7E" w:rsidRPr="00D227ED" w:rsidRDefault="00016767" w:rsidP="00016767">
      <w:pPr>
        <w:tabs>
          <w:tab w:val="left" w:pos="2340"/>
        </w:tabs>
        <w:ind w:left="993" w:hanging="993"/>
        <w:jc w:val="both"/>
        <w:rPr>
          <w:rFonts w:ascii="CAIXA Std Book" w:hAnsi="CAIXA Std Book" w:cs="Arial"/>
        </w:rPr>
      </w:pPr>
      <w:r>
        <w:rPr>
          <w:rFonts w:ascii="CAIXA Std Book" w:hAnsi="CAIXA Std Book" w:cs="Arial"/>
          <w:bCs/>
        </w:rPr>
        <w:t>6</w:t>
      </w:r>
      <w:r w:rsidR="008B1C7E" w:rsidRPr="00D227ED">
        <w:rPr>
          <w:rFonts w:ascii="CAIXA Std Book" w:hAnsi="CAIXA Std Book" w:cs="Arial"/>
          <w:bCs/>
        </w:rPr>
        <w:t>.10.1</w:t>
      </w:r>
      <w:r w:rsidR="008B1C7E" w:rsidRPr="00D227ED">
        <w:rPr>
          <w:rFonts w:ascii="CAIXA Std Book" w:hAnsi="CAIXA Std Book" w:cs="Arial"/>
          <w:bCs/>
        </w:rPr>
        <w:tab/>
      </w:r>
      <w:r w:rsidR="008B1C7E" w:rsidRPr="00D227ED">
        <w:rPr>
          <w:rFonts w:ascii="CAIXA Std Book" w:hAnsi="CAIXA Std Book" w:cs="Arial"/>
        </w:rPr>
        <w:t xml:space="preserve">Se </w:t>
      </w:r>
      <w:r w:rsidR="00655E04">
        <w:rPr>
          <w:rFonts w:ascii="CAIXA Std Book" w:hAnsi="CAIXA Std Book" w:cs="Arial"/>
        </w:rPr>
        <w:t>o</w:t>
      </w:r>
      <w:r w:rsidR="008B1C7E" w:rsidRPr="00D227ED">
        <w:rPr>
          <w:rFonts w:ascii="CAIXA Std Book" w:hAnsi="CAIXA Std Book" w:cs="Arial"/>
        </w:rPr>
        <w:t xml:space="preserve"> licitante apresentar valores iguais para Itens nos quais esteja participando e for melhor classificado neles, deverá assumir o Item para o qual foi apresentado o menor valor ofertado pelo segundo classificado, sendo declarad</w:t>
      </w:r>
      <w:r w:rsidR="00655E04">
        <w:rPr>
          <w:rFonts w:ascii="CAIXA Std Book" w:hAnsi="CAIXA Std Book" w:cs="Arial"/>
        </w:rPr>
        <w:t>o</w:t>
      </w:r>
      <w:r w:rsidR="008B1C7E" w:rsidRPr="00D227ED">
        <w:rPr>
          <w:rFonts w:ascii="CAIXA Std Book" w:hAnsi="CAIXA Std Book" w:cs="Arial"/>
        </w:rPr>
        <w:t xml:space="preserve"> vencedor para esse Item e desclassificado para os demais Itens.</w:t>
      </w:r>
    </w:p>
    <w:p w14:paraId="75C7EB70" w14:textId="77777777" w:rsidR="008B1C7E" w:rsidRPr="00D227ED" w:rsidRDefault="008B1C7E" w:rsidP="00016767">
      <w:pPr>
        <w:tabs>
          <w:tab w:val="left" w:pos="2340"/>
        </w:tabs>
        <w:ind w:left="993" w:hanging="993"/>
        <w:jc w:val="both"/>
        <w:rPr>
          <w:rFonts w:ascii="CAIXA Std Book" w:hAnsi="CAIXA Std Book" w:cs="Arial"/>
          <w:bCs/>
        </w:rPr>
      </w:pPr>
    </w:p>
    <w:p w14:paraId="11A00BB8" w14:textId="57DC25A2" w:rsidR="008B1C7E" w:rsidRPr="00D227ED" w:rsidRDefault="00016767" w:rsidP="00016767">
      <w:pPr>
        <w:widowControl w:val="0"/>
        <w:ind w:left="993" w:hanging="993"/>
        <w:jc w:val="both"/>
        <w:rPr>
          <w:rFonts w:ascii="CAIXA Std Book" w:hAnsi="CAIXA Std Book" w:cs="Arial"/>
          <w:bCs/>
        </w:rPr>
      </w:pPr>
      <w:r>
        <w:rPr>
          <w:rFonts w:ascii="CAIXA Std Book" w:hAnsi="CAIXA Std Book" w:cs="Arial"/>
          <w:bCs/>
        </w:rPr>
        <w:t>6</w:t>
      </w:r>
      <w:r w:rsidR="008B1C7E" w:rsidRPr="00D227ED">
        <w:rPr>
          <w:rFonts w:ascii="CAIXA Std Book" w:hAnsi="CAIXA Std Book" w:cs="Arial"/>
          <w:bCs/>
        </w:rPr>
        <w:t>.11</w:t>
      </w:r>
      <w:r w:rsidR="008B1C7E" w:rsidRPr="00D227ED">
        <w:rPr>
          <w:rFonts w:ascii="CAIXA Std Book" w:hAnsi="CAIXA Std Book" w:cs="Arial"/>
          <w:bCs/>
        </w:rPr>
        <w:tab/>
        <w:t xml:space="preserve">No caso de Propostas com valores iguais </w:t>
      </w:r>
      <w:r w:rsidR="008B1C7E" w:rsidRPr="00D227ED">
        <w:rPr>
          <w:rFonts w:ascii="CAIXA Std Book" w:hAnsi="CAIXA Std Book" w:cs="Arial"/>
        </w:rPr>
        <w:t>serão utilizados os seguintes critérios de desempate:</w:t>
      </w:r>
    </w:p>
    <w:p w14:paraId="43EE5834" w14:textId="77777777" w:rsidR="008B1C7E" w:rsidRPr="00D227ED" w:rsidRDefault="008B1C7E" w:rsidP="00016767">
      <w:pPr>
        <w:widowControl w:val="0"/>
        <w:ind w:left="993" w:hanging="993"/>
        <w:jc w:val="both"/>
        <w:rPr>
          <w:rFonts w:ascii="CAIXA Std Book" w:hAnsi="CAIXA Std Book" w:cs="Arial"/>
          <w:bCs/>
        </w:rPr>
      </w:pPr>
    </w:p>
    <w:p w14:paraId="29BA8BDF" w14:textId="297D0B5F" w:rsidR="008B1C7E" w:rsidRPr="00D227ED" w:rsidRDefault="00016767" w:rsidP="00016767">
      <w:pPr>
        <w:widowControl w:val="0"/>
        <w:ind w:left="993" w:hanging="993"/>
        <w:jc w:val="both"/>
        <w:rPr>
          <w:rFonts w:ascii="CAIXA Std Book" w:hAnsi="CAIXA Std Book" w:cs="Arial"/>
          <w:bCs/>
        </w:rPr>
      </w:pPr>
      <w:r>
        <w:rPr>
          <w:rFonts w:ascii="CAIXA Std Book" w:hAnsi="CAIXA Std Book" w:cs="Arial"/>
          <w:bCs/>
        </w:rPr>
        <w:t>6</w:t>
      </w:r>
      <w:r w:rsidR="008B1C7E" w:rsidRPr="00D227ED">
        <w:rPr>
          <w:rFonts w:ascii="CAIXA Std Book" w:hAnsi="CAIXA Std Book" w:cs="Arial"/>
          <w:bCs/>
        </w:rPr>
        <w:t>.11.1</w:t>
      </w:r>
      <w:r w:rsidR="008B1C7E" w:rsidRPr="00D227ED">
        <w:rPr>
          <w:rFonts w:ascii="CAIXA Std Book" w:hAnsi="CAIXA Std Book" w:cs="Arial"/>
          <w:bCs/>
        </w:rPr>
        <w:tab/>
        <w:t>Disputa final, em que os licitantes empatados poderão apresentar nova proposta fechada, em ato contínuo ao encerramento da etapa de julgamento</w:t>
      </w:r>
      <w:r w:rsidR="00655E04">
        <w:rPr>
          <w:rFonts w:ascii="CAIXA Std Book" w:hAnsi="CAIXA Std Book" w:cs="Arial"/>
          <w:bCs/>
        </w:rPr>
        <w:t>.</w:t>
      </w:r>
    </w:p>
    <w:p w14:paraId="7494C0B3" w14:textId="77777777" w:rsidR="008B1C7E" w:rsidRPr="00D227ED" w:rsidRDefault="008B1C7E" w:rsidP="00016767">
      <w:pPr>
        <w:widowControl w:val="0"/>
        <w:ind w:left="993" w:hanging="993"/>
        <w:jc w:val="both"/>
        <w:rPr>
          <w:rFonts w:ascii="CAIXA Std Book" w:hAnsi="CAIXA Std Book" w:cs="Arial"/>
          <w:bCs/>
        </w:rPr>
      </w:pPr>
    </w:p>
    <w:p w14:paraId="09B1994D" w14:textId="339A55A5" w:rsidR="008B1C7E" w:rsidRPr="00D227ED" w:rsidRDefault="00016767" w:rsidP="00016767">
      <w:pPr>
        <w:tabs>
          <w:tab w:val="left" w:pos="2340"/>
        </w:tabs>
        <w:ind w:left="993" w:hanging="993"/>
        <w:jc w:val="both"/>
        <w:rPr>
          <w:rFonts w:ascii="CAIXA Std Book" w:hAnsi="CAIXA Std Book" w:cs="Arial"/>
        </w:rPr>
      </w:pPr>
      <w:r>
        <w:rPr>
          <w:rFonts w:ascii="CAIXA Std Book" w:hAnsi="CAIXA Std Book" w:cs="Arial"/>
          <w:bCs/>
        </w:rPr>
        <w:t>6</w:t>
      </w:r>
      <w:r w:rsidR="008B1C7E" w:rsidRPr="00D227ED">
        <w:rPr>
          <w:rFonts w:ascii="CAIXA Std Book" w:hAnsi="CAIXA Std Book" w:cs="Arial"/>
          <w:bCs/>
        </w:rPr>
        <w:t>.11.2</w:t>
      </w:r>
      <w:r w:rsidR="008B1C7E" w:rsidRPr="00D227ED">
        <w:rPr>
          <w:rFonts w:ascii="CAIXA Std Book" w:hAnsi="CAIXA Std Book" w:cs="Arial"/>
          <w:bCs/>
        </w:rPr>
        <w:tab/>
      </w:r>
      <w:r w:rsidR="008B1C7E" w:rsidRPr="00D227ED">
        <w:rPr>
          <w:rFonts w:ascii="CAIXA Std Book" w:hAnsi="CAIXA Std Book" w:cs="Arial"/>
        </w:rPr>
        <w:t>Na hipótese de persistir o empate, a proposta vencedora será sorteada pelo sistema eletrônico dentre as propostas empatadas. </w:t>
      </w:r>
    </w:p>
    <w:p w14:paraId="7D52E5A0" w14:textId="77777777" w:rsidR="008B1C7E" w:rsidRPr="00D227ED" w:rsidRDefault="008B1C7E" w:rsidP="00016767">
      <w:pPr>
        <w:tabs>
          <w:tab w:val="left" w:pos="2340"/>
        </w:tabs>
        <w:ind w:left="993" w:hanging="993"/>
        <w:jc w:val="both"/>
        <w:rPr>
          <w:rFonts w:ascii="CAIXA Std Book" w:hAnsi="CAIXA Std Book" w:cs="Arial"/>
          <w:bCs/>
        </w:rPr>
      </w:pPr>
    </w:p>
    <w:p w14:paraId="70403657" w14:textId="6EA4611F" w:rsidR="008B1C7E" w:rsidRDefault="00016767" w:rsidP="00655E04">
      <w:pPr>
        <w:ind w:left="993" w:hanging="993"/>
        <w:jc w:val="both"/>
        <w:rPr>
          <w:rFonts w:ascii="CAIXA Std Book" w:hAnsi="CAIXA Std Book" w:cs="Arial"/>
        </w:rPr>
      </w:pPr>
      <w:r>
        <w:rPr>
          <w:rFonts w:ascii="CAIXA Std Book" w:hAnsi="CAIXA Std Book" w:cs="Arial"/>
        </w:rPr>
        <w:t>6</w:t>
      </w:r>
      <w:r w:rsidR="008B1C7E" w:rsidRPr="00D227ED">
        <w:rPr>
          <w:rFonts w:ascii="CAIXA Std Book" w:hAnsi="CAIXA Std Book" w:cs="Arial"/>
        </w:rPr>
        <w:t>.12</w:t>
      </w:r>
      <w:r w:rsidR="008B1C7E" w:rsidRPr="00D227ED">
        <w:rPr>
          <w:rFonts w:ascii="CAIXA Std Book" w:hAnsi="CAIXA Std Book" w:cs="Arial"/>
        </w:rPr>
        <w:tab/>
        <w:t xml:space="preserve">Se a proposta ou o lance de maior oferta não for aceitável ou se </w:t>
      </w:r>
      <w:r w:rsidR="00655E04">
        <w:rPr>
          <w:rFonts w:ascii="CAIXA Std Book" w:hAnsi="CAIXA Std Book" w:cs="Arial"/>
        </w:rPr>
        <w:t>o</w:t>
      </w:r>
      <w:r w:rsidR="008B1C7E" w:rsidRPr="00D227ED">
        <w:rPr>
          <w:rFonts w:ascii="CAIXA Std Book" w:hAnsi="CAIXA Std Book" w:cs="Arial"/>
        </w:rPr>
        <w:t xml:space="preserve"> licitante não atender às exigências editalícias, o </w:t>
      </w:r>
      <w:r w:rsidR="008B1C7E" w:rsidRPr="00D227ED">
        <w:rPr>
          <w:rFonts w:ascii="CAIXA Std Book" w:hAnsi="CAIXA Std Book" w:cs="Arial"/>
          <w:bCs/>
        </w:rPr>
        <w:t>Licitador</w:t>
      </w:r>
      <w:r w:rsidR="008B1C7E" w:rsidRPr="00D227ED">
        <w:rPr>
          <w:rFonts w:ascii="CAIXA Std Book" w:hAnsi="CAIXA Std Book" w:cs="Arial"/>
        </w:rPr>
        <w:t xml:space="preserve"> examinará as ofertas subsequentes, na ordem de classificação, observando-se a(s) regra(s) estabelecida(s) neste edital, verificando sua aceitabilidade e procedendo à sua habilitação, e assim sucessivamente, até a apuração de uma proposta que atenda a todas as exigências, sendo </w:t>
      </w:r>
      <w:r w:rsidR="00655E04">
        <w:rPr>
          <w:rFonts w:ascii="CAIXA Std Book" w:hAnsi="CAIXA Std Book" w:cs="Arial"/>
        </w:rPr>
        <w:t>o</w:t>
      </w:r>
      <w:r w:rsidR="008B1C7E" w:rsidRPr="00D227ED">
        <w:rPr>
          <w:rFonts w:ascii="CAIXA Std Book" w:hAnsi="CAIXA Std Book" w:cs="Arial"/>
        </w:rPr>
        <w:t xml:space="preserve"> respectiv</w:t>
      </w:r>
      <w:r w:rsidR="00655E04">
        <w:rPr>
          <w:rFonts w:ascii="CAIXA Std Book" w:hAnsi="CAIXA Std Book" w:cs="Arial"/>
        </w:rPr>
        <w:t>o</w:t>
      </w:r>
      <w:r w:rsidR="008B1C7E" w:rsidRPr="00D227ED">
        <w:rPr>
          <w:rFonts w:ascii="CAIXA Std Book" w:hAnsi="CAIXA Std Book" w:cs="Arial"/>
        </w:rPr>
        <w:t xml:space="preserve"> licitante declarad</w:t>
      </w:r>
      <w:r w:rsidR="00655E04">
        <w:rPr>
          <w:rFonts w:ascii="CAIXA Std Book" w:hAnsi="CAIXA Std Book" w:cs="Arial"/>
        </w:rPr>
        <w:t>o</w:t>
      </w:r>
      <w:r w:rsidR="008B1C7E" w:rsidRPr="00D227ED">
        <w:rPr>
          <w:rFonts w:ascii="CAIXA Std Book" w:hAnsi="CAIXA Std Book" w:cs="Arial"/>
        </w:rPr>
        <w:t xml:space="preserve"> vencedor e a el</w:t>
      </w:r>
      <w:r w:rsidR="00655E04">
        <w:rPr>
          <w:rFonts w:ascii="CAIXA Std Book" w:hAnsi="CAIXA Std Book" w:cs="Arial"/>
        </w:rPr>
        <w:t>e</w:t>
      </w:r>
      <w:r w:rsidR="008B1C7E" w:rsidRPr="00D227ED">
        <w:rPr>
          <w:rFonts w:ascii="CAIXA Std Book" w:hAnsi="CAIXA Std Book" w:cs="Arial"/>
        </w:rPr>
        <w:t xml:space="preserve"> adjudicado o objeto desta licitação.</w:t>
      </w:r>
    </w:p>
    <w:p w14:paraId="69BC1782" w14:textId="77777777" w:rsidR="00365FD0" w:rsidRDefault="00365FD0" w:rsidP="00655E04">
      <w:pPr>
        <w:ind w:left="993" w:hanging="993"/>
        <w:jc w:val="both"/>
        <w:rPr>
          <w:rFonts w:ascii="CAIXA Std Book" w:hAnsi="CAIXA Std Book" w:cs="Arial"/>
        </w:rPr>
      </w:pPr>
    </w:p>
    <w:p w14:paraId="51E9563D" w14:textId="77777777" w:rsidR="00365FD0" w:rsidRDefault="00365FD0" w:rsidP="00655E04">
      <w:pPr>
        <w:ind w:left="993" w:hanging="993"/>
        <w:jc w:val="both"/>
        <w:rPr>
          <w:rFonts w:ascii="CAIXA Std Book" w:hAnsi="CAIXA Std Book" w:cs="Arial"/>
        </w:rPr>
      </w:pPr>
    </w:p>
    <w:p w14:paraId="25DF7FFA" w14:textId="77777777" w:rsidR="00365FD0" w:rsidRPr="00D227ED" w:rsidRDefault="00365FD0" w:rsidP="00655E04">
      <w:pPr>
        <w:ind w:left="993" w:hanging="993"/>
        <w:jc w:val="both"/>
        <w:rPr>
          <w:rFonts w:ascii="CAIXA Std Book" w:hAnsi="CAIXA Std Book" w:cs="Arial"/>
        </w:rPr>
      </w:pPr>
    </w:p>
    <w:p w14:paraId="4C053BF1" w14:textId="10C72AAF" w:rsidR="0031045C" w:rsidRPr="00674300" w:rsidRDefault="00AD05AE" w:rsidP="001D23B8">
      <w:pPr>
        <w:pStyle w:val="Estilo2"/>
        <w:ind w:left="993" w:hanging="993"/>
        <w:jc w:val="both"/>
      </w:pPr>
      <w:bookmarkStart w:id="17" w:name="_Toc224644429"/>
      <w:r>
        <w:lastRenderedPageBreak/>
        <w:t>7</w:t>
      </w:r>
      <w:r w:rsidR="0031045C" w:rsidRPr="0031045C">
        <w:t>.</w:t>
      </w:r>
      <w:r w:rsidR="0031045C">
        <w:rPr>
          <w:rFonts w:ascii="CAIXA Std Book" w:hAnsi="CAIXA Std Book"/>
        </w:rPr>
        <w:tab/>
      </w:r>
      <w:r w:rsidR="0031045C" w:rsidRPr="00674300">
        <w:t>DA DOCUMENTAÇÃO PARA HABILITAÇÃO</w:t>
      </w:r>
      <w:bookmarkEnd w:id="17"/>
      <w:r w:rsidR="0031045C" w:rsidRPr="00674300">
        <w:t xml:space="preserve"> </w:t>
      </w:r>
    </w:p>
    <w:p w14:paraId="356149D3" w14:textId="77777777" w:rsidR="00A94A9E" w:rsidRDefault="00A94A9E" w:rsidP="00612556">
      <w:pPr>
        <w:ind w:left="709" w:hanging="709"/>
        <w:jc w:val="both"/>
        <w:rPr>
          <w:rFonts w:ascii="CAIXA Std Book" w:hAnsi="CAIXA Std Book" w:cs="Arial"/>
        </w:rPr>
      </w:pPr>
    </w:p>
    <w:p w14:paraId="73899EE8" w14:textId="451716B3" w:rsidR="004917C4" w:rsidRPr="009C6A40" w:rsidRDefault="00A94A9E" w:rsidP="001D23B8">
      <w:pPr>
        <w:ind w:left="993" w:hanging="993"/>
        <w:jc w:val="both"/>
        <w:rPr>
          <w:rFonts w:ascii="CAIXA Std Book" w:hAnsi="CAIXA Std Book" w:cs="Arial"/>
        </w:rPr>
      </w:pPr>
      <w:r w:rsidRPr="009C6A40">
        <w:rPr>
          <w:rFonts w:ascii="CAIXA Std Book" w:hAnsi="CAIXA Std Book" w:cs="Arial"/>
        </w:rPr>
        <w:t>7</w:t>
      </w:r>
      <w:r w:rsidR="004917C4" w:rsidRPr="009C6A40">
        <w:rPr>
          <w:rFonts w:ascii="CAIXA Std Book" w:hAnsi="CAIXA Std Book" w:cs="Arial"/>
        </w:rPr>
        <w:t>.1</w:t>
      </w:r>
      <w:r w:rsidR="004917C4" w:rsidRPr="009C6A40">
        <w:rPr>
          <w:rFonts w:ascii="CAIXA Std Book" w:hAnsi="CAIXA Std Book" w:cs="Arial"/>
          <w:b/>
          <w:bCs/>
        </w:rPr>
        <w:tab/>
      </w:r>
      <w:r w:rsidR="004917C4" w:rsidRPr="009C6A40">
        <w:rPr>
          <w:rFonts w:ascii="CAIXA Std Book" w:hAnsi="CAIXA Std Book" w:cs="Arial"/>
        </w:rPr>
        <w:t xml:space="preserve">Para fins de habilitação no certame, o </w:t>
      </w:r>
      <w:r w:rsidR="004563DB" w:rsidRPr="009C6A40">
        <w:rPr>
          <w:rFonts w:ascii="CAIXA Std Book" w:hAnsi="CAIXA Std Book" w:cs="Arial"/>
        </w:rPr>
        <w:t>participante</w:t>
      </w:r>
      <w:r w:rsidR="004917C4" w:rsidRPr="009C6A40">
        <w:rPr>
          <w:rFonts w:ascii="CAIXA Std Book" w:hAnsi="CAIXA Std Book" w:cs="Arial"/>
        </w:rPr>
        <w:t xml:space="preserve"> terá de satisfazer os requisitos abaixo:</w:t>
      </w:r>
    </w:p>
    <w:p w14:paraId="0F52E5C6" w14:textId="77777777" w:rsidR="00A94A9E" w:rsidRPr="009C6A40" w:rsidRDefault="00A94A9E" w:rsidP="00612556">
      <w:pPr>
        <w:ind w:left="709" w:hanging="709"/>
        <w:jc w:val="both"/>
        <w:rPr>
          <w:rFonts w:ascii="CAIXA Std Book" w:hAnsi="CAIXA Std Book" w:cs="Arial"/>
        </w:rPr>
      </w:pPr>
    </w:p>
    <w:p w14:paraId="167542F4" w14:textId="503775EB" w:rsidR="0059689A" w:rsidRPr="009C6A40" w:rsidRDefault="00A94A9E" w:rsidP="0059689A">
      <w:pPr>
        <w:keepNext/>
        <w:widowControl w:val="0"/>
        <w:ind w:left="1986" w:hanging="993"/>
        <w:jc w:val="both"/>
        <w:rPr>
          <w:rFonts w:ascii="CAIXA Std Book" w:hAnsi="CAIXA Std Book" w:cs="Arial"/>
        </w:rPr>
      </w:pPr>
      <w:r w:rsidRPr="009C6A40">
        <w:rPr>
          <w:rFonts w:ascii="CAIXA Std Book" w:hAnsi="CAIXA Std Book"/>
          <w:b/>
          <w:bCs/>
          <w:noProof/>
        </w:rPr>
        <w:drawing>
          <wp:anchor distT="0" distB="0" distL="114300" distR="114300" simplePos="0" relativeHeight="251658241" behindDoc="1" locked="0" layoutInCell="1" allowOverlap="1" wp14:anchorId="5FACD073" wp14:editId="71FD0730">
            <wp:simplePos x="0" y="0"/>
            <wp:positionH relativeFrom="column">
              <wp:posOffset>-398145</wp:posOffset>
            </wp:positionH>
            <wp:positionV relativeFrom="paragraph">
              <wp:posOffset>-635</wp:posOffset>
            </wp:positionV>
            <wp:extent cx="1536700" cy="1536700"/>
            <wp:effectExtent l="0" t="0" r="0" b="0"/>
            <wp:wrapTight wrapText="bothSides">
              <wp:wrapPolygon edited="0">
                <wp:start x="3481" y="1071"/>
                <wp:lineTo x="3481" y="20350"/>
                <wp:lineTo x="17940" y="20350"/>
                <wp:lineTo x="17940" y="1071"/>
                <wp:lineTo x="3481" y="1071"/>
              </wp:wrapPolygon>
            </wp:wrapTight>
            <wp:docPr id="50" name="Gráfico 50" descr="Lista de Verificaçã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Gráfico 50" descr="Lista de Verificação estrutura de tópicos"/>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0" y="0"/>
                      <a:ext cx="1536700" cy="1536700"/>
                    </a:xfrm>
                    <a:prstGeom prst="rect">
                      <a:avLst/>
                    </a:prstGeom>
                  </pic:spPr>
                </pic:pic>
              </a:graphicData>
            </a:graphic>
            <wp14:sizeRelH relativeFrom="margin">
              <wp14:pctWidth>0</wp14:pctWidth>
            </wp14:sizeRelH>
            <wp14:sizeRelV relativeFrom="margin">
              <wp14:pctHeight>0</wp14:pctHeight>
            </wp14:sizeRelV>
          </wp:anchor>
        </w:drawing>
      </w:r>
      <w:r w:rsidR="0059689A" w:rsidRPr="009C6A40">
        <w:rPr>
          <w:rFonts w:ascii="CAIXA Std Book" w:hAnsi="CAIXA Std Book" w:cs="Arial"/>
        </w:rPr>
        <w:t>- habilitação jurídica;</w:t>
      </w:r>
    </w:p>
    <w:p w14:paraId="2B963ECB" w14:textId="77777777" w:rsidR="0059689A" w:rsidRPr="009C6A40" w:rsidRDefault="0059689A" w:rsidP="0059689A">
      <w:pPr>
        <w:keepNext/>
        <w:widowControl w:val="0"/>
        <w:ind w:left="1986" w:hanging="993"/>
        <w:jc w:val="both"/>
        <w:rPr>
          <w:rFonts w:ascii="CAIXA Std Book" w:hAnsi="CAIXA Std Book" w:cs="Arial"/>
        </w:rPr>
      </w:pPr>
      <w:r w:rsidRPr="009C6A40">
        <w:rPr>
          <w:rFonts w:ascii="CAIXA Std Book" w:hAnsi="CAIXA Std Book" w:cs="Arial"/>
        </w:rPr>
        <w:t>- qualificação técnica;</w:t>
      </w:r>
    </w:p>
    <w:p w14:paraId="3DF3B568" w14:textId="77777777" w:rsidR="0059689A" w:rsidRPr="009C6A40" w:rsidRDefault="0059689A" w:rsidP="0059689A">
      <w:pPr>
        <w:keepNext/>
        <w:widowControl w:val="0"/>
        <w:ind w:left="1986" w:hanging="993"/>
        <w:jc w:val="both"/>
        <w:rPr>
          <w:rFonts w:ascii="CAIXA Std Book" w:hAnsi="CAIXA Std Book" w:cs="Arial"/>
        </w:rPr>
      </w:pPr>
      <w:r w:rsidRPr="009C6A40">
        <w:rPr>
          <w:rFonts w:ascii="CAIXA Std Book" w:hAnsi="CAIXA Std Book" w:cs="Arial"/>
        </w:rPr>
        <w:t>- qualificação econômico-financeira;</w:t>
      </w:r>
    </w:p>
    <w:p w14:paraId="49833172" w14:textId="54A4D256" w:rsidR="0059689A" w:rsidRPr="009C6A40" w:rsidRDefault="0059689A" w:rsidP="0059689A">
      <w:pPr>
        <w:keepNext/>
        <w:widowControl w:val="0"/>
        <w:ind w:left="993"/>
        <w:jc w:val="both"/>
        <w:rPr>
          <w:rFonts w:ascii="CAIXA Std Book" w:hAnsi="CAIXA Std Book" w:cs="Arial"/>
        </w:rPr>
      </w:pPr>
      <w:r w:rsidRPr="009C6A40">
        <w:rPr>
          <w:rFonts w:ascii="CAIXA Std Book" w:hAnsi="CAIXA Std Book" w:cs="Arial"/>
        </w:rPr>
        <w:t>- regularidade fiscal federal e trabalhista</w:t>
      </w:r>
      <w:r w:rsidR="00365FD0">
        <w:rPr>
          <w:rFonts w:ascii="CAIXA Std Book" w:hAnsi="CAIXA Std Book" w:cs="Arial"/>
        </w:rPr>
        <w:t>.</w:t>
      </w:r>
    </w:p>
    <w:p w14:paraId="7C49A18D" w14:textId="77777777" w:rsidR="00AD05AE" w:rsidRPr="009C6A40" w:rsidRDefault="00AD05AE" w:rsidP="00612556">
      <w:pPr>
        <w:ind w:left="709" w:hanging="709"/>
        <w:jc w:val="both"/>
        <w:rPr>
          <w:rFonts w:ascii="CAIXA Std Book" w:hAnsi="CAIXA Std Book" w:cs="Arial"/>
        </w:rPr>
      </w:pPr>
    </w:p>
    <w:p w14:paraId="1CC75E88" w14:textId="740ED348" w:rsidR="00442601" w:rsidRPr="009C6A40" w:rsidRDefault="00442601" w:rsidP="00442601">
      <w:pPr>
        <w:widowControl w:val="0"/>
        <w:ind w:left="993" w:hanging="993"/>
        <w:jc w:val="both"/>
        <w:rPr>
          <w:rFonts w:ascii="CAIXA Std Book" w:hAnsi="CAIXA Std Book" w:cs="Arial"/>
        </w:rPr>
      </w:pPr>
      <w:r w:rsidRPr="009C6A40">
        <w:rPr>
          <w:rFonts w:ascii="CAIXA Std Book" w:hAnsi="CAIXA Std Book" w:cs="Arial"/>
        </w:rPr>
        <w:t xml:space="preserve">7.1.1 </w:t>
      </w:r>
      <w:r w:rsidRPr="009C6A40">
        <w:rPr>
          <w:rFonts w:ascii="CAIXA Std Book" w:hAnsi="CAIXA Std Book" w:cs="Arial"/>
        </w:rPr>
        <w:tab/>
        <w:t>O licitante deverá anexar a documentação de habilitação no repositório de documentos localizado no Cadastro do Licitante. Na área logada do Fornecedor, acesse o link “</w:t>
      </w:r>
      <w:r w:rsidRPr="009C6A40">
        <w:rPr>
          <w:rFonts w:ascii="CAIXA Std Book" w:hAnsi="CAIXA Std Book" w:cs="Arial"/>
          <w:i/>
          <w:iCs/>
          <w:u w:val="single"/>
        </w:rPr>
        <w:t>Vincular Documentação de Habilitação</w:t>
      </w:r>
      <w:r w:rsidRPr="009C6A40">
        <w:rPr>
          <w:rFonts w:ascii="CAIXA Std Book" w:hAnsi="CAIXA Std Book" w:cs="Arial"/>
        </w:rPr>
        <w:t xml:space="preserve">” e selecione o item desejado, acione o botão VINCULAR DOCUMENTAÇÃO, selecione a documentação correspondente e conclua acionando o botão CONFIRMAR. A documentação vinculada fica disponível na coluna Documentação, confira e, para confirmar, acione o botão CONCLUIR/ENVIAR. </w:t>
      </w:r>
    </w:p>
    <w:p w14:paraId="27824C0B" w14:textId="77777777" w:rsidR="00442601" w:rsidRPr="009C6A40" w:rsidRDefault="00442601" w:rsidP="00442601">
      <w:pPr>
        <w:widowControl w:val="0"/>
        <w:ind w:left="993" w:hanging="993"/>
        <w:jc w:val="both"/>
        <w:rPr>
          <w:rFonts w:ascii="CAIXA Std Book" w:hAnsi="CAIXA Std Book" w:cs="Arial"/>
        </w:rPr>
      </w:pPr>
    </w:p>
    <w:p w14:paraId="4CAC0428" w14:textId="75B32FCB" w:rsidR="00442601" w:rsidRPr="009C6A40" w:rsidRDefault="00442601" w:rsidP="00442601">
      <w:pPr>
        <w:widowControl w:val="0"/>
        <w:ind w:left="993" w:hanging="993"/>
        <w:jc w:val="both"/>
        <w:rPr>
          <w:rFonts w:ascii="CAIXA Std Book" w:hAnsi="CAIXA Std Book" w:cs="Arial"/>
        </w:rPr>
      </w:pPr>
      <w:r w:rsidRPr="009C6A40">
        <w:rPr>
          <w:rFonts w:ascii="CAIXA Std Book" w:hAnsi="CAIXA Std Book" w:cs="Arial"/>
        </w:rPr>
        <w:t xml:space="preserve">7.1.2 </w:t>
      </w:r>
      <w:r w:rsidRPr="009C6A40">
        <w:rPr>
          <w:rFonts w:ascii="CAIXA Std Book" w:hAnsi="CAIXA Std Book" w:cs="Arial"/>
        </w:rPr>
        <w:tab/>
        <w:t>As instruções também constam do “Manual do fornecedor guarda da documentação de habilitação” que pode ser obtido na plataforma do usuário, no Portal de Licitações CAIXA (www.licitacoes.caixa.gov.br) ou na área pública do Portal em FAQ e TUTORIAIS. Toda a gestão da documentação no repositório é de plena responsabilidade do licitante, que deve se atentar para a conferência sempre que for participar de uma licitação da CAIXA.</w:t>
      </w:r>
    </w:p>
    <w:p w14:paraId="7E285B47" w14:textId="77777777" w:rsidR="00442601" w:rsidRPr="009C6A40" w:rsidRDefault="00442601" w:rsidP="00442601">
      <w:pPr>
        <w:widowControl w:val="0"/>
        <w:ind w:left="993" w:hanging="993"/>
        <w:jc w:val="both"/>
        <w:rPr>
          <w:rFonts w:ascii="CAIXA Std Book" w:hAnsi="CAIXA Std Book" w:cs="Arial"/>
        </w:rPr>
      </w:pPr>
    </w:p>
    <w:p w14:paraId="6D42B072" w14:textId="300E0418" w:rsidR="00442601" w:rsidRPr="009C6A40" w:rsidRDefault="00442601" w:rsidP="00442601">
      <w:pPr>
        <w:widowControl w:val="0"/>
        <w:tabs>
          <w:tab w:val="left" w:pos="1022"/>
        </w:tabs>
        <w:ind w:left="993" w:hanging="993"/>
        <w:jc w:val="both"/>
        <w:rPr>
          <w:rFonts w:ascii="CAIXA Std Book" w:hAnsi="CAIXA Std Book" w:cs="Arial"/>
        </w:rPr>
      </w:pPr>
      <w:r w:rsidRPr="009C6A40">
        <w:rPr>
          <w:rFonts w:ascii="CAIXA Std Book" w:hAnsi="CAIXA Std Book" w:cs="Arial"/>
        </w:rPr>
        <w:t>7.1.3    </w:t>
      </w:r>
      <w:r w:rsidRPr="009C6A40">
        <w:rPr>
          <w:rFonts w:ascii="CAIXA Std Book" w:hAnsi="CAIXA Std Book" w:cs="Arial"/>
        </w:rPr>
        <w:tab/>
      </w:r>
      <w:bookmarkStart w:id="18" w:name="_Hlk92368672"/>
      <w:r w:rsidRPr="009C6A40">
        <w:rPr>
          <w:rFonts w:ascii="CAIXA Std Book" w:hAnsi="CAIXA Std Book" w:cs="Arial"/>
        </w:rPr>
        <w:t>O Credenciamento do Licitante no SICAF e o cadastramento em cada nível abaixo indicado são válidos para a comprovação dos requisitos da Habilitação Jurídica, Qualificação Econômico-Financeira e Regularidade Fiscal Federal:</w:t>
      </w:r>
    </w:p>
    <w:bookmarkEnd w:id="18"/>
    <w:p w14:paraId="3277F6C8" w14:textId="77777777" w:rsidR="00442601" w:rsidRPr="009C6A40" w:rsidRDefault="00442601" w:rsidP="00442601">
      <w:pPr>
        <w:tabs>
          <w:tab w:val="left" w:pos="1022"/>
        </w:tabs>
        <w:ind w:left="993" w:hanging="993"/>
        <w:jc w:val="both"/>
        <w:rPr>
          <w:rFonts w:ascii="CAIXA Std Book" w:hAnsi="CAIXA Std Book" w:cs="Arial"/>
        </w:rPr>
      </w:pPr>
    </w:p>
    <w:p w14:paraId="3F4329C1" w14:textId="77777777" w:rsidR="00442601" w:rsidRPr="009C6A40" w:rsidRDefault="00442601" w:rsidP="00442601">
      <w:pPr>
        <w:ind w:left="993"/>
        <w:jc w:val="both"/>
        <w:rPr>
          <w:rFonts w:ascii="CAIXA Std Book" w:hAnsi="CAIXA Std Book" w:cs="Arial"/>
        </w:rPr>
      </w:pPr>
      <w:r w:rsidRPr="009C6A40">
        <w:rPr>
          <w:rFonts w:ascii="CAIXA Std Book" w:hAnsi="CAIXA Std Book" w:cs="Arial"/>
          <w:b/>
        </w:rPr>
        <w:t>Nível I</w:t>
      </w:r>
      <w:r w:rsidRPr="009C6A40">
        <w:rPr>
          <w:rFonts w:ascii="CAIXA Std Book" w:hAnsi="CAIXA Std Book" w:cs="Arial"/>
        </w:rPr>
        <w:t xml:space="preserve"> – credenciamento: nível básico e pré-requisito para o cadastramento nos demais níveis; </w:t>
      </w:r>
    </w:p>
    <w:p w14:paraId="0EA59574" w14:textId="77777777" w:rsidR="00442601" w:rsidRPr="009C6A40" w:rsidRDefault="00442601" w:rsidP="00442601">
      <w:pPr>
        <w:ind w:left="993"/>
        <w:jc w:val="both"/>
        <w:rPr>
          <w:rFonts w:ascii="CAIXA Std Book" w:hAnsi="CAIXA Std Book" w:cs="Arial"/>
        </w:rPr>
      </w:pPr>
      <w:r w:rsidRPr="009C6A40">
        <w:rPr>
          <w:rFonts w:ascii="CAIXA Std Book" w:hAnsi="CAIXA Std Book" w:cs="Arial"/>
          <w:b/>
        </w:rPr>
        <w:t>Nível II</w:t>
      </w:r>
      <w:r w:rsidRPr="009C6A40">
        <w:rPr>
          <w:rFonts w:ascii="CAIXA Std Book" w:hAnsi="CAIXA Std Book" w:cs="Arial"/>
        </w:rPr>
        <w:t xml:space="preserve"> – o registro regular nesse nível supre as exigências de Habilitação jurídica;</w:t>
      </w:r>
    </w:p>
    <w:p w14:paraId="0163296F" w14:textId="16B7422B" w:rsidR="00442601" w:rsidRPr="009C6A40" w:rsidRDefault="00442601" w:rsidP="00442601">
      <w:pPr>
        <w:ind w:left="993"/>
        <w:jc w:val="both"/>
        <w:rPr>
          <w:rFonts w:ascii="CAIXA Std Book" w:hAnsi="CAIXA Std Book" w:cs="Arial"/>
        </w:rPr>
      </w:pPr>
      <w:r w:rsidRPr="009C6A40">
        <w:rPr>
          <w:rFonts w:ascii="CAIXA Std Book" w:hAnsi="CAIXA Std Book" w:cs="Arial"/>
          <w:b/>
        </w:rPr>
        <w:t>Nível III</w:t>
      </w:r>
      <w:r w:rsidRPr="009C6A40">
        <w:rPr>
          <w:rFonts w:ascii="CAIXA Std Book" w:hAnsi="CAIXA Std Book" w:cs="Arial"/>
        </w:rPr>
        <w:t xml:space="preserve"> – o registro regular nesse nível supre as exigências de Regularidade Fiscal em âmbito </w:t>
      </w:r>
      <w:r w:rsidRPr="00BD6C2D">
        <w:rPr>
          <w:rFonts w:ascii="CAIXA Std Book" w:hAnsi="CAIXA Std Book" w:cs="Arial"/>
        </w:rPr>
        <w:t>federal</w:t>
      </w:r>
      <w:r w:rsidR="001B6250" w:rsidRPr="00BD6C2D">
        <w:rPr>
          <w:rFonts w:ascii="CAIXA Std Book" w:hAnsi="CAIXA Std Book" w:cs="Arial"/>
        </w:rPr>
        <w:t xml:space="preserve"> e Trabalhista; </w:t>
      </w:r>
    </w:p>
    <w:p w14:paraId="543933D5" w14:textId="77777777" w:rsidR="00442601" w:rsidRPr="009C6A40" w:rsidRDefault="00442601" w:rsidP="00442601">
      <w:pPr>
        <w:ind w:left="993"/>
        <w:jc w:val="both"/>
        <w:rPr>
          <w:rFonts w:ascii="CAIXA Std Book" w:hAnsi="CAIXA Std Book" w:cs="Arial"/>
        </w:rPr>
      </w:pPr>
      <w:r w:rsidRPr="009C6A40">
        <w:rPr>
          <w:rFonts w:ascii="CAIXA Std Book" w:hAnsi="CAIXA Std Book" w:cs="Arial"/>
          <w:b/>
        </w:rPr>
        <w:lastRenderedPageBreak/>
        <w:t>Nível VI</w:t>
      </w:r>
      <w:r w:rsidRPr="009C6A40">
        <w:rPr>
          <w:rFonts w:ascii="CAIXA Std Book" w:hAnsi="CAIXA Std Book" w:cs="Arial"/>
        </w:rPr>
        <w:t xml:space="preserve"> – o registro regular nesse nível supre as exigências de Qualificação Econômico-Financeira, em relação à Certidão Negativa de Falência ou Recuperação Judicial/Extrajudicial, e à comprovação de boa situação financeira da proponente.</w:t>
      </w:r>
    </w:p>
    <w:p w14:paraId="3186482D" w14:textId="77777777" w:rsidR="00442601" w:rsidRPr="009C6A40" w:rsidRDefault="00442601" w:rsidP="00442601">
      <w:pPr>
        <w:ind w:left="993" w:hanging="993"/>
        <w:jc w:val="both"/>
        <w:rPr>
          <w:rFonts w:ascii="CAIXA Std Book" w:hAnsi="CAIXA Std Book" w:cs="Arial"/>
        </w:rPr>
      </w:pPr>
    </w:p>
    <w:p w14:paraId="078BA478" w14:textId="705BD4DC"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7.1.3.1</w:t>
      </w:r>
      <w:r w:rsidRPr="009C6A40">
        <w:rPr>
          <w:rFonts w:ascii="CAIXA Std Book" w:hAnsi="CAIXA Std Book" w:cs="Arial"/>
        </w:rPr>
        <w:tab/>
        <w:t>Para Pessoa Física o credenciamento no SICAF pode ocorrer em relação aos níveis I, II e III, não se aplicando os níveis IV e VI.</w:t>
      </w:r>
    </w:p>
    <w:p w14:paraId="133132F7" w14:textId="77777777" w:rsidR="00442601" w:rsidRPr="009C6A40" w:rsidRDefault="00442601" w:rsidP="00442601">
      <w:pPr>
        <w:ind w:left="993" w:hanging="993"/>
        <w:jc w:val="both"/>
        <w:rPr>
          <w:rFonts w:ascii="CAIXA Std Book" w:hAnsi="CAIXA Std Book" w:cs="Arial"/>
        </w:rPr>
      </w:pPr>
    </w:p>
    <w:p w14:paraId="617CD704" w14:textId="7D37E91C"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7.1.3.2</w:t>
      </w:r>
      <w:r w:rsidRPr="009C6A40">
        <w:rPr>
          <w:rFonts w:ascii="CAIXA Std Book" w:hAnsi="CAIXA Std Book" w:cs="Arial"/>
        </w:rPr>
        <w:tab/>
        <w:t>Para Pessoa Jurídica o credenciamento no SICAF pode ocorrer em relação a todos os níveis.</w:t>
      </w:r>
    </w:p>
    <w:p w14:paraId="0D519184" w14:textId="77777777" w:rsidR="00442601" w:rsidRPr="009C6A40" w:rsidRDefault="00442601" w:rsidP="00442601">
      <w:pPr>
        <w:ind w:left="993" w:hanging="993"/>
        <w:jc w:val="both"/>
        <w:rPr>
          <w:rFonts w:ascii="CAIXA Std Book" w:hAnsi="CAIXA Std Book" w:cs="Arial"/>
        </w:rPr>
      </w:pPr>
    </w:p>
    <w:p w14:paraId="0D483F5C" w14:textId="6C6F3285" w:rsidR="00442601" w:rsidRPr="009C6A40" w:rsidRDefault="00442601" w:rsidP="00442601">
      <w:pPr>
        <w:ind w:left="993" w:hanging="993"/>
        <w:jc w:val="both"/>
        <w:rPr>
          <w:rFonts w:ascii="CAIXA Std Book" w:hAnsi="CAIXA Std Book" w:cs="Arial"/>
        </w:rPr>
      </w:pPr>
      <w:r w:rsidRPr="009C6A40">
        <w:rPr>
          <w:rFonts w:ascii="CAIXA Std Book" w:hAnsi="CAIXA Std Book" w:cs="Arial"/>
        </w:rPr>
        <w:t xml:space="preserve">7.1.3.2.1 Será verificado no SICAF o nível VI em relação à Qualificação Econômico-Financeira conforme exigido neste Edital.  </w:t>
      </w:r>
    </w:p>
    <w:p w14:paraId="27B36E10" w14:textId="77777777" w:rsidR="00442601" w:rsidRPr="009C6A40" w:rsidRDefault="00442601" w:rsidP="00442601">
      <w:pPr>
        <w:ind w:left="993" w:hanging="993"/>
        <w:jc w:val="both"/>
        <w:rPr>
          <w:rFonts w:ascii="CAIXA Std Book" w:hAnsi="CAIXA Std Book" w:cs="Arial"/>
        </w:rPr>
      </w:pPr>
    </w:p>
    <w:p w14:paraId="299213C9" w14:textId="27EF49C6" w:rsidR="00442601" w:rsidRPr="009C6A40" w:rsidRDefault="00442601" w:rsidP="00442601">
      <w:pPr>
        <w:tabs>
          <w:tab w:val="left" w:pos="1080"/>
        </w:tabs>
        <w:ind w:left="1008" w:hanging="1008"/>
        <w:jc w:val="both"/>
        <w:rPr>
          <w:rFonts w:ascii="CAIXA Std Book" w:hAnsi="CAIXA Std Book" w:cs="Arial"/>
        </w:rPr>
      </w:pPr>
      <w:r w:rsidRPr="009C6A40">
        <w:rPr>
          <w:rFonts w:ascii="CAIXA Std Book" w:hAnsi="CAIXA Std Book" w:cs="Arial"/>
        </w:rPr>
        <w:t xml:space="preserve">7.1.4 </w:t>
      </w:r>
      <w:r w:rsidRPr="009C6A40">
        <w:rPr>
          <w:rFonts w:ascii="CAIXA Std Book" w:hAnsi="CAIXA Std Book" w:cs="Arial"/>
        </w:rPr>
        <w:tab/>
        <w:t xml:space="preserve">Caso não seja possível efetuar a consulta de algum documento ou nível de cadastro no SICAF, ou na hipótese de aquele estar vencido, </w:t>
      </w:r>
      <w:r w:rsidR="00655E04">
        <w:rPr>
          <w:rFonts w:ascii="CAIXA Std Book" w:hAnsi="CAIXA Std Book" w:cs="Arial"/>
        </w:rPr>
        <w:t>o</w:t>
      </w:r>
      <w:r w:rsidRPr="009C6A40">
        <w:rPr>
          <w:rFonts w:ascii="CAIXA Std Book" w:hAnsi="CAIXA Std Book" w:cs="Arial"/>
        </w:rPr>
        <w:t xml:space="preserve"> licitante deverá encaminhar o(s) documento(s) vencido(s)/faltante(s) na forma do </w:t>
      </w:r>
      <w:r w:rsidRPr="00CA356E">
        <w:rPr>
          <w:rFonts w:ascii="CAIXA Std Book" w:hAnsi="CAIXA Std Book" w:cs="Arial"/>
        </w:rPr>
        <w:t xml:space="preserve">item </w:t>
      </w:r>
      <w:r w:rsidR="00CA356E" w:rsidRPr="00CA356E">
        <w:rPr>
          <w:rFonts w:ascii="CAIXA Std Book" w:hAnsi="CAIXA Std Book" w:cs="Arial"/>
        </w:rPr>
        <w:t>7</w:t>
      </w:r>
      <w:r w:rsidRPr="00CA356E">
        <w:rPr>
          <w:rFonts w:ascii="CAIXA Std Book" w:hAnsi="CAIXA Std Book" w:cs="Arial"/>
        </w:rPr>
        <w:t>.</w:t>
      </w:r>
      <w:r w:rsidR="00CB7ADD">
        <w:rPr>
          <w:rFonts w:ascii="CAIXA Std Book" w:hAnsi="CAIXA Std Book" w:cs="Arial"/>
        </w:rPr>
        <w:t>6</w:t>
      </w:r>
      <w:r w:rsidRPr="00CA356E">
        <w:rPr>
          <w:rFonts w:ascii="CAIXA Std Book" w:hAnsi="CAIXA Std Book" w:cs="Arial"/>
        </w:rPr>
        <w:t>.</w:t>
      </w:r>
    </w:p>
    <w:p w14:paraId="640DD3CB" w14:textId="77777777" w:rsidR="00442601" w:rsidRPr="009C6A40" w:rsidRDefault="00442601" w:rsidP="00442601">
      <w:pPr>
        <w:jc w:val="both"/>
        <w:rPr>
          <w:rFonts w:ascii="CAIXA Std Book" w:hAnsi="CAIXA Std Book" w:cs="Arial"/>
        </w:rPr>
      </w:pPr>
    </w:p>
    <w:p w14:paraId="0183016B" w14:textId="3AA8B547" w:rsidR="00442601" w:rsidRPr="009C6A40" w:rsidRDefault="00442601" w:rsidP="006B160E">
      <w:pPr>
        <w:ind w:left="993" w:hanging="993"/>
        <w:jc w:val="both"/>
        <w:rPr>
          <w:rFonts w:ascii="CAIXA Std Book" w:hAnsi="CAIXA Std Book" w:cs="Arial"/>
        </w:rPr>
      </w:pPr>
      <w:r w:rsidRPr="009C6A40">
        <w:rPr>
          <w:rFonts w:ascii="CAIXA Std Book" w:hAnsi="CAIXA Std Book" w:cs="Arial"/>
        </w:rPr>
        <w:t>7.1.5</w:t>
      </w:r>
      <w:r w:rsidRPr="009C6A40">
        <w:rPr>
          <w:rFonts w:ascii="CAIXA Std Book" w:hAnsi="CAIXA Std Book" w:cs="Arial"/>
        </w:rPr>
        <w:tab/>
        <w:t>A comprovação do credenciamento e cadastramento em cada nível do SICAF, dar-se-á mediante a verificação da validade dos documentos necessários, por intermédio de consulta ‘</w:t>
      </w:r>
      <w:r w:rsidRPr="009C6A40">
        <w:rPr>
          <w:rFonts w:ascii="CAIXA Std Book" w:hAnsi="CAIXA Std Book" w:cs="Arial"/>
          <w:i/>
        </w:rPr>
        <w:t>on line’</w:t>
      </w:r>
      <w:r w:rsidRPr="009C6A40">
        <w:rPr>
          <w:rFonts w:ascii="CAIXA Std Book" w:hAnsi="CAIXA Std Book" w:cs="Arial"/>
        </w:rPr>
        <w:t xml:space="preserve"> no SICAF, opção “Situação do Fornecedor”, depois de verificada a aceitabilidade da proposta. </w:t>
      </w:r>
    </w:p>
    <w:p w14:paraId="19DA2437" w14:textId="77777777" w:rsidR="00442601" w:rsidRPr="009C6A40" w:rsidRDefault="00442601" w:rsidP="00442601">
      <w:pPr>
        <w:ind w:left="993" w:hanging="993"/>
        <w:jc w:val="both"/>
        <w:rPr>
          <w:rFonts w:ascii="CAIXA Std Book" w:hAnsi="CAIXA Std Book" w:cs="Arial"/>
        </w:rPr>
      </w:pPr>
    </w:p>
    <w:p w14:paraId="60AC0A40" w14:textId="1594E710"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7.1.6</w:t>
      </w:r>
      <w:r w:rsidRPr="009C6A40">
        <w:rPr>
          <w:rFonts w:ascii="CAIXA Std Book" w:hAnsi="CAIXA Std Book" w:cs="Arial"/>
        </w:rPr>
        <w:tab/>
        <w:t>Para fins de habilitação, a verificação pela CAIXA nos sítios oficiais de órgãos e entidades emissores de certidões constitui meio legal de prova.</w:t>
      </w:r>
    </w:p>
    <w:p w14:paraId="43122E67" w14:textId="77777777" w:rsidR="00442601" w:rsidRPr="009C6A40" w:rsidRDefault="00442601" w:rsidP="00442601">
      <w:pPr>
        <w:ind w:left="993" w:hanging="993"/>
        <w:jc w:val="both"/>
        <w:rPr>
          <w:rFonts w:ascii="CAIXA Std Book" w:hAnsi="CAIXA Std Book" w:cs="Arial"/>
        </w:rPr>
      </w:pPr>
    </w:p>
    <w:p w14:paraId="2B8AEBDA" w14:textId="67315761"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7.2</w:t>
      </w:r>
      <w:r w:rsidRPr="009C6A40">
        <w:rPr>
          <w:rFonts w:ascii="CAIXA Std Book" w:hAnsi="CAIXA Std Book" w:cs="Arial"/>
        </w:rPr>
        <w:tab/>
      </w:r>
      <w:r w:rsidRPr="009C6A40">
        <w:rPr>
          <w:rFonts w:ascii="CAIXA Std Book" w:hAnsi="CAIXA Std Book" w:cs="Arial"/>
          <w:b/>
        </w:rPr>
        <w:t>Para Pessoa Física</w:t>
      </w:r>
      <w:r w:rsidRPr="009C6A40">
        <w:rPr>
          <w:rFonts w:ascii="CAIXA Std Book" w:hAnsi="CAIXA Std Book" w:cs="Arial"/>
        </w:rPr>
        <w:t xml:space="preserve">: </w:t>
      </w:r>
    </w:p>
    <w:p w14:paraId="0B86DA26" w14:textId="77777777" w:rsidR="00442601" w:rsidRPr="009C6A40" w:rsidRDefault="00442601" w:rsidP="00442601">
      <w:pPr>
        <w:ind w:left="993" w:hanging="993"/>
        <w:jc w:val="both"/>
        <w:rPr>
          <w:rFonts w:ascii="CAIXA Std Book" w:hAnsi="CAIXA Std Book" w:cs="Arial"/>
        </w:rPr>
      </w:pPr>
    </w:p>
    <w:p w14:paraId="4F6B9003" w14:textId="64A6A927"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7.2.1</w:t>
      </w:r>
      <w:r w:rsidRPr="009C6A40">
        <w:rPr>
          <w:rFonts w:ascii="CAIXA Std Book" w:hAnsi="CAIXA Std Book" w:cs="Arial"/>
        </w:rPr>
        <w:tab/>
        <w:t xml:space="preserve">A documentação relativa à </w:t>
      </w:r>
      <w:r w:rsidRPr="009C6A40">
        <w:rPr>
          <w:rFonts w:ascii="CAIXA Std Book" w:hAnsi="CAIXA Std Book" w:cs="Arial"/>
          <w:b/>
        </w:rPr>
        <w:t>habilitação jurídica</w:t>
      </w:r>
      <w:r w:rsidRPr="009C6A40">
        <w:rPr>
          <w:rFonts w:ascii="CAIXA Std Book" w:hAnsi="CAIXA Std Book" w:cs="Arial"/>
        </w:rPr>
        <w:t xml:space="preserve"> consistirá em: </w:t>
      </w:r>
    </w:p>
    <w:p w14:paraId="6C80A35F" w14:textId="77777777" w:rsidR="00442601" w:rsidRPr="009C6A40" w:rsidRDefault="00442601" w:rsidP="00442601">
      <w:pPr>
        <w:ind w:left="993" w:hanging="993"/>
        <w:jc w:val="both"/>
        <w:rPr>
          <w:rFonts w:ascii="CAIXA Std Book" w:hAnsi="CAIXA Std Book" w:cs="Arial"/>
        </w:rPr>
      </w:pPr>
    </w:p>
    <w:p w14:paraId="1E085D03" w14:textId="6569B9C5" w:rsidR="00442601" w:rsidRPr="009C6A40" w:rsidRDefault="00442601" w:rsidP="00442601">
      <w:pPr>
        <w:ind w:left="993" w:hanging="993"/>
        <w:jc w:val="both"/>
        <w:rPr>
          <w:rFonts w:ascii="CAIXA Std Book" w:hAnsi="CAIXA Std Book" w:cs="Arial"/>
          <w:u w:val="single"/>
        </w:rPr>
      </w:pPr>
      <w:r w:rsidRPr="009C6A40">
        <w:rPr>
          <w:rFonts w:ascii="CAIXA Std Book" w:hAnsi="CAIXA Std Book" w:cs="Arial"/>
        </w:rPr>
        <w:t>7.2.1.1</w:t>
      </w:r>
      <w:r w:rsidRPr="009C6A40">
        <w:rPr>
          <w:rFonts w:ascii="CAIXA Std Book" w:hAnsi="CAIXA Std Book" w:cs="Arial"/>
        </w:rPr>
        <w:tab/>
        <w:t xml:space="preserve">cópia da </w:t>
      </w:r>
      <w:r w:rsidRPr="009C6A40">
        <w:rPr>
          <w:rFonts w:ascii="CAIXA Std Book" w:hAnsi="CAIXA Std Book" w:cs="Arial"/>
          <w:u w:val="single"/>
        </w:rPr>
        <w:t>cédula de identidade;</w:t>
      </w:r>
    </w:p>
    <w:p w14:paraId="41E50C57" w14:textId="77777777" w:rsidR="00442601" w:rsidRPr="009C6A40" w:rsidRDefault="00442601" w:rsidP="00442601">
      <w:pPr>
        <w:ind w:left="993" w:hanging="993"/>
        <w:jc w:val="both"/>
        <w:rPr>
          <w:rFonts w:ascii="CAIXA Std Book" w:hAnsi="CAIXA Std Book" w:cs="Arial"/>
          <w:u w:val="single"/>
        </w:rPr>
      </w:pPr>
    </w:p>
    <w:p w14:paraId="7155EBE5" w14:textId="40E558D8" w:rsidR="00C25ED7" w:rsidRPr="00C25ED7" w:rsidRDefault="00442601" w:rsidP="00C25ED7">
      <w:pPr>
        <w:ind w:left="993" w:hanging="993"/>
        <w:jc w:val="both"/>
        <w:rPr>
          <w:rFonts w:ascii="CAIXA Std Book" w:hAnsi="CAIXA Std Book"/>
          <w:bCs/>
          <w:iCs/>
          <w:color w:val="FF0000"/>
          <w:sz w:val="26"/>
          <w:szCs w:val="26"/>
        </w:rPr>
      </w:pPr>
      <w:r w:rsidRPr="009C6A40">
        <w:rPr>
          <w:rFonts w:ascii="CAIXA Std Book" w:hAnsi="CAIXA Std Book" w:cs="Arial"/>
        </w:rPr>
        <w:t>7.2.2</w:t>
      </w:r>
      <w:r w:rsidRPr="009C6A40">
        <w:rPr>
          <w:rFonts w:ascii="CAIXA Std Book" w:hAnsi="CAIXA Std Book" w:cs="Arial"/>
        </w:rPr>
        <w:tab/>
      </w:r>
      <w:r w:rsidRPr="009C6A40">
        <w:rPr>
          <w:rFonts w:ascii="CAIXA Std Book" w:hAnsi="CAIXA Std Book"/>
        </w:rPr>
        <w:t xml:space="preserve">A documentação relativa à </w:t>
      </w:r>
      <w:r w:rsidRPr="009C6A40">
        <w:rPr>
          <w:rFonts w:ascii="CAIXA Std Book" w:hAnsi="CAIXA Std Book"/>
          <w:b/>
          <w:bCs/>
        </w:rPr>
        <w:t xml:space="preserve">regularidade fiscal </w:t>
      </w:r>
      <w:r w:rsidRPr="00BD6C2D">
        <w:rPr>
          <w:rFonts w:ascii="CAIXA Std Book" w:hAnsi="CAIXA Std Book"/>
          <w:b/>
          <w:bCs/>
        </w:rPr>
        <w:t>federal</w:t>
      </w:r>
      <w:r w:rsidR="004931BD" w:rsidRPr="00BD6C2D">
        <w:rPr>
          <w:rFonts w:ascii="CAIXA Std Book" w:hAnsi="CAIXA Std Book"/>
          <w:b/>
          <w:bCs/>
        </w:rPr>
        <w:t xml:space="preserve"> e trabalhista</w:t>
      </w:r>
      <w:r w:rsidRPr="009C6A40">
        <w:rPr>
          <w:rFonts w:ascii="CAIXA Std Book" w:hAnsi="CAIXA Std Book"/>
          <w:b/>
          <w:bCs/>
        </w:rPr>
        <w:t xml:space="preserve"> </w:t>
      </w:r>
      <w:r w:rsidRPr="009C6A40">
        <w:rPr>
          <w:rFonts w:ascii="CAIXA Std Book" w:hAnsi="CAIXA Std Book"/>
        </w:rPr>
        <w:t>consistirá em:</w:t>
      </w:r>
      <w:r w:rsidR="00C25ED7">
        <w:rPr>
          <w:rFonts w:ascii="CAIXA Std Book" w:hAnsi="CAIXA Std Book"/>
        </w:rPr>
        <w:t xml:space="preserve"> </w:t>
      </w:r>
    </w:p>
    <w:p w14:paraId="763A81D2" w14:textId="77777777" w:rsidR="00C25ED7" w:rsidRPr="009C6A40" w:rsidRDefault="00C25ED7" w:rsidP="00442601">
      <w:pPr>
        <w:ind w:left="993" w:hanging="993"/>
        <w:jc w:val="both"/>
        <w:rPr>
          <w:rFonts w:ascii="CAIXA Std Book" w:hAnsi="CAIXA Std Book"/>
        </w:rPr>
      </w:pPr>
    </w:p>
    <w:p w14:paraId="2DCA7F4C" w14:textId="56DF4FE6"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7.2.2.1</w:t>
      </w:r>
      <w:r w:rsidRPr="009C6A40">
        <w:rPr>
          <w:rFonts w:ascii="CAIXA Std Book" w:hAnsi="CAIXA Std Book" w:cs="Arial"/>
        </w:rPr>
        <w:tab/>
        <w:t>prova de inscrição no Cadastro de Pessoas Físicas – CPF;</w:t>
      </w:r>
    </w:p>
    <w:p w14:paraId="4C8248C5" w14:textId="77777777" w:rsidR="00442601" w:rsidRPr="009C6A40" w:rsidRDefault="00442601" w:rsidP="00442601">
      <w:pPr>
        <w:ind w:left="993" w:hanging="993"/>
        <w:jc w:val="both"/>
        <w:rPr>
          <w:rFonts w:ascii="CAIXA Std Book" w:hAnsi="CAIXA Std Book" w:cs="Arial"/>
        </w:rPr>
      </w:pPr>
    </w:p>
    <w:p w14:paraId="3D2E9651" w14:textId="07366EA2"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7.2.2.2</w:t>
      </w:r>
      <w:r w:rsidRPr="009C6A40">
        <w:rPr>
          <w:rFonts w:ascii="CAIXA Std Book" w:hAnsi="CAIXA Std Book" w:cs="Arial"/>
        </w:rPr>
        <w:tab/>
        <w:t xml:space="preserve">prova de regularidade para com a Fazenda Federal – por meio da CND - Certidão Negativa de Débitos Relativos aos Tributos Federais e à Dívida </w:t>
      </w:r>
      <w:r w:rsidRPr="009C6A40">
        <w:rPr>
          <w:rFonts w:ascii="CAIXA Std Book" w:hAnsi="CAIXA Std Book" w:cs="Arial"/>
        </w:rPr>
        <w:lastRenderedPageBreak/>
        <w:t>Ativa da União ou CPEND – Certidão Positiva com Efeitos de Negativa de Débitos relativos a Créditos Tributários Federais e à Dívida Ativa da União, expedida no máximo há 90 (noventa) dias, se na própria certidão não estiver expresso seu prazo de validade;</w:t>
      </w:r>
    </w:p>
    <w:p w14:paraId="3F4978B8" w14:textId="77777777" w:rsidR="00442601" w:rsidRPr="009C6A40" w:rsidRDefault="00442601" w:rsidP="00442601">
      <w:pPr>
        <w:ind w:left="993" w:hanging="993"/>
        <w:jc w:val="both"/>
        <w:rPr>
          <w:rFonts w:ascii="CAIXA Std Book" w:hAnsi="CAIXA Std Book" w:cs="Arial"/>
        </w:rPr>
      </w:pPr>
    </w:p>
    <w:p w14:paraId="00A8F5C7" w14:textId="3C726FF4" w:rsidR="00442601" w:rsidRPr="009C6A40" w:rsidRDefault="00442601" w:rsidP="00442601">
      <w:pPr>
        <w:ind w:left="993" w:hanging="993"/>
        <w:jc w:val="both"/>
        <w:rPr>
          <w:rFonts w:ascii="CAIXA Std Book" w:hAnsi="CAIXA Std Book" w:cs="Arial"/>
        </w:rPr>
      </w:pPr>
      <w:r w:rsidRPr="009C6A40">
        <w:rPr>
          <w:rFonts w:ascii="CAIXA Std Book" w:hAnsi="CAIXA Std Book" w:cs="Arial"/>
        </w:rPr>
        <w:t xml:space="preserve">7.2.2.2.1 As Certidões do item </w:t>
      </w:r>
      <w:r w:rsidR="00E75AC5">
        <w:rPr>
          <w:rFonts w:ascii="CAIXA Std Book" w:hAnsi="CAIXA Std Book" w:cs="Arial"/>
        </w:rPr>
        <w:t>7</w:t>
      </w:r>
      <w:r w:rsidRPr="009C6A40">
        <w:rPr>
          <w:rFonts w:ascii="CAIXA Std Book" w:hAnsi="CAIXA Std Book" w:cs="Arial"/>
        </w:rPr>
        <w:t>.2.2.2 abrangem as contribuições previdenciárias e são expedidas conjuntamente pela Secretaria da Receita Federal do Brasil (RFB) e pela Procuradoria-Geral da Fazenda Nacional (PGFN), obtidas nos endereços &lt;</w:t>
      </w:r>
      <w:r w:rsidRPr="009C6A40">
        <w:rPr>
          <w:rFonts w:ascii="CAIXA Std Book" w:hAnsi="CAIXA Std Book" w:cs="Arial"/>
          <w:color w:val="000000"/>
          <w:shd w:val="clear" w:color="auto" w:fill="FFFFFF"/>
        </w:rPr>
        <w:t xml:space="preserve"> </w:t>
      </w:r>
      <w:hyperlink r:id="rId45" w:history="1">
        <w:r w:rsidRPr="009C6A40">
          <w:rPr>
            <w:rStyle w:val="Hyperlink"/>
            <w:rFonts w:ascii="CAIXA Std Book" w:hAnsi="CAIXA Std Book" w:cs="Arial"/>
            <w:shd w:val="clear" w:color="auto" w:fill="FFFFFF"/>
          </w:rPr>
          <w:t>http://www.gov.br/receitafederal/pt-br</w:t>
        </w:r>
      </w:hyperlink>
      <w:r w:rsidRPr="009C6A40">
        <w:rPr>
          <w:rFonts w:ascii="CAIXA Std Book" w:hAnsi="CAIXA Std Book" w:cs="Arial"/>
        </w:rPr>
        <w:t>&gt;;</w:t>
      </w:r>
    </w:p>
    <w:p w14:paraId="6CE978FB" w14:textId="77777777" w:rsidR="00442601" w:rsidRPr="009C6A40" w:rsidRDefault="00442601" w:rsidP="00442601">
      <w:pPr>
        <w:ind w:left="993" w:hanging="993"/>
        <w:jc w:val="both"/>
        <w:rPr>
          <w:rFonts w:ascii="CAIXA Std Book" w:hAnsi="CAIXA Std Book" w:cs="Arial"/>
        </w:rPr>
      </w:pPr>
    </w:p>
    <w:p w14:paraId="6DA1EB89" w14:textId="619C55BD" w:rsidR="004622F6" w:rsidRPr="00BD6C2D" w:rsidRDefault="004622F6" w:rsidP="00442601">
      <w:pPr>
        <w:ind w:left="993" w:hanging="993"/>
        <w:jc w:val="both"/>
        <w:rPr>
          <w:rFonts w:ascii="CAIXA Std Book" w:hAnsi="CAIXA Std Book"/>
          <w:color w:val="FF0000"/>
        </w:rPr>
      </w:pPr>
      <w:r w:rsidRPr="00BD6C2D">
        <w:rPr>
          <w:rFonts w:ascii="CAIXA Std Book" w:hAnsi="CAIXA Std Book"/>
        </w:rPr>
        <w:t>7.2.2.3</w:t>
      </w:r>
      <w:r w:rsidRPr="00BD6C2D">
        <w:rPr>
          <w:rFonts w:ascii="CAIXA Std Book" w:hAnsi="CAIXA Std Book"/>
        </w:rPr>
        <w:tab/>
        <w:t>Prova de inexistência de débitos inadimplidos perante a Justiça do Trabalho, comprovada por meio de Consulta Negativa de Débitos Trabalhistas ou Certidão Positiva de Débitos Trabalhistas com Efeito de Negativa</w:t>
      </w:r>
      <w:r w:rsidR="00207BAA">
        <w:rPr>
          <w:rFonts w:ascii="CAIXA Std Book" w:hAnsi="CAIXA Std Book"/>
        </w:rPr>
        <w:t>.</w:t>
      </w:r>
    </w:p>
    <w:p w14:paraId="38EBAAF7" w14:textId="77777777" w:rsidR="00ED219D" w:rsidRPr="00BD6C2D" w:rsidRDefault="00ED219D" w:rsidP="00442601">
      <w:pPr>
        <w:ind w:left="993" w:hanging="993"/>
        <w:jc w:val="both"/>
        <w:rPr>
          <w:rFonts w:ascii="CAIXA Std Book" w:hAnsi="CAIXA Std Book"/>
        </w:rPr>
      </w:pPr>
    </w:p>
    <w:p w14:paraId="53D31D09" w14:textId="77D5DD14" w:rsidR="00442601" w:rsidRPr="009C6A40" w:rsidRDefault="00442601" w:rsidP="00442601">
      <w:pPr>
        <w:ind w:left="993" w:hanging="993"/>
        <w:jc w:val="both"/>
        <w:rPr>
          <w:rFonts w:ascii="CAIXA Std Book" w:hAnsi="CAIXA Std Book" w:cs="Arial"/>
        </w:rPr>
      </w:pPr>
      <w:r w:rsidRPr="009C6A40">
        <w:rPr>
          <w:rFonts w:ascii="CAIXA Std Book" w:hAnsi="CAIXA Std Book"/>
        </w:rPr>
        <w:t>7.2.3</w:t>
      </w:r>
      <w:r w:rsidRPr="009C6A40">
        <w:rPr>
          <w:rFonts w:ascii="CAIXA Std Book" w:hAnsi="CAIXA Std Book"/>
        </w:rPr>
        <w:tab/>
      </w:r>
      <w:r w:rsidRPr="009C6A40">
        <w:rPr>
          <w:rFonts w:ascii="CAIXA Std Book" w:hAnsi="CAIXA Std Book" w:cs="Arial"/>
        </w:rPr>
        <w:t xml:space="preserve">A </w:t>
      </w:r>
      <w:r w:rsidRPr="009C6A40">
        <w:rPr>
          <w:rFonts w:ascii="CAIXA Std Book" w:hAnsi="CAIXA Std Book" w:cs="Arial"/>
          <w:b/>
        </w:rPr>
        <w:t>qualificação técnica</w:t>
      </w:r>
      <w:r w:rsidRPr="009C6A40">
        <w:rPr>
          <w:rFonts w:ascii="CAIXA Std Book" w:hAnsi="CAIXA Std Book" w:cs="Arial"/>
        </w:rPr>
        <w:t xml:space="preserve"> é relativa à </w:t>
      </w:r>
      <w:r w:rsidRPr="009C6A40">
        <w:rPr>
          <w:rFonts w:ascii="CAIXA Std Book" w:hAnsi="CAIXA Std Book" w:cs="Arial"/>
          <w:u w:val="single"/>
        </w:rPr>
        <w:t>experiência profissional</w:t>
      </w:r>
      <w:r w:rsidRPr="009C6A40">
        <w:rPr>
          <w:rFonts w:ascii="CAIXA Std Book" w:hAnsi="CAIXA Std Book" w:cs="Arial"/>
        </w:rPr>
        <w:t>, e será comprovada conforme segue:</w:t>
      </w:r>
    </w:p>
    <w:p w14:paraId="650DBE34" w14:textId="77777777" w:rsidR="00442601" w:rsidRPr="009C6A40" w:rsidRDefault="00442601" w:rsidP="00442601">
      <w:pPr>
        <w:ind w:left="993" w:hanging="993"/>
        <w:jc w:val="both"/>
        <w:rPr>
          <w:rFonts w:ascii="CAIXA Std Book" w:hAnsi="CAIXA Std Book" w:cs="Arial"/>
        </w:rPr>
      </w:pPr>
    </w:p>
    <w:p w14:paraId="5B46CC39" w14:textId="0B9F0CEC"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7.2.3.1</w:t>
      </w:r>
      <w:r w:rsidRPr="009C6A40">
        <w:rPr>
          <w:rFonts w:ascii="CAIXA Std Book" w:hAnsi="CAIXA Std Book" w:cs="Arial"/>
        </w:rPr>
        <w:tab/>
      </w:r>
      <w:r w:rsidRPr="009C6A40">
        <w:rPr>
          <w:rFonts w:ascii="CAIXA Std Book" w:hAnsi="CAIXA Std Book" w:cs="Arial"/>
          <w:color w:val="000000"/>
        </w:rPr>
        <w:t xml:space="preserve">Documentação que comprove que a </w:t>
      </w:r>
      <w:r w:rsidRPr="009C6A40">
        <w:rPr>
          <w:rFonts w:ascii="CAIXA Std Book" w:hAnsi="CAIXA Std Book" w:cs="Arial"/>
          <w:bCs/>
          <w:iCs/>
          <w:color w:val="000000"/>
        </w:rPr>
        <w:t>Pessoa Física</w:t>
      </w:r>
      <w:r w:rsidRPr="009C6A40">
        <w:rPr>
          <w:rFonts w:ascii="CAIXA Std Book" w:hAnsi="CAIXA Std Book" w:cs="Arial"/>
        </w:rPr>
        <w:t xml:space="preserve"> possui experiência como proprietário ou sócio de empresa(s) ou exerceu função de natureza gerencial, por um período igual ou superior a 36</w:t>
      </w:r>
      <w:r w:rsidR="002959CA">
        <w:rPr>
          <w:rFonts w:ascii="CAIXA Std Book" w:hAnsi="CAIXA Std Book" w:cs="Arial"/>
        </w:rPr>
        <w:t xml:space="preserve"> (trinta e seis)</w:t>
      </w:r>
      <w:r w:rsidRPr="009C6A40">
        <w:rPr>
          <w:rFonts w:ascii="CAIXA Std Book" w:hAnsi="CAIXA Std Book" w:cs="Arial"/>
        </w:rPr>
        <w:t xml:space="preserve"> meses, consecutivos ou não.</w:t>
      </w:r>
    </w:p>
    <w:p w14:paraId="46157FCC" w14:textId="77777777" w:rsidR="00442601" w:rsidRPr="009C6A40" w:rsidRDefault="00442601" w:rsidP="00442601">
      <w:pPr>
        <w:tabs>
          <w:tab w:val="num" w:pos="993"/>
          <w:tab w:val="left" w:pos="1134"/>
        </w:tabs>
        <w:ind w:left="992" w:hanging="992"/>
        <w:jc w:val="both"/>
        <w:rPr>
          <w:rFonts w:ascii="CAIXA Std Book" w:hAnsi="CAIXA Std Book" w:cs="Arial"/>
        </w:rPr>
      </w:pPr>
    </w:p>
    <w:p w14:paraId="41D48DD3" w14:textId="67A71EB1" w:rsidR="00442601" w:rsidRPr="009C6A40" w:rsidRDefault="00442601" w:rsidP="00442601">
      <w:pPr>
        <w:pStyle w:val="Textoembloco"/>
        <w:ind w:left="993" w:right="0" w:hanging="993"/>
        <w:rPr>
          <w:rFonts w:ascii="CAIXA Std Book" w:hAnsi="CAIXA Std Book" w:cs="Arial"/>
          <w:sz w:val="24"/>
          <w:szCs w:val="24"/>
        </w:rPr>
      </w:pPr>
      <w:r w:rsidRPr="009C6A40">
        <w:rPr>
          <w:rFonts w:ascii="CAIXA Std Book" w:hAnsi="CAIXA Std Book" w:cs="Arial"/>
          <w:bCs/>
          <w:iCs/>
          <w:color w:val="000000"/>
          <w:sz w:val="24"/>
          <w:szCs w:val="24"/>
        </w:rPr>
        <w:t>7.2.3.1.1</w:t>
      </w:r>
      <w:r w:rsidRPr="009C6A40">
        <w:rPr>
          <w:rFonts w:ascii="CAIXA Std Book" w:hAnsi="CAIXA Std Book" w:cs="Arial"/>
          <w:sz w:val="24"/>
          <w:szCs w:val="24"/>
        </w:rPr>
        <w:t>Para fins de compatibilidade serão considerados como comprovantes:</w:t>
      </w:r>
    </w:p>
    <w:p w14:paraId="378FAD74" w14:textId="0E15604F" w:rsidR="003B631E" w:rsidRPr="00BD6C2D" w:rsidRDefault="00442601" w:rsidP="00442601">
      <w:pPr>
        <w:pStyle w:val="Textoembloco"/>
        <w:spacing w:before="120"/>
        <w:ind w:left="992" w:right="0" w:firstLine="0"/>
        <w:rPr>
          <w:rFonts w:ascii="CAIXA Std Book" w:hAnsi="CAIXA Std Book" w:cs="Arial"/>
          <w:sz w:val="24"/>
          <w:szCs w:val="24"/>
        </w:rPr>
      </w:pPr>
      <w:r w:rsidRPr="00BD6C2D">
        <w:rPr>
          <w:rFonts w:ascii="CAIXA Std Book" w:hAnsi="CAIXA Std Book" w:cs="Arial"/>
          <w:sz w:val="24"/>
          <w:szCs w:val="24"/>
        </w:rPr>
        <w:t xml:space="preserve">I </w:t>
      </w:r>
      <w:r w:rsidR="00AE5562" w:rsidRPr="00BD6C2D">
        <w:rPr>
          <w:rFonts w:ascii="CAIXA Std Book" w:hAnsi="CAIXA Std Book" w:cs="Arial"/>
          <w:sz w:val="24"/>
          <w:szCs w:val="24"/>
        </w:rPr>
        <w:tab/>
        <w:t>C</w:t>
      </w:r>
      <w:r w:rsidR="003B631E" w:rsidRPr="00BD6C2D">
        <w:rPr>
          <w:rFonts w:ascii="CAIXA Std Book" w:hAnsi="CAIXA Std Book" w:cs="Arial"/>
          <w:sz w:val="24"/>
          <w:szCs w:val="24"/>
        </w:rPr>
        <w:t>ertidão completa expedida pela Junta Comercial; ou</w:t>
      </w:r>
    </w:p>
    <w:p w14:paraId="1251B3E4" w14:textId="53652764" w:rsidR="00442601" w:rsidRPr="00BD6C2D" w:rsidRDefault="00FC4677" w:rsidP="00442601">
      <w:pPr>
        <w:pStyle w:val="Textoembloco"/>
        <w:spacing w:before="120"/>
        <w:ind w:left="992" w:right="0" w:firstLine="0"/>
        <w:rPr>
          <w:rFonts w:ascii="CAIXA Std Book" w:hAnsi="CAIXA Std Book" w:cs="Arial"/>
          <w:b/>
          <w:sz w:val="24"/>
          <w:szCs w:val="24"/>
        </w:rPr>
      </w:pPr>
      <w:r w:rsidRPr="00BD6C2D">
        <w:rPr>
          <w:rFonts w:ascii="CAIXA Std Book" w:hAnsi="CAIXA Std Book" w:cs="Arial"/>
          <w:sz w:val="24"/>
          <w:szCs w:val="24"/>
        </w:rPr>
        <w:t xml:space="preserve">II </w:t>
      </w:r>
      <w:r w:rsidR="00AE5562" w:rsidRPr="00BD6C2D">
        <w:rPr>
          <w:rFonts w:ascii="CAIXA Std Book" w:hAnsi="CAIXA Std Book" w:cs="Arial"/>
          <w:sz w:val="24"/>
          <w:szCs w:val="24"/>
        </w:rPr>
        <w:tab/>
        <w:t>C</w:t>
      </w:r>
      <w:r w:rsidR="00442601" w:rsidRPr="00BD6C2D">
        <w:rPr>
          <w:rFonts w:ascii="CAIXA Std Book" w:hAnsi="CAIXA Std Book" w:cs="Arial"/>
          <w:sz w:val="24"/>
          <w:szCs w:val="24"/>
        </w:rPr>
        <w:t xml:space="preserve">ontrato social </w:t>
      </w:r>
      <w:r w:rsidR="00493BA4" w:rsidRPr="00BD6C2D">
        <w:rPr>
          <w:rFonts w:ascii="CAIXA Std Book" w:hAnsi="CAIXA Std Book" w:cs="Arial"/>
          <w:sz w:val="24"/>
          <w:szCs w:val="24"/>
        </w:rPr>
        <w:t xml:space="preserve">ou </w:t>
      </w:r>
      <w:r w:rsidR="00442601" w:rsidRPr="00BD6C2D">
        <w:rPr>
          <w:rFonts w:ascii="CAIXA Std Book" w:hAnsi="CAIXA Std Book" w:cs="Arial"/>
          <w:sz w:val="24"/>
          <w:szCs w:val="24"/>
        </w:rPr>
        <w:t>prova de registro comercial, no caso de sociedade limitada unipessoal</w:t>
      </w:r>
      <w:r w:rsidRPr="00BD6C2D">
        <w:rPr>
          <w:rFonts w:ascii="CAIXA Std Book" w:hAnsi="CAIXA Std Book" w:cs="Arial"/>
          <w:sz w:val="24"/>
          <w:szCs w:val="24"/>
        </w:rPr>
        <w:t>,</w:t>
      </w:r>
      <w:r w:rsidR="00442601" w:rsidRPr="00BD6C2D">
        <w:rPr>
          <w:rFonts w:ascii="CAIXA Std Book" w:hAnsi="CAIXA Std Book" w:cs="Arial"/>
          <w:b/>
          <w:sz w:val="24"/>
          <w:szCs w:val="24"/>
        </w:rPr>
        <w:t xml:space="preserve"> com suas respectivas alterações</w:t>
      </w:r>
      <w:r w:rsidR="00442601" w:rsidRPr="00BD6C2D">
        <w:rPr>
          <w:rFonts w:ascii="CAIXA Std Book" w:hAnsi="CAIXA Std Book" w:cs="Arial"/>
          <w:sz w:val="24"/>
          <w:szCs w:val="24"/>
        </w:rPr>
        <w:t xml:space="preserve">, </w:t>
      </w:r>
      <w:r w:rsidR="00442601" w:rsidRPr="00BD6C2D">
        <w:rPr>
          <w:rFonts w:ascii="CAIXA Std Book" w:hAnsi="CAIXA Std Book" w:cs="Arial"/>
          <w:b/>
          <w:sz w:val="24"/>
          <w:szCs w:val="24"/>
        </w:rPr>
        <w:t>devidamente registrados na Junta Comercial competente; ou</w:t>
      </w:r>
    </w:p>
    <w:p w14:paraId="5D0D80B5" w14:textId="245162B5" w:rsidR="00156657" w:rsidRPr="00BD6C2D" w:rsidRDefault="00156657" w:rsidP="00442601">
      <w:pPr>
        <w:pStyle w:val="Textoembloco"/>
        <w:spacing w:before="120"/>
        <w:ind w:left="992" w:right="0" w:firstLine="0"/>
        <w:rPr>
          <w:rFonts w:ascii="CAIXA Std Book" w:hAnsi="CAIXA Std Book" w:cs="Arial"/>
          <w:bCs/>
          <w:iCs/>
          <w:color w:val="000000"/>
          <w:sz w:val="24"/>
          <w:szCs w:val="24"/>
        </w:rPr>
      </w:pPr>
      <w:r w:rsidRPr="00BD6C2D">
        <w:rPr>
          <w:rFonts w:ascii="CAIXA Std Book" w:hAnsi="CAIXA Std Book" w:cs="Arial"/>
          <w:bCs/>
          <w:iCs/>
          <w:color w:val="000000"/>
          <w:sz w:val="24"/>
          <w:szCs w:val="24"/>
        </w:rPr>
        <w:t xml:space="preserve">III </w:t>
      </w:r>
      <w:r w:rsidR="00AE5562" w:rsidRPr="00BD6C2D">
        <w:rPr>
          <w:rFonts w:ascii="CAIXA Std Book" w:hAnsi="CAIXA Std Book" w:cs="Arial"/>
          <w:bCs/>
          <w:iCs/>
          <w:color w:val="000000"/>
          <w:sz w:val="24"/>
          <w:szCs w:val="24"/>
        </w:rPr>
        <w:t>C</w:t>
      </w:r>
      <w:r w:rsidRPr="00BD6C2D">
        <w:rPr>
          <w:rFonts w:ascii="CAIXA Std Book" w:hAnsi="CAIXA Std Book" w:cs="Arial"/>
          <w:bCs/>
          <w:iCs/>
          <w:color w:val="000000"/>
          <w:sz w:val="24"/>
          <w:szCs w:val="24"/>
        </w:rPr>
        <w:t>ontrato social/ato constitutivo acompanhado da certidão simplificada expedida pela Junta Comercial ou cartão atualizado do CNPJ (com a tela de Consulta do Quadro de Sócios e Administradores –QSA), quando:</w:t>
      </w:r>
    </w:p>
    <w:p w14:paraId="5E4DFA46" w14:textId="2A063057" w:rsidR="00156657" w:rsidRPr="00BD6C2D" w:rsidRDefault="002552B7" w:rsidP="001C5689">
      <w:pPr>
        <w:pStyle w:val="Textoembloco"/>
        <w:spacing w:before="120"/>
        <w:ind w:left="992" w:right="0" w:firstLine="424"/>
        <w:rPr>
          <w:rFonts w:ascii="CAIXA Std Book" w:hAnsi="CAIXA Std Book" w:cs="Arial"/>
          <w:bCs/>
          <w:iCs/>
          <w:color w:val="000000"/>
          <w:sz w:val="24"/>
          <w:szCs w:val="24"/>
        </w:rPr>
      </w:pPr>
      <w:r w:rsidRPr="00BD6C2D">
        <w:rPr>
          <w:rFonts w:ascii="CAIXA Std Book" w:hAnsi="CAIXA Std Book" w:cs="Arial"/>
          <w:bCs/>
          <w:iCs/>
          <w:color w:val="000000"/>
          <w:sz w:val="24"/>
          <w:szCs w:val="24"/>
        </w:rPr>
        <w:t>a) tratar-se de empresa individual; ou</w:t>
      </w:r>
    </w:p>
    <w:p w14:paraId="2E4FB855" w14:textId="733C48B5" w:rsidR="002552B7" w:rsidRPr="00BD6C2D" w:rsidRDefault="002552B7" w:rsidP="001C5689">
      <w:pPr>
        <w:pStyle w:val="Textoembloco"/>
        <w:spacing w:before="120"/>
        <w:ind w:left="992" w:right="0" w:firstLine="424"/>
        <w:rPr>
          <w:rFonts w:ascii="CAIXA Std Book" w:hAnsi="CAIXA Std Book" w:cs="Arial"/>
          <w:bCs/>
          <w:iCs/>
          <w:color w:val="000000"/>
          <w:sz w:val="24"/>
          <w:szCs w:val="24"/>
        </w:rPr>
      </w:pPr>
      <w:r w:rsidRPr="00BD6C2D">
        <w:rPr>
          <w:rFonts w:ascii="CAIXA Std Book" w:hAnsi="CAIXA Std Book" w:cs="Arial"/>
          <w:bCs/>
          <w:iCs/>
          <w:color w:val="000000"/>
          <w:sz w:val="24"/>
          <w:szCs w:val="24"/>
        </w:rPr>
        <w:t>b)</w:t>
      </w:r>
      <w:r w:rsidR="00FB60C7" w:rsidRPr="00BD6C2D">
        <w:rPr>
          <w:rFonts w:ascii="CAIXA Std Book" w:hAnsi="CAIXA Std Book" w:cs="Arial"/>
          <w:bCs/>
          <w:iCs/>
          <w:color w:val="000000"/>
          <w:sz w:val="24"/>
          <w:szCs w:val="24"/>
        </w:rPr>
        <w:t xml:space="preserve"> tratar-se de empresa em que não houve alteração contratual; ou</w:t>
      </w:r>
    </w:p>
    <w:p w14:paraId="67F02ECE" w14:textId="5555BE29" w:rsidR="00FB60C7" w:rsidRPr="00BD6C2D" w:rsidRDefault="00FB60C7" w:rsidP="009F187B">
      <w:pPr>
        <w:pStyle w:val="Textoembloco"/>
        <w:spacing w:before="120"/>
        <w:ind w:left="1416" w:right="0" w:firstLine="0"/>
        <w:rPr>
          <w:rFonts w:ascii="CAIXA Std Book" w:hAnsi="CAIXA Std Book" w:cs="Arial"/>
          <w:bCs/>
          <w:iCs/>
          <w:color w:val="000000"/>
          <w:sz w:val="24"/>
          <w:szCs w:val="24"/>
        </w:rPr>
      </w:pPr>
      <w:r w:rsidRPr="00BD6C2D">
        <w:rPr>
          <w:rFonts w:ascii="CAIXA Std Book" w:hAnsi="CAIXA Std Book" w:cs="Arial"/>
          <w:bCs/>
          <w:iCs/>
          <w:color w:val="000000"/>
          <w:sz w:val="24"/>
          <w:szCs w:val="24"/>
        </w:rPr>
        <w:t>c) não for possível aferir pela simples análise do contrato social/alterações o período igual ou superior a 36 (trinta e seis) meses.</w:t>
      </w:r>
    </w:p>
    <w:p w14:paraId="636EFC4E" w14:textId="4CEA09D0" w:rsidR="00442601" w:rsidRPr="00BD6C2D" w:rsidRDefault="00442601" w:rsidP="00442601">
      <w:pPr>
        <w:pStyle w:val="Textoembloco"/>
        <w:spacing w:before="120"/>
        <w:ind w:left="992" w:right="0" w:firstLine="0"/>
        <w:rPr>
          <w:rFonts w:ascii="CAIXA Std Book" w:hAnsi="CAIXA Std Book" w:cs="Arial"/>
          <w:sz w:val="24"/>
          <w:szCs w:val="24"/>
        </w:rPr>
      </w:pPr>
      <w:r w:rsidRPr="00BD6C2D">
        <w:rPr>
          <w:rFonts w:ascii="CAIXA Std Book" w:hAnsi="CAIXA Std Book" w:cs="Arial"/>
          <w:bCs/>
          <w:iCs/>
          <w:color w:val="000000"/>
          <w:sz w:val="24"/>
          <w:szCs w:val="24"/>
        </w:rPr>
        <w:t>I</w:t>
      </w:r>
      <w:r w:rsidR="001C5689" w:rsidRPr="00BD6C2D">
        <w:rPr>
          <w:rFonts w:ascii="CAIXA Std Book" w:hAnsi="CAIXA Std Book" w:cs="Arial"/>
          <w:bCs/>
          <w:iCs/>
          <w:color w:val="000000"/>
          <w:sz w:val="24"/>
          <w:szCs w:val="24"/>
        </w:rPr>
        <w:t>V</w:t>
      </w:r>
      <w:r w:rsidRPr="00BD6C2D">
        <w:rPr>
          <w:rFonts w:ascii="CAIXA Std Book" w:hAnsi="CAIXA Std Book" w:cs="Arial"/>
          <w:b/>
          <w:sz w:val="24"/>
          <w:szCs w:val="24"/>
        </w:rPr>
        <w:t xml:space="preserve"> </w:t>
      </w:r>
      <w:r w:rsidRPr="00BD6C2D">
        <w:rPr>
          <w:rFonts w:ascii="CAIXA Std Book" w:hAnsi="CAIXA Std Book" w:cs="Arial"/>
          <w:sz w:val="24"/>
          <w:szCs w:val="24"/>
        </w:rPr>
        <w:t xml:space="preserve">registro em CTPS; ou </w:t>
      </w:r>
    </w:p>
    <w:p w14:paraId="33D22B4E" w14:textId="1B130760" w:rsidR="00442601" w:rsidRPr="00BD6C2D" w:rsidRDefault="000C6D4B" w:rsidP="00442601">
      <w:pPr>
        <w:pStyle w:val="Textoembloco"/>
        <w:spacing w:before="120"/>
        <w:ind w:left="992" w:right="0" w:firstLine="0"/>
        <w:rPr>
          <w:rFonts w:ascii="CAIXA Std Book" w:hAnsi="CAIXA Std Book" w:cs="Arial"/>
          <w:sz w:val="24"/>
          <w:szCs w:val="24"/>
        </w:rPr>
      </w:pPr>
      <w:r w:rsidRPr="00BD6C2D">
        <w:rPr>
          <w:rFonts w:ascii="CAIXA Std Book" w:hAnsi="CAIXA Std Book" w:cs="Arial"/>
          <w:bCs/>
          <w:iCs/>
          <w:color w:val="000000"/>
          <w:sz w:val="24"/>
          <w:szCs w:val="24"/>
        </w:rPr>
        <w:lastRenderedPageBreak/>
        <w:t>V</w:t>
      </w:r>
      <w:r w:rsidR="00442601" w:rsidRPr="00BD6C2D">
        <w:rPr>
          <w:rFonts w:ascii="CAIXA Std Book" w:hAnsi="CAIXA Std Book" w:cs="Arial"/>
          <w:bCs/>
          <w:iCs/>
          <w:color w:val="000000"/>
          <w:sz w:val="24"/>
          <w:szCs w:val="24"/>
        </w:rPr>
        <w:tab/>
      </w:r>
      <w:r w:rsidR="00442601" w:rsidRPr="00BD6C2D">
        <w:rPr>
          <w:rFonts w:ascii="CAIXA Std Book" w:hAnsi="CAIXA Std Book" w:cs="Arial"/>
          <w:sz w:val="24"/>
          <w:szCs w:val="24"/>
        </w:rPr>
        <w:t xml:space="preserve">Portaria/Declaração/Certidão emitida pelo órgão público contratante </w:t>
      </w:r>
      <w:r w:rsidR="00442601" w:rsidRPr="00BD6C2D">
        <w:rPr>
          <w:rFonts w:ascii="CAIXA Std Book" w:hAnsi="CAIXA Std Book" w:cs="Arial"/>
          <w:b/>
          <w:sz w:val="24"/>
          <w:szCs w:val="24"/>
        </w:rPr>
        <w:t>no caso de cargo público/político</w:t>
      </w:r>
      <w:r w:rsidR="00442601" w:rsidRPr="00BD6C2D">
        <w:rPr>
          <w:rFonts w:ascii="CAIXA Std Book" w:hAnsi="CAIXA Std Book" w:cs="Arial"/>
          <w:sz w:val="24"/>
          <w:szCs w:val="24"/>
        </w:rPr>
        <w:t xml:space="preserve"> que tenha natureza gerencial, (exercício de cargos de gestão; ou seja, gerir, dirigir ou administrar, bens, negócios ou serviços); ou</w:t>
      </w:r>
    </w:p>
    <w:p w14:paraId="20D4298D" w14:textId="411ABC07" w:rsidR="00442601" w:rsidRPr="009C6A40" w:rsidRDefault="00442601" w:rsidP="00442601">
      <w:pPr>
        <w:pStyle w:val="Textoembloco"/>
        <w:spacing w:before="120"/>
        <w:ind w:left="992" w:right="0" w:firstLine="0"/>
        <w:rPr>
          <w:rFonts w:ascii="CAIXA Std Book" w:hAnsi="CAIXA Std Book" w:cs="Arial"/>
          <w:sz w:val="24"/>
          <w:szCs w:val="24"/>
        </w:rPr>
      </w:pPr>
      <w:r w:rsidRPr="00BD6C2D">
        <w:rPr>
          <w:rFonts w:ascii="CAIXA Std Book" w:hAnsi="CAIXA Std Book" w:cs="Arial"/>
          <w:sz w:val="24"/>
          <w:szCs w:val="24"/>
        </w:rPr>
        <w:t>V</w:t>
      </w:r>
      <w:r w:rsidR="000C6D4B" w:rsidRPr="00BD6C2D">
        <w:rPr>
          <w:rFonts w:ascii="CAIXA Std Book" w:hAnsi="CAIXA Std Book" w:cs="Arial"/>
          <w:sz w:val="24"/>
          <w:szCs w:val="24"/>
        </w:rPr>
        <w:t>I</w:t>
      </w:r>
      <w:r w:rsidRPr="00BD6C2D">
        <w:rPr>
          <w:rFonts w:ascii="CAIXA Std Book" w:hAnsi="CAIXA Std Book" w:cs="Arial"/>
          <w:sz w:val="24"/>
          <w:szCs w:val="24"/>
        </w:rPr>
        <w:tab/>
        <w:t>atestado(s) / certidão(ões) / declaração(ões) fornecido(s) por pessoa(s) jurídica(s) de direito público</w:t>
      </w:r>
      <w:r w:rsidRPr="009C6A40">
        <w:rPr>
          <w:rFonts w:ascii="CAIXA Std Book" w:hAnsi="CAIXA Std Book" w:cs="Arial"/>
          <w:sz w:val="24"/>
          <w:szCs w:val="24"/>
        </w:rPr>
        <w:t xml:space="preserve"> ou privado, comprovando ter </w:t>
      </w:r>
      <w:r w:rsidR="00655E04">
        <w:rPr>
          <w:rFonts w:ascii="CAIXA Std Book" w:hAnsi="CAIXA Std Book" w:cs="Arial"/>
          <w:sz w:val="24"/>
          <w:szCs w:val="24"/>
        </w:rPr>
        <w:t>o</w:t>
      </w:r>
      <w:r w:rsidRPr="009C6A40">
        <w:rPr>
          <w:rFonts w:ascii="CAIXA Std Book" w:hAnsi="CAIXA Std Book" w:cs="Arial"/>
          <w:sz w:val="24"/>
          <w:szCs w:val="24"/>
        </w:rPr>
        <w:t xml:space="preserve"> licitante a </w:t>
      </w:r>
      <w:r w:rsidRPr="009C6A40">
        <w:rPr>
          <w:rFonts w:ascii="CAIXA Std Book" w:hAnsi="CAIXA Std Book" w:cs="Arial"/>
          <w:sz w:val="24"/>
          <w:szCs w:val="24"/>
          <w:u w:val="single"/>
        </w:rPr>
        <w:t>experiência profissional</w:t>
      </w:r>
      <w:r w:rsidRPr="009C6A40">
        <w:rPr>
          <w:rFonts w:ascii="CAIXA Std Book" w:hAnsi="CAIXA Std Book" w:cs="Arial"/>
          <w:sz w:val="24"/>
          <w:szCs w:val="24"/>
        </w:rPr>
        <w:t xml:space="preserve"> requerida.</w:t>
      </w:r>
    </w:p>
    <w:p w14:paraId="064AD460" w14:textId="77777777" w:rsidR="00442601" w:rsidRPr="009C6A40" w:rsidRDefault="00442601" w:rsidP="00442601">
      <w:pPr>
        <w:ind w:left="992" w:hanging="992"/>
        <w:jc w:val="both"/>
        <w:rPr>
          <w:rFonts w:ascii="CAIXA Std Book" w:hAnsi="CAIXA Std Book" w:cs="Arial"/>
          <w:u w:val="single"/>
        </w:rPr>
      </w:pPr>
    </w:p>
    <w:p w14:paraId="7FC22BA8" w14:textId="1D6C12E8" w:rsidR="00442601" w:rsidRPr="009C6A40" w:rsidRDefault="00442601" w:rsidP="00442601">
      <w:pPr>
        <w:ind w:left="992" w:hanging="992"/>
        <w:jc w:val="both"/>
        <w:rPr>
          <w:rFonts w:ascii="CAIXA Std Book" w:hAnsi="CAIXA Std Book" w:cs="Arial"/>
          <w:color w:val="000000"/>
        </w:rPr>
      </w:pPr>
      <w:r w:rsidRPr="009C6A40">
        <w:rPr>
          <w:rFonts w:ascii="CAIXA Std Book" w:hAnsi="CAIXA Std Book" w:cs="Arial"/>
          <w:color w:val="000000"/>
        </w:rPr>
        <w:t>7.2.3.2</w:t>
      </w:r>
      <w:r w:rsidRPr="009C6A40">
        <w:rPr>
          <w:rFonts w:ascii="CAIXA Std Book" w:hAnsi="CAIXA Std Book" w:cs="Arial"/>
          <w:color w:val="000000"/>
        </w:rPr>
        <w:tab/>
      </w:r>
      <w:bookmarkStart w:id="19" w:name="item7_2_3_2"/>
      <w:bookmarkEnd w:id="19"/>
      <w:r w:rsidRPr="009C6A40">
        <w:rPr>
          <w:rFonts w:ascii="CAIXA Std Book" w:hAnsi="CAIXA Std Book" w:cs="Arial"/>
          <w:color w:val="000000"/>
        </w:rPr>
        <w:t xml:space="preserve">O(s) atestado(s) / certidão(ões) / declaração(ões) </w:t>
      </w:r>
      <w:r w:rsidRPr="00705622">
        <w:rPr>
          <w:rFonts w:ascii="CAIXA Std Book" w:hAnsi="CAIXA Std Book" w:cs="Arial"/>
          <w:color w:val="000000"/>
        </w:rPr>
        <w:t xml:space="preserve">devem ser </w:t>
      </w:r>
      <w:r w:rsidR="003B21CB" w:rsidRPr="00705622">
        <w:rPr>
          <w:rFonts w:ascii="CAIXA Std Book" w:hAnsi="CAIXA Std Book" w:cs="Arial"/>
          <w:color w:val="000000"/>
        </w:rPr>
        <w:t>passíveis de comprovação por documentos fiscais válidos</w:t>
      </w:r>
      <w:r w:rsidR="002A7AC5" w:rsidRPr="00705622">
        <w:rPr>
          <w:rFonts w:ascii="CAIXA Std Book" w:hAnsi="CAIXA Std Book" w:cs="Arial"/>
          <w:color w:val="000000"/>
        </w:rPr>
        <w:t xml:space="preserve"> e/ou outros documentos, os quais poderão ser solicitados em fase de diligência,</w:t>
      </w:r>
      <w:r w:rsidR="002A7AC5">
        <w:rPr>
          <w:rFonts w:ascii="CAIXA Std Book" w:hAnsi="CAIXA Std Book" w:cs="Arial"/>
          <w:color w:val="000000"/>
        </w:rPr>
        <w:t xml:space="preserve"> além de serem </w:t>
      </w:r>
      <w:r w:rsidRPr="009C6A40">
        <w:rPr>
          <w:rFonts w:ascii="CAIXA Std Book" w:hAnsi="CAIXA Std Book" w:cs="Arial"/>
          <w:color w:val="000000"/>
        </w:rPr>
        <w:t>apresentados contendo a identificação do signatário e da pessoa jurídica emitente, indicando as características, quantidades e prazos das atividades executadas ou em execução pel</w:t>
      </w:r>
      <w:r w:rsidR="00655E04">
        <w:rPr>
          <w:rFonts w:ascii="CAIXA Std Book" w:hAnsi="CAIXA Std Book" w:cs="Arial"/>
          <w:color w:val="000000"/>
        </w:rPr>
        <w:t>o</w:t>
      </w:r>
      <w:r w:rsidRPr="009C6A40">
        <w:rPr>
          <w:rFonts w:ascii="CAIXA Std Book" w:hAnsi="CAIXA Std Book" w:cs="Arial"/>
          <w:color w:val="000000"/>
        </w:rPr>
        <w:t xml:space="preserve"> licitante.</w:t>
      </w:r>
    </w:p>
    <w:p w14:paraId="5711C27E" w14:textId="77777777" w:rsidR="00442601" w:rsidRPr="009C6A40" w:rsidRDefault="00442601" w:rsidP="00442601">
      <w:pPr>
        <w:ind w:left="993" w:hanging="993"/>
        <w:jc w:val="both"/>
        <w:rPr>
          <w:rFonts w:ascii="CAIXA Std Book" w:hAnsi="CAIXA Std Book" w:cs="Arial"/>
        </w:rPr>
      </w:pPr>
    </w:p>
    <w:p w14:paraId="5F5F3C5B" w14:textId="19C44AB0"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7.3</w:t>
      </w:r>
      <w:r w:rsidRPr="009C6A40">
        <w:rPr>
          <w:rFonts w:ascii="CAIXA Std Book" w:hAnsi="CAIXA Std Book" w:cs="Arial"/>
        </w:rPr>
        <w:tab/>
      </w:r>
      <w:r w:rsidRPr="009C6A40">
        <w:rPr>
          <w:rFonts w:ascii="CAIXA Std Book" w:hAnsi="CAIXA Std Book" w:cs="Arial"/>
          <w:b/>
        </w:rPr>
        <w:t>Para Pessoa Jurídica, conforme o caso</w:t>
      </w:r>
      <w:r w:rsidRPr="009C6A40">
        <w:rPr>
          <w:rFonts w:ascii="CAIXA Std Book" w:hAnsi="CAIXA Std Book" w:cs="Arial"/>
        </w:rPr>
        <w:t>:</w:t>
      </w:r>
    </w:p>
    <w:p w14:paraId="639B4E11" w14:textId="77777777" w:rsidR="00442601" w:rsidRPr="009C6A40" w:rsidRDefault="00442601" w:rsidP="00442601">
      <w:pPr>
        <w:ind w:left="993" w:hanging="993"/>
        <w:jc w:val="both"/>
        <w:rPr>
          <w:rFonts w:ascii="CAIXA Std Book" w:hAnsi="CAIXA Std Book" w:cs="Arial"/>
        </w:rPr>
      </w:pPr>
    </w:p>
    <w:p w14:paraId="580EC84D" w14:textId="20035F24"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7.3.1</w:t>
      </w:r>
      <w:r w:rsidRPr="009C6A40">
        <w:rPr>
          <w:rFonts w:ascii="CAIXA Std Book" w:hAnsi="CAIXA Std Book" w:cs="Arial"/>
        </w:rPr>
        <w:tab/>
        <w:t xml:space="preserve">A documentação relativa à </w:t>
      </w:r>
      <w:r w:rsidRPr="009C6A40">
        <w:rPr>
          <w:rFonts w:ascii="CAIXA Std Book" w:hAnsi="CAIXA Std Book" w:cs="Arial"/>
          <w:b/>
        </w:rPr>
        <w:t>habilitação jurídica</w:t>
      </w:r>
      <w:r w:rsidRPr="009C6A40">
        <w:rPr>
          <w:rFonts w:ascii="CAIXA Std Book" w:hAnsi="CAIXA Std Book" w:cs="Arial"/>
        </w:rPr>
        <w:t xml:space="preserve"> consistirá em:</w:t>
      </w:r>
    </w:p>
    <w:p w14:paraId="4A2721EA" w14:textId="77777777" w:rsidR="00442601" w:rsidRPr="009C6A40" w:rsidRDefault="00442601" w:rsidP="00442601">
      <w:pPr>
        <w:ind w:left="993" w:hanging="993"/>
        <w:jc w:val="both"/>
        <w:rPr>
          <w:rFonts w:ascii="CAIXA Std Book" w:hAnsi="CAIXA Std Book" w:cs="Arial"/>
        </w:rPr>
      </w:pPr>
    </w:p>
    <w:p w14:paraId="5A4CF615" w14:textId="228BB70F"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7.3.1.1</w:t>
      </w:r>
      <w:r w:rsidRPr="009C6A40">
        <w:rPr>
          <w:rFonts w:ascii="CAIXA Std Book" w:hAnsi="CAIXA Std Book" w:cs="Arial"/>
        </w:rPr>
        <w:tab/>
        <w:t xml:space="preserve">prova de registro comercial, no caso de sociedade limitada unipessoal; </w:t>
      </w:r>
    </w:p>
    <w:p w14:paraId="558968EE" w14:textId="77777777" w:rsidR="00442601" w:rsidRPr="009C6A40" w:rsidRDefault="00442601" w:rsidP="00442601">
      <w:pPr>
        <w:ind w:left="993" w:hanging="993"/>
        <w:jc w:val="both"/>
        <w:rPr>
          <w:rFonts w:ascii="CAIXA Std Book" w:hAnsi="CAIXA Std Book" w:cs="Arial"/>
        </w:rPr>
      </w:pPr>
    </w:p>
    <w:p w14:paraId="138B627B" w14:textId="7A5FE057" w:rsidR="00442601" w:rsidRPr="009C6A40" w:rsidRDefault="00442601" w:rsidP="00442601">
      <w:pPr>
        <w:ind w:left="993" w:hanging="993"/>
        <w:jc w:val="both"/>
        <w:rPr>
          <w:rFonts w:ascii="CAIXA Std Book" w:hAnsi="CAIXA Std Book" w:cs="Arial"/>
        </w:rPr>
      </w:pPr>
      <w:r w:rsidRPr="009C6A40">
        <w:rPr>
          <w:rFonts w:ascii="CAIXA Std Book" w:hAnsi="CAIXA Std Book" w:cs="Arial"/>
        </w:rPr>
        <w:t>7.3.1.2</w:t>
      </w:r>
      <w:r w:rsidRPr="009C6A40">
        <w:rPr>
          <w:rFonts w:ascii="CAIXA Std Book" w:hAnsi="CAIXA Std Book" w:cs="Arial"/>
        </w:rPr>
        <w:tab/>
        <w:t xml:space="preserve">ato constitutivo, estatuto ou contrato social em vigor, devidamente registrado, em se tratando de sociedades comerciais, e, no caso de sociedades por ações, acompanhado de documentos de eleição de seus administradores; </w:t>
      </w:r>
    </w:p>
    <w:p w14:paraId="654DD15D" w14:textId="77777777" w:rsidR="00442601" w:rsidRPr="009C6A40" w:rsidRDefault="00442601" w:rsidP="00442601">
      <w:pPr>
        <w:ind w:left="993" w:hanging="993"/>
        <w:jc w:val="both"/>
        <w:rPr>
          <w:rFonts w:ascii="CAIXA Std Book" w:hAnsi="CAIXA Std Book" w:cs="Arial"/>
        </w:rPr>
      </w:pPr>
    </w:p>
    <w:p w14:paraId="7565BDF7" w14:textId="65A69757" w:rsidR="00442601" w:rsidRPr="009C6A40" w:rsidRDefault="008664D0" w:rsidP="00442601">
      <w:pPr>
        <w:ind w:left="993" w:hanging="993"/>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.3.1.3</w:t>
      </w:r>
      <w:r w:rsidR="00442601" w:rsidRPr="009C6A40">
        <w:rPr>
          <w:rFonts w:ascii="CAIXA Std Book" w:hAnsi="CAIXA Std Book" w:cs="Arial"/>
        </w:rPr>
        <w:tab/>
        <w:t>inscrição no órgão competente do ato constitutivo, no caso de sociedades civis, acompanhada de prova de diretoria em exercício;</w:t>
      </w:r>
    </w:p>
    <w:p w14:paraId="5B359D1F" w14:textId="77777777" w:rsidR="00442601" w:rsidRPr="009C6A40" w:rsidRDefault="00442601" w:rsidP="00442601">
      <w:pPr>
        <w:ind w:left="993" w:hanging="993"/>
        <w:jc w:val="both"/>
        <w:rPr>
          <w:rFonts w:ascii="CAIXA Std Book" w:hAnsi="CAIXA Std Book" w:cs="Arial"/>
        </w:rPr>
      </w:pPr>
    </w:p>
    <w:p w14:paraId="32D999C9" w14:textId="7854DD20" w:rsidR="00442601" w:rsidRDefault="008664D0" w:rsidP="00442601">
      <w:pPr>
        <w:ind w:left="993" w:hanging="993"/>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.3.1.4</w:t>
      </w:r>
      <w:r w:rsidR="00442601" w:rsidRPr="009C6A40">
        <w:rPr>
          <w:rFonts w:ascii="CAIXA Std Book" w:hAnsi="CAIXA Std Book" w:cs="Arial"/>
        </w:rPr>
        <w:tab/>
        <w:t>decreto de autorização, em se tratando de empresa ou sociedade estrangeira em funcionamento no País, e ato de registro ou autorização para funcionamento expedido pelo órgão competente, quando a atividade assim o exigir</w:t>
      </w:r>
      <w:r w:rsidR="00FA1FC3">
        <w:rPr>
          <w:rFonts w:ascii="CAIXA Std Book" w:hAnsi="CAIXA Std Book" w:cs="Arial"/>
        </w:rPr>
        <w:t>;</w:t>
      </w:r>
    </w:p>
    <w:p w14:paraId="36174ED1" w14:textId="77777777" w:rsidR="00FA1FC3" w:rsidRDefault="00FA1FC3" w:rsidP="00442601">
      <w:pPr>
        <w:ind w:left="993" w:hanging="993"/>
        <w:jc w:val="both"/>
        <w:rPr>
          <w:rFonts w:ascii="CAIXA Std Book" w:hAnsi="CAIXA Std Book" w:cs="Arial"/>
        </w:rPr>
      </w:pPr>
    </w:p>
    <w:p w14:paraId="656365ED" w14:textId="52D82433" w:rsidR="00FA1FC3" w:rsidRPr="00BD6C2D" w:rsidRDefault="00FA1FC3" w:rsidP="00442601">
      <w:pPr>
        <w:ind w:left="993" w:hanging="993"/>
        <w:jc w:val="both"/>
        <w:rPr>
          <w:rFonts w:ascii="CAIXA Std Book" w:hAnsi="CAIXA Std Book" w:cs="Arial"/>
        </w:rPr>
      </w:pPr>
      <w:r w:rsidRPr="00BD6C2D">
        <w:rPr>
          <w:rFonts w:ascii="CAIXA Std Book" w:hAnsi="CAIXA Std Book" w:cs="Arial"/>
        </w:rPr>
        <w:t>7.3.1.5</w:t>
      </w:r>
      <w:r w:rsidRPr="00BD6C2D">
        <w:rPr>
          <w:rFonts w:ascii="CAIXA Std Book" w:hAnsi="CAIXA Std Book" w:cs="Arial"/>
        </w:rPr>
        <w:tab/>
        <w:t xml:space="preserve">cópia da </w:t>
      </w:r>
      <w:r w:rsidRPr="00BD6C2D">
        <w:rPr>
          <w:rFonts w:ascii="CAIXA Std Book" w:hAnsi="CAIXA Std Book" w:cs="Arial"/>
          <w:u w:val="single"/>
        </w:rPr>
        <w:t>cédula de identidade</w:t>
      </w:r>
      <w:r w:rsidRPr="00BD6C2D">
        <w:rPr>
          <w:rFonts w:ascii="CAIXA Std Book" w:hAnsi="CAIXA Std Book" w:cs="Arial"/>
        </w:rPr>
        <w:t xml:space="preserve"> do sócio que possui a experiência profissional requerida no item 7.3.4.</w:t>
      </w:r>
    </w:p>
    <w:p w14:paraId="60ED8098" w14:textId="77777777" w:rsidR="00442601" w:rsidRPr="00BD6C2D" w:rsidRDefault="00442601" w:rsidP="00442601">
      <w:pPr>
        <w:ind w:left="993" w:hanging="993"/>
        <w:jc w:val="both"/>
        <w:rPr>
          <w:rFonts w:ascii="CAIXA Std Book" w:hAnsi="CAIXA Std Book" w:cs="Arial"/>
        </w:rPr>
      </w:pPr>
    </w:p>
    <w:p w14:paraId="7D8955A8" w14:textId="2A8CB7D2" w:rsidR="00B3144E" w:rsidRPr="00BD6C2D" w:rsidRDefault="008664D0" w:rsidP="00B3144E">
      <w:pPr>
        <w:ind w:left="993" w:hanging="993"/>
        <w:jc w:val="both"/>
        <w:rPr>
          <w:rFonts w:ascii="CAIXA Std Book" w:hAnsi="CAIXA Std Book"/>
          <w:color w:val="FF0000"/>
        </w:rPr>
      </w:pPr>
      <w:r w:rsidRPr="00BD6C2D">
        <w:rPr>
          <w:rFonts w:ascii="CAIXA Std Book" w:hAnsi="CAIXA Std Book" w:cs="Arial"/>
        </w:rPr>
        <w:t>7</w:t>
      </w:r>
      <w:r w:rsidR="00442601" w:rsidRPr="00BD6C2D">
        <w:rPr>
          <w:rFonts w:ascii="CAIXA Std Book" w:hAnsi="CAIXA Std Book" w:cs="Arial"/>
        </w:rPr>
        <w:t>.3.2</w:t>
      </w:r>
      <w:r w:rsidR="00442601" w:rsidRPr="00BD6C2D">
        <w:rPr>
          <w:rFonts w:ascii="CAIXA Std Book" w:hAnsi="CAIXA Std Book" w:cs="Arial"/>
        </w:rPr>
        <w:tab/>
      </w:r>
      <w:r w:rsidR="00442601" w:rsidRPr="00BD6C2D">
        <w:rPr>
          <w:rFonts w:ascii="CAIXA Std Book" w:hAnsi="CAIXA Std Book"/>
        </w:rPr>
        <w:t xml:space="preserve">A documentação relativa à </w:t>
      </w:r>
      <w:r w:rsidR="00442601" w:rsidRPr="00BD6C2D">
        <w:rPr>
          <w:rFonts w:ascii="CAIXA Std Book" w:hAnsi="CAIXA Std Book"/>
          <w:b/>
          <w:bCs/>
        </w:rPr>
        <w:t>regularidade fiscal federal</w:t>
      </w:r>
      <w:r w:rsidR="00B3144E" w:rsidRPr="00BD6C2D">
        <w:rPr>
          <w:rFonts w:ascii="CAIXA Std Book" w:hAnsi="CAIXA Std Book"/>
          <w:b/>
          <w:bCs/>
        </w:rPr>
        <w:t xml:space="preserve"> e trabalhista</w:t>
      </w:r>
      <w:r w:rsidR="00442601" w:rsidRPr="00BD6C2D">
        <w:rPr>
          <w:rFonts w:ascii="CAIXA Std Book" w:hAnsi="CAIXA Std Book"/>
          <w:b/>
          <w:bCs/>
        </w:rPr>
        <w:t xml:space="preserve"> </w:t>
      </w:r>
      <w:r w:rsidR="00442601" w:rsidRPr="00BD6C2D">
        <w:rPr>
          <w:rFonts w:ascii="CAIXA Std Book" w:hAnsi="CAIXA Std Book"/>
        </w:rPr>
        <w:t>consistirá em:</w:t>
      </w:r>
      <w:r w:rsidR="00B3144E" w:rsidRPr="00BD6C2D">
        <w:rPr>
          <w:rFonts w:ascii="CAIXA Std Book" w:hAnsi="CAIXA Std Book"/>
        </w:rPr>
        <w:t xml:space="preserve"> </w:t>
      </w:r>
    </w:p>
    <w:p w14:paraId="126B397D" w14:textId="18A80B3D" w:rsidR="00442601" w:rsidRPr="00BD6C2D" w:rsidRDefault="00442601" w:rsidP="00442601">
      <w:pPr>
        <w:ind w:left="993" w:hanging="993"/>
        <w:jc w:val="both"/>
        <w:rPr>
          <w:rFonts w:ascii="CAIXA Std Book" w:hAnsi="CAIXA Std Book" w:cs="Arial"/>
        </w:rPr>
      </w:pPr>
    </w:p>
    <w:p w14:paraId="46356D02" w14:textId="66B8C103" w:rsidR="00442601" w:rsidRPr="00BD6C2D" w:rsidRDefault="008664D0" w:rsidP="00442601">
      <w:pPr>
        <w:pStyle w:val="pargrafo"/>
        <w:numPr>
          <w:ilvl w:val="0"/>
          <w:numId w:val="0"/>
        </w:numPr>
        <w:tabs>
          <w:tab w:val="left" w:pos="1080"/>
        </w:tabs>
        <w:ind w:left="992" w:hanging="992"/>
        <w:rPr>
          <w:rFonts w:ascii="CAIXA Std Book" w:hAnsi="CAIXA Std Book"/>
          <w:sz w:val="24"/>
          <w:szCs w:val="24"/>
        </w:rPr>
      </w:pPr>
      <w:r w:rsidRPr="00BD6C2D">
        <w:rPr>
          <w:rFonts w:ascii="CAIXA Std Book" w:hAnsi="CAIXA Std Book"/>
          <w:sz w:val="24"/>
          <w:szCs w:val="24"/>
        </w:rPr>
        <w:t>7</w:t>
      </w:r>
      <w:r w:rsidR="00442601" w:rsidRPr="00BD6C2D">
        <w:rPr>
          <w:rFonts w:ascii="CAIXA Std Book" w:hAnsi="CAIXA Std Book"/>
          <w:sz w:val="24"/>
          <w:szCs w:val="24"/>
        </w:rPr>
        <w:t>.3.2.1</w:t>
      </w:r>
      <w:r w:rsidR="00442601" w:rsidRPr="00BD6C2D">
        <w:rPr>
          <w:rFonts w:ascii="CAIXA Std Book" w:hAnsi="CAIXA Std Book"/>
          <w:sz w:val="24"/>
          <w:szCs w:val="24"/>
        </w:rPr>
        <w:tab/>
        <w:t>prova de inscrição no Cadastro Nacional de Pessoa Jurídica (CNPJ);</w:t>
      </w:r>
    </w:p>
    <w:p w14:paraId="0AA3BB00" w14:textId="77777777" w:rsidR="00442601" w:rsidRPr="00BD6C2D" w:rsidRDefault="00442601" w:rsidP="00442601">
      <w:pPr>
        <w:pStyle w:val="pargrafo"/>
        <w:numPr>
          <w:ilvl w:val="0"/>
          <w:numId w:val="0"/>
        </w:numPr>
        <w:tabs>
          <w:tab w:val="left" w:pos="1080"/>
        </w:tabs>
        <w:ind w:left="1080" w:hanging="1080"/>
        <w:rPr>
          <w:rFonts w:ascii="CAIXA Std Book" w:hAnsi="CAIXA Std Book"/>
          <w:sz w:val="24"/>
          <w:szCs w:val="24"/>
        </w:rPr>
      </w:pPr>
    </w:p>
    <w:p w14:paraId="4649973D" w14:textId="7A881FB1" w:rsidR="00442601" w:rsidRPr="00BD6C2D" w:rsidRDefault="008664D0" w:rsidP="00442601">
      <w:pPr>
        <w:pStyle w:val="pargrafo"/>
        <w:numPr>
          <w:ilvl w:val="0"/>
          <w:numId w:val="0"/>
        </w:numPr>
        <w:tabs>
          <w:tab w:val="left" w:pos="1080"/>
        </w:tabs>
        <w:ind w:left="992" w:hanging="992"/>
        <w:rPr>
          <w:rFonts w:ascii="CAIXA Std Book" w:hAnsi="CAIXA Std Book"/>
          <w:sz w:val="24"/>
          <w:szCs w:val="24"/>
        </w:rPr>
      </w:pPr>
      <w:r w:rsidRPr="00BD6C2D">
        <w:rPr>
          <w:rFonts w:ascii="CAIXA Std Book" w:hAnsi="CAIXA Std Book"/>
          <w:sz w:val="24"/>
          <w:szCs w:val="24"/>
        </w:rPr>
        <w:t>7</w:t>
      </w:r>
      <w:r w:rsidR="00442601" w:rsidRPr="00BD6C2D">
        <w:rPr>
          <w:rFonts w:ascii="CAIXA Std Book" w:hAnsi="CAIXA Std Book"/>
          <w:sz w:val="24"/>
          <w:szCs w:val="24"/>
        </w:rPr>
        <w:t>.3.2.2</w:t>
      </w:r>
      <w:r w:rsidR="00442601" w:rsidRPr="00BD6C2D">
        <w:rPr>
          <w:rFonts w:ascii="CAIXA Std Book" w:hAnsi="CAIXA Std Book"/>
          <w:sz w:val="24"/>
          <w:szCs w:val="24"/>
        </w:rPr>
        <w:tab/>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103BC765" w14:textId="77777777" w:rsidR="00442601" w:rsidRPr="00BD6C2D" w:rsidRDefault="00442601" w:rsidP="00442601">
      <w:pPr>
        <w:pStyle w:val="pargrafo"/>
        <w:numPr>
          <w:ilvl w:val="0"/>
          <w:numId w:val="0"/>
        </w:numPr>
        <w:tabs>
          <w:tab w:val="left" w:pos="1080"/>
        </w:tabs>
        <w:ind w:left="992" w:hanging="992"/>
        <w:rPr>
          <w:rFonts w:ascii="CAIXA Std Book" w:hAnsi="CAIXA Std Book"/>
          <w:sz w:val="24"/>
          <w:szCs w:val="24"/>
        </w:rPr>
      </w:pPr>
    </w:p>
    <w:p w14:paraId="605D2510" w14:textId="2906C3ED" w:rsidR="00442601" w:rsidRPr="00BD6C2D" w:rsidRDefault="008664D0" w:rsidP="00442601">
      <w:pPr>
        <w:pStyle w:val="pargrafo"/>
        <w:numPr>
          <w:ilvl w:val="0"/>
          <w:numId w:val="0"/>
        </w:numPr>
        <w:tabs>
          <w:tab w:val="left" w:pos="1080"/>
        </w:tabs>
        <w:ind w:left="992" w:hanging="992"/>
        <w:rPr>
          <w:rFonts w:ascii="CAIXA Std Book" w:hAnsi="CAIXA Std Book"/>
          <w:sz w:val="24"/>
          <w:szCs w:val="24"/>
        </w:rPr>
      </w:pPr>
      <w:r w:rsidRPr="00BD6C2D">
        <w:rPr>
          <w:rFonts w:ascii="CAIXA Std Book" w:hAnsi="CAIXA Std Book"/>
          <w:sz w:val="24"/>
          <w:szCs w:val="24"/>
        </w:rPr>
        <w:t>7</w:t>
      </w:r>
      <w:r w:rsidR="00442601" w:rsidRPr="00BD6C2D">
        <w:rPr>
          <w:rFonts w:ascii="CAIXA Std Book" w:hAnsi="CAIXA Std Book"/>
          <w:sz w:val="24"/>
          <w:szCs w:val="24"/>
        </w:rPr>
        <w:t>.3.2.3</w:t>
      </w:r>
      <w:r w:rsidR="00442601" w:rsidRPr="00BD6C2D">
        <w:rPr>
          <w:rFonts w:ascii="CAIXA Std Book" w:hAnsi="CAIXA Std Book"/>
          <w:sz w:val="24"/>
          <w:szCs w:val="24"/>
        </w:rPr>
        <w:tab/>
        <w:t>Prova de Regularidade com o Fundo de Garantia por Tempo de Serviço (FGTS), demonstrando situação regular no cumprimento dos encargos sociais instituídos por lei, por meio da apresentação do CRF - Certificado de Regularidade do FGTS, dentro do seu período de validade.</w:t>
      </w:r>
    </w:p>
    <w:p w14:paraId="7063B991" w14:textId="77777777" w:rsidR="00442601" w:rsidRPr="00BD6C2D" w:rsidRDefault="00442601" w:rsidP="00442601">
      <w:pPr>
        <w:tabs>
          <w:tab w:val="left" w:pos="1080"/>
        </w:tabs>
        <w:ind w:left="1080" w:hanging="1080"/>
        <w:jc w:val="both"/>
        <w:rPr>
          <w:rFonts w:ascii="CAIXA Std Book" w:hAnsi="CAIXA Std Book" w:cs="Arial"/>
        </w:rPr>
      </w:pPr>
    </w:p>
    <w:p w14:paraId="10EF828E" w14:textId="03215469" w:rsidR="00B3144E" w:rsidRPr="00BD6C2D" w:rsidRDefault="00ED219D" w:rsidP="00FA1FC3">
      <w:pPr>
        <w:pStyle w:val="pargrafo"/>
        <w:numPr>
          <w:ilvl w:val="0"/>
          <w:numId w:val="0"/>
        </w:numPr>
        <w:tabs>
          <w:tab w:val="left" w:pos="1080"/>
        </w:tabs>
        <w:ind w:left="992" w:hanging="992"/>
        <w:rPr>
          <w:rFonts w:ascii="CAIXA Std Book" w:hAnsi="CAIXA Std Book"/>
          <w:sz w:val="24"/>
          <w:szCs w:val="24"/>
        </w:rPr>
      </w:pPr>
      <w:r w:rsidRPr="00BD6C2D">
        <w:rPr>
          <w:rFonts w:ascii="CAIXA Std Book" w:hAnsi="CAIXA Std Book"/>
          <w:sz w:val="24"/>
          <w:szCs w:val="24"/>
        </w:rPr>
        <w:t>7.3.2.4</w:t>
      </w:r>
      <w:r w:rsidRPr="00BD6C2D">
        <w:rPr>
          <w:rFonts w:ascii="CAIXA Std Book" w:hAnsi="CAIXA Std Book"/>
          <w:sz w:val="24"/>
          <w:szCs w:val="24"/>
        </w:rPr>
        <w:tab/>
        <w:t>Prova de inexistência de débitos inadimplidos perante a Justiça do Trabalho, comprovada por meio de Consulta Negativa de Débitos Trabalhistas ou Certidão Positiva de Débitos Trabalhistas com Efeito de Negativa</w:t>
      </w:r>
      <w:r w:rsidR="00207BAA">
        <w:rPr>
          <w:rFonts w:ascii="CAIXA Std Book" w:hAnsi="CAIXA Std Book"/>
          <w:sz w:val="24"/>
          <w:szCs w:val="24"/>
        </w:rPr>
        <w:t>.</w:t>
      </w:r>
    </w:p>
    <w:p w14:paraId="393AB595" w14:textId="4F703D01" w:rsidR="00ED219D" w:rsidRPr="00BD6C2D" w:rsidRDefault="00ED219D" w:rsidP="00ED219D">
      <w:pPr>
        <w:pStyle w:val="pargrafo"/>
        <w:numPr>
          <w:ilvl w:val="0"/>
          <w:numId w:val="0"/>
        </w:numPr>
        <w:tabs>
          <w:tab w:val="left" w:pos="1080"/>
        </w:tabs>
        <w:ind w:left="992" w:hanging="992"/>
        <w:rPr>
          <w:rFonts w:ascii="CAIXA Std Book" w:hAnsi="CAIXA Std Book"/>
          <w:sz w:val="24"/>
          <w:szCs w:val="24"/>
        </w:rPr>
      </w:pPr>
    </w:p>
    <w:p w14:paraId="3CD2D8F3" w14:textId="52EA93E3" w:rsidR="00442601" w:rsidRPr="009C6A40" w:rsidRDefault="00911AAD" w:rsidP="00442601">
      <w:pPr>
        <w:pStyle w:val="pargrafo"/>
        <w:numPr>
          <w:ilvl w:val="0"/>
          <w:numId w:val="0"/>
        </w:numPr>
        <w:ind w:left="992" w:hanging="992"/>
        <w:rPr>
          <w:rFonts w:ascii="CAIXA Std Book" w:hAnsi="CAIXA Std Book"/>
          <w:sz w:val="24"/>
          <w:szCs w:val="24"/>
        </w:rPr>
      </w:pPr>
      <w:r w:rsidRPr="009C6A40">
        <w:rPr>
          <w:rFonts w:ascii="CAIXA Std Book" w:hAnsi="CAIXA Std Book"/>
          <w:sz w:val="24"/>
          <w:szCs w:val="24"/>
        </w:rPr>
        <w:t>7</w:t>
      </w:r>
      <w:r w:rsidR="00442601" w:rsidRPr="009C6A40">
        <w:rPr>
          <w:rFonts w:ascii="CAIXA Std Book" w:hAnsi="CAIXA Std Book"/>
          <w:sz w:val="24"/>
          <w:szCs w:val="24"/>
        </w:rPr>
        <w:t>.3.3</w:t>
      </w:r>
      <w:r w:rsidR="00442601" w:rsidRPr="009C6A40">
        <w:rPr>
          <w:rFonts w:ascii="CAIXA Std Book" w:hAnsi="CAIXA Std Book"/>
          <w:sz w:val="24"/>
          <w:szCs w:val="24"/>
        </w:rPr>
        <w:tab/>
        <w:t xml:space="preserve">A documentação relativa à </w:t>
      </w:r>
      <w:r w:rsidR="00442601" w:rsidRPr="009C6A40">
        <w:rPr>
          <w:rFonts w:ascii="CAIXA Std Book" w:hAnsi="CAIXA Std Book"/>
          <w:b/>
          <w:bCs/>
          <w:sz w:val="24"/>
          <w:szCs w:val="24"/>
        </w:rPr>
        <w:t>qualificação econômico-financeira</w:t>
      </w:r>
      <w:r w:rsidR="00442601" w:rsidRPr="009C6A40">
        <w:rPr>
          <w:rFonts w:ascii="CAIXA Std Book" w:hAnsi="CAIXA Std Book"/>
          <w:sz w:val="24"/>
          <w:szCs w:val="24"/>
        </w:rPr>
        <w:t xml:space="preserve"> consistirá em:</w:t>
      </w:r>
    </w:p>
    <w:p w14:paraId="7FD9C40E" w14:textId="77777777" w:rsidR="00442601" w:rsidRPr="009C6A40" w:rsidRDefault="00442601" w:rsidP="00442601">
      <w:pPr>
        <w:ind w:left="993" w:hanging="993"/>
        <w:jc w:val="both"/>
        <w:rPr>
          <w:rFonts w:ascii="CAIXA Std Book" w:hAnsi="CAIXA Std Book" w:cs="Arial"/>
        </w:rPr>
      </w:pPr>
    </w:p>
    <w:p w14:paraId="60434EDC" w14:textId="1783BB64" w:rsidR="00442601" w:rsidRPr="009C6A40" w:rsidRDefault="00911AAD" w:rsidP="00442601">
      <w:pPr>
        <w:pStyle w:val="pargrafo"/>
        <w:numPr>
          <w:ilvl w:val="0"/>
          <w:numId w:val="0"/>
        </w:numPr>
        <w:tabs>
          <w:tab w:val="left" w:pos="1080"/>
        </w:tabs>
        <w:ind w:left="992" w:hanging="992"/>
        <w:rPr>
          <w:rFonts w:ascii="CAIXA Std Book" w:hAnsi="CAIXA Std Book"/>
          <w:sz w:val="24"/>
          <w:szCs w:val="24"/>
        </w:rPr>
      </w:pPr>
      <w:r w:rsidRPr="009C6A40">
        <w:rPr>
          <w:rFonts w:ascii="CAIXA Std Book" w:hAnsi="CAIXA Std Book"/>
          <w:sz w:val="24"/>
          <w:szCs w:val="24"/>
        </w:rPr>
        <w:t>7</w:t>
      </w:r>
      <w:r w:rsidR="00442601" w:rsidRPr="009C6A40">
        <w:rPr>
          <w:rFonts w:ascii="CAIXA Std Book" w:hAnsi="CAIXA Std Book"/>
          <w:sz w:val="24"/>
          <w:szCs w:val="24"/>
        </w:rPr>
        <w:t>.3.3.1</w:t>
      </w:r>
      <w:r w:rsidR="00442601" w:rsidRPr="009C6A40">
        <w:rPr>
          <w:rFonts w:ascii="CAIXA Std Book" w:hAnsi="CAIXA Std Book"/>
          <w:sz w:val="24"/>
          <w:szCs w:val="24"/>
        </w:rPr>
        <w:tab/>
      </w:r>
      <w:bookmarkStart w:id="20" w:name="_Hlk71025522"/>
      <w:r w:rsidR="00442601" w:rsidRPr="009C6A40">
        <w:rPr>
          <w:rFonts w:ascii="CAIXA Std Book" w:hAnsi="CAIXA Std Book"/>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bookmarkEnd w:id="20"/>
    </w:p>
    <w:p w14:paraId="11353ED8" w14:textId="77777777" w:rsidR="00442601" w:rsidRPr="009C6A40" w:rsidRDefault="00442601" w:rsidP="00442601">
      <w:pPr>
        <w:pStyle w:val="pargrafo"/>
        <w:numPr>
          <w:ilvl w:val="0"/>
          <w:numId w:val="0"/>
        </w:numPr>
        <w:tabs>
          <w:tab w:val="left" w:pos="1080"/>
        </w:tabs>
        <w:ind w:left="992" w:hanging="992"/>
        <w:rPr>
          <w:rFonts w:ascii="CAIXA Std Book" w:hAnsi="CAIXA Std Book"/>
          <w:sz w:val="24"/>
          <w:szCs w:val="24"/>
        </w:rPr>
      </w:pPr>
    </w:p>
    <w:p w14:paraId="42B88DAE" w14:textId="4EFFB2FB" w:rsidR="00442601" w:rsidRPr="009C6A40" w:rsidRDefault="009C6A40" w:rsidP="00442601">
      <w:pPr>
        <w:pStyle w:val="pargrafo"/>
        <w:numPr>
          <w:ilvl w:val="0"/>
          <w:numId w:val="0"/>
        </w:numPr>
        <w:tabs>
          <w:tab w:val="left" w:pos="1080"/>
        </w:tabs>
        <w:ind w:left="992" w:hanging="992"/>
        <w:rPr>
          <w:rFonts w:ascii="CAIXA Std Book" w:hAnsi="CAIXA Std Book"/>
          <w:sz w:val="24"/>
          <w:szCs w:val="24"/>
        </w:rPr>
      </w:pPr>
      <w:r w:rsidRPr="009C6A40">
        <w:rPr>
          <w:rFonts w:ascii="CAIXA Std Book" w:hAnsi="CAIXA Std Book"/>
          <w:sz w:val="24"/>
          <w:szCs w:val="24"/>
        </w:rPr>
        <w:t>7</w:t>
      </w:r>
      <w:r w:rsidR="00442601" w:rsidRPr="009C6A40">
        <w:rPr>
          <w:rFonts w:ascii="CAIXA Std Book" w:hAnsi="CAIXA Std Book"/>
          <w:sz w:val="24"/>
          <w:szCs w:val="24"/>
        </w:rPr>
        <w:t>.3.3.2</w:t>
      </w:r>
      <w:r w:rsidR="00442601" w:rsidRPr="009C6A40">
        <w:rPr>
          <w:rFonts w:ascii="CAIXA Std Book" w:hAnsi="CAIXA Std Book"/>
          <w:sz w:val="24"/>
          <w:szCs w:val="24"/>
        </w:rPr>
        <w:tab/>
      </w:r>
      <w:r w:rsidR="00655E04">
        <w:rPr>
          <w:rFonts w:ascii="CAIXA Std Book" w:hAnsi="CAIXA Std Book"/>
          <w:sz w:val="24"/>
          <w:szCs w:val="24"/>
        </w:rPr>
        <w:t>O</w:t>
      </w:r>
      <w:r w:rsidR="00442601" w:rsidRPr="009C6A40">
        <w:rPr>
          <w:rFonts w:ascii="CAIXA Std Book" w:hAnsi="CAIXA Std Book"/>
          <w:sz w:val="24"/>
          <w:szCs w:val="24"/>
        </w:rPr>
        <w:t xml:space="preserve"> licitante credenciad</w:t>
      </w:r>
      <w:r w:rsidR="00655E04">
        <w:rPr>
          <w:rFonts w:ascii="CAIXA Std Book" w:hAnsi="CAIXA Std Book"/>
          <w:sz w:val="24"/>
          <w:szCs w:val="24"/>
        </w:rPr>
        <w:t>o</w:t>
      </w:r>
      <w:r w:rsidR="00442601" w:rsidRPr="009C6A40">
        <w:rPr>
          <w:rFonts w:ascii="CAIXA Std Book" w:hAnsi="CAIXA Std Book"/>
          <w:sz w:val="24"/>
          <w:szCs w:val="24"/>
        </w:rPr>
        <w:t xml:space="preserve"> e cadastrad</w:t>
      </w:r>
      <w:r w:rsidR="00655E04">
        <w:rPr>
          <w:rFonts w:ascii="CAIXA Std Book" w:hAnsi="CAIXA Std Book"/>
          <w:sz w:val="24"/>
          <w:szCs w:val="24"/>
        </w:rPr>
        <w:t>o</w:t>
      </w:r>
      <w:r w:rsidR="00442601" w:rsidRPr="009C6A40">
        <w:rPr>
          <w:rFonts w:ascii="CAIXA Std Book" w:hAnsi="CAIXA Std Book"/>
          <w:sz w:val="24"/>
          <w:szCs w:val="24"/>
        </w:rPr>
        <w:t xml:space="preserve"> no nível VI – Qualificação Econômico-Financeira no SICAF terá sua qualificação econômico-financeira avaliada por meio do referido Sistema somente em relação à exigência do item </w:t>
      </w:r>
      <w:r w:rsidR="00536F9F">
        <w:rPr>
          <w:rFonts w:ascii="CAIXA Std Book" w:hAnsi="CAIXA Std Book"/>
          <w:sz w:val="24"/>
          <w:szCs w:val="24"/>
        </w:rPr>
        <w:t>7</w:t>
      </w:r>
      <w:r w:rsidR="00442601" w:rsidRPr="009C6A40">
        <w:rPr>
          <w:rFonts w:ascii="CAIXA Std Book" w:hAnsi="CAIXA Std Book"/>
          <w:sz w:val="24"/>
          <w:szCs w:val="24"/>
        </w:rPr>
        <w:t>.3.3.1.</w:t>
      </w:r>
    </w:p>
    <w:p w14:paraId="3D20224E" w14:textId="77777777" w:rsidR="00442601" w:rsidRPr="009C6A40" w:rsidRDefault="00442601" w:rsidP="00442601">
      <w:pPr>
        <w:pStyle w:val="pargrafo"/>
        <w:numPr>
          <w:ilvl w:val="0"/>
          <w:numId w:val="0"/>
        </w:numPr>
        <w:tabs>
          <w:tab w:val="left" w:pos="1080"/>
        </w:tabs>
        <w:ind w:left="992" w:hanging="992"/>
        <w:rPr>
          <w:rFonts w:ascii="CAIXA Std Book" w:hAnsi="CAIXA Std Book"/>
          <w:sz w:val="24"/>
          <w:szCs w:val="24"/>
        </w:rPr>
      </w:pPr>
    </w:p>
    <w:p w14:paraId="14D0D8DD" w14:textId="01DFC181" w:rsidR="00442601" w:rsidRPr="009C6A40" w:rsidRDefault="009C6A40" w:rsidP="00442601">
      <w:pPr>
        <w:pStyle w:val="pargrafo"/>
        <w:numPr>
          <w:ilvl w:val="0"/>
          <w:numId w:val="0"/>
        </w:numPr>
        <w:tabs>
          <w:tab w:val="left" w:pos="1080"/>
        </w:tabs>
        <w:ind w:left="992" w:hanging="992"/>
        <w:rPr>
          <w:rFonts w:ascii="CAIXA Std Book" w:hAnsi="CAIXA Std Book"/>
          <w:sz w:val="24"/>
          <w:szCs w:val="24"/>
        </w:rPr>
      </w:pPr>
      <w:r w:rsidRPr="009C6A40">
        <w:rPr>
          <w:rFonts w:ascii="CAIXA Std Book" w:hAnsi="CAIXA Std Book"/>
          <w:sz w:val="24"/>
          <w:szCs w:val="24"/>
        </w:rPr>
        <w:t>7</w:t>
      </w:r>
      <w:r w:rsidR="00442601" w:rsidRPr="009C6A40">
        <w:rPr>
          <w:rFonts w:ascii="CAIXA Std Book" w:hAnsi="CAIXA Std Book"/>
          <w:sz w:val="24"/>
          <w:szCs w:val="24"/>
        </w:rPr>
        <w:t>.3.4</w:t>
      </w:r>
      <w:r w:rsidR="00442601" w:rsidRPr="009C6A40">
        <w:rPr>
          <w:rFonts w:ascii="CAIXA Std Book" w:hAnsi="CAIXA Std Book"/>
          <w:sz w:val="24"/>
          <w:szCs w:val="24"/>
        </w:rPr>
        <w:tab/>
        <w:t xml:space="preserve">A </w:t>
      </w:r>
      <w:r w:rsidR="00442601" w:rsidRPr="009C6A40">
        <w:rPr>
          <w:rFonts w:ascii="CAIXA Std Book" w:hAnsi="CAIXA Std Book"/>
          <w:b/>
          <w:sz w:val="24"/>
          <w:szCs w:val="24"/>
        </w:rPr>
        <w:t>qualificação técnica</w:t>
      </w:r>
      <w:r w:rsidR="00442601" w:rsidRPr="009C6A40">
        <w:rPr>
          <w:rFonts w:ascii="CAIXA Std Book" w:hAnsi="CAIXA Std Book"/>
          <w:sz w:val="24"/>
          <w:szCs w:val="24"/>
        </w:rPr>
        <w:t xml:space="preserve"> relativa à experiência profissional, será comprovada mediante a apresentação dos seguintes documentos:</w:t>
      </w:r>
    </w:p>
    <w:p w14:paraId="2B1C578D" w14:textId="77777777" w:rsidR="00442601" w:rsidRPr="009C6A40" w:rsidRDefault="00442601" w:rsidP="00442601">
      <w:pPr>
        <w:pStyle w:val="pargrafo"/>
        <w:numPr>
          <w:ilvl w:val="0"/>
          <w:numId w:val="0"/>
        </w:numPr>
        <w:tabs>
          <w:tab w:val="left" w:pos="1080"/>
        </w:tabs>
        <w:ind w:left="992" w:hanging="992"/>
        <w:rPr>
          <w:rFonts w:ascii="CAIXA Std Book" w:hAnsi="CAIXA Std Book"/>
          <w:sz w:val="24"/>
          <w:szCs w:val="24"/>
        </w:rPr>
      </w:pPr>
    </w:p>
    <w:p w14:paraId="795777B6" w14:textId="55C05E14" w:rsidR="00442601" w:rsidRPr="009C6A40" w:rsidRDefault="009C6A40" w:rsidP="00442601">
      <w:pPr>
        <w:pStyle w:val="pargrafo"/>
        <w:numPr>
          <w:ilvl w:val="0"/>
          <w:numId w:val="0"/>
        </w:numPr>
        <w:tabs>
          <w:tab w:val="left" w:pos="1080"/>
        </w:tabs>
        <w:ind w:left="992" w:hanging="992"/>
        <w:rPr>
          <w:rFonts w:ascii="CAIXA Std Book" w:hAnsi="CAIXA Std Book"/>
          <w:sz w:val="24"/>
          <w:szCs w:val="24"/>
        </w:rPr>
      </w:pPr>
      <w:r w:rsidRPr="009C6A40">
        <w:rPr>
          <w:rFonts w:ascii="CAIXA Std Book" w:hAnsi="CAIXA Std Book"/>
          <w:sz w:val="24"/>
          <w:szCs w:val="24"/>
        </w:rPr>
        <w:t>7</w:t>
      </w:r>
      <w:r w:rsidR="00442601" w:rsidRPr="009C6A40">
        <w:rPr>
          <w:rFonts w:ascii="CAIXA Std Book" w:hAnsi="CAIXA Std Book"/>
          <w:sz w:val="24"/>
          <w:szCs w:val="24"/>
        </w:rPr>
        <w:t>.3.4.1</w:t>
      </w:r>
      <w:r w:rsidR="00442601" w:rsidRPr="009C6A40">
        <w:rPr>
          <w:rFonts w:ascii="CAIXA Std Book" w:hAnsi="CAIXA Std Book"/>
          <w:sz w:val="24"/>
          <w:szCs w:val="24"/>
        </w:rPr>
        <w:tab/>
        <w:t xml:space="preserve">Documentação que comprove que um dos sócios da Pessoa Jurídica possui experiência por um período igual ou superior a 36 </w:t>
      </w:r>
      <w:r w:rsidR="002959CA">
        <w:rPr>
          <w:rFonts w:ascii="CAIXA Std Book" w:hAnsi="CAIXA Std Book"/>
          <w:sz w:val="24"/>
          <w:szCs w:val="24"/>
        </w:rPr>
        <w:t xml:space="preserve">(trinta e seis) </w:t>
      </w:r>
      <w:r w:rsidR="00442601" w:rsidRPr="009C6A40">
        <w:rPr>
          <w:rFonts w:ascii="CAIXA Std Book" w:hAnsi="CAIXA Std Book"/>
          <w:sz w:val="24"/>
          <w:szCs w:val="24"/>
        </w:rPr>
        <w:t xml:space="preserve">meses, consecutivos ou não, como: proprietário ou sócio de empresa(s) ou exerceu função de natureza gerencial. </w:t>
      </w:r>
    </w:p>
    <w:p w14:paraId="2B9889DD" w14:textId="77777777" w:rsidR="00442601" w:rsidRPr="009C6A40" w:rsidRDefault="00442601" w:rsidP="00442601">
      <w:pPr>
        <w:tabs>
          <w:tab w:val="num" w:pos="993"/>
          <w:tab w:val="left" w:pos="1134"/>
        </w:tabs>
        <w:ind w:left="992" w:hanging="992"/>
        <w:jc w:val="both"/>
        <w:rPr>
          <w:rFonts w:ascii="CAIXA Std Book" w:hAnsi="CAIXA Std Book" w:cs="Arial"/>
        </w:rPr>
      </w:pPr>
    </w:p>
    <w:p w14:paraId="15EDA9CC" w14:textId="62386CDD" w:rsidR="00442601" w:rsidRPr="009C6A40" w:rsidRDefault="009C6A40" w:rsidP="00442601">
      <w:pPr>
        <w:pStyle w:val="Textoembloco"/>
        <w:ind w:left="993" w:right="0" w:hanging="993"/>
        <w:rPr>
          <w:rFonts w:ascii="CAIXA Std Book" w:hAnsi="CAIXA Std Book" w:cs="Arial"/>
          <w:sz w:val="24"/>
          <w:szCs w:val="24"/>
        </w:rPr>
      </w:pPr>
      <w:r w:rsidRPr="009C6A40">
        <w:rPr>
          <w:rFonts w:ascii="CAIXA Std Book" w:hAnsi="CAIXA Std Book" w:cs="Arial"/>
          <w:bCs/>
          <w:iCs/>
          <w:color w:val="000000"/>
          <w:sz w:val="24"/>
          <w:szCs w:val="24"/>
        </w:rPr>
        <w:lastRenderedPageBreak/>
        <w:t>7</w:t>
      </w:r>
      <w:r w:rsidR="00442601" w:rsidRPr="009C6A40">
        <w:rPr>
          <w:rFonts w:ascii="CAIXA Std Book" w:hAnsi="CAIXA Std Book" w:cs="Arial"/>
          <w:bCs/>
          <w:iCs/>
          <w:color w:val="000000"/>
          <w:sz w:val="24"/>
          <w:szCs w:val="24"/>
        </w:rPr>
        <w:t>.3.4.1.1</w:t>
      </w:r>
      <w:bookmarkStart w:id="21" w:name="_Hlk83662755"/>
      <w:r w:rsidR="00442601" w:rsidRPr="009C6A40">
        <w:rPr>
          <w:rFonts w:ascii="CAIXA Std Book" w:hAnsi="CAIXA Std Book" w:cs="Arial"/>
          <w:sz w:val="24"/>
          <w:szCs w:val="24"/>
        </w:rPr>
        <w:t>Para fins de compatibilidade serão considerados como comprovantes:</w:t>
      </w:r>
      <w:bookmarkEnd w:id="21"/>
    </w:p>
    <w:p w14:paraId="13DDF8E4" w14:textId="333E1F48" w:rsidR="009F187B" w:rsidRPr="00BD6C2D" w:rsidRDefault="00442601" w:rsidP="009F187B">
      <w:pPr>
        <w:pStyle w:val="Textoembloco"/>
        <w:spacing w:before="120"/>
        <w:ind w:left="993" w:hanging="284"/>
        <w:rPr>
          <w:rFonts w:ascii="CAIXA Std Book" w:hAnsi="CAIXA Std Book" w:cs="Arial"/>
          <w:bCs/>
          <w:iCs/>
          <w:color w:val="000000"/>
          <w:sz w:val="24"/>
          <w:szCs w:val="24"/>
        </w:rPr>
      </w:pPr>
      <w:r w:rsidRPr="009C6A40">
        <w:rPr>
          <w:rFonts w:ascii="CAIXA Std Book" w:hAnsi="CAIXA Std Book" w:cs="Arial"/>
          <w:bCs/>
          <w:iCs/>
          <w:color w:val="000000"/>
          <w:sz w:val="24"/>
          <w:szCs w:val="24"/>
        </w:rPr>
        <w:tab/>
      </w:r>
      <w:r w:rsidR="009F187B" w:rsidRPr="00BD6C2D">
        <w:rPr>
          <w:rFonts w:ascii="CAIXA Std Book" w:hAnsi="CAIXA Std Book" w:cs="Arial"/>
          <w:bCs/>
          <w:iCs/>
          <w:color w:val="000000"/>
          <w:sz w:val="24"/>
          <w:szCs w:val="24"/>
        </w:rPr>
        <w:t xml:space="preserve">I </w:t>
      </w:r>
      <w:r w:rsidR="00AE5562" w:rsidRPr="00BD6C2D">
        <w:rPr>
          <w:rFonts w:ascii="CAIXA Std Book" w:hAnsi="CAIXA Std Book" w:cs="Arial"/>
          <w:bCs/>
          <w:iCs/>
          <w:color w:val="000000"/>
          <w:sz w:val="24"/>
          <w:szCs w:val="24"/>
        </w:rPr>
        <w:tab/>
        <w:t>C</w:t>
      </w:r>
      <w:r w:rsidR="009F187B" w:rsidRPr="00BD6C2D">
        <w:rPr>
          <w:rFonts w:ascii="CAIXA Std Book" w:hAnsi="CAIXA Std Book" w:cs="Arial"/>
          <w:bCs/>
          <w:iCs/>
          <w:color w:val="000000"/>
          <w:sz w:val="24"/>
          <w:szCs w:val="24"/>
        </w:rPr>
        <w:t>ertidão completa expedida pela Junta Comercial; ou</w:t>
      </w:r>
    </w:p>
    <w:p w14:paraId="45A1EEA9" w14:textId="5D2E8B67" w:rsidR="009F187B" w:rsidRPr="00BD6C2D" w:rsidRDefault="009F187B" w:rsidP="009F187B">
      <w:pPr>
        <w:pStyle w:val="Textoembloco"/>
        <w:spacing w:before="120"/>
        <w:ind w:left="993" w:firstLine="0"/>
        <w:rPr>
          <w:rFonts w:ascii="CAIXA Std Book" w:hAnsi="CAIXA Std Book" w:cs="Arial"/>
          <w:bCs/>
          <w:iCs/>
          <w:color w:val="000000"/>
          <w:sz w:val="24"/>
          <w:szCs w:val="24"/>
        </w:rPr>
      </w:pPr>
      <w:r w:rsidRPr="00BD6C2D">
        <w:rPr>
          <w:rFonts w:ascii="CAIXA Std Book" w:hAnsi="CAIXA Std Book" w:cs="Arial"/>
          <w:bCs/>
          <w:iCs/>
          <w:color w:val="000000"/>
          <w:sz w:val="24"/>
          <w:szCs w:val="24"/>
        </w:rPr>
        <w:t xml:space="preserve">II </w:t>
      </w:r>
      <w:r w:rsidR="00AE5562" w:rsidRPr="00BD6C2D">
        <w:rPr>
          <w:rFonts w:ascii="CAIXA Std Book" w:hAnsi="CAIXA Std Book" w:cs="Arial"/>
          <w:bCs/>
          <w:iCs/>
          <w:color w:val="000000"/>
          <w:sz w:val="24"/>
          <w:szCs w:val="24"/>
        </w:rPr>
        <w:tab/>
        <w:t>C</w:t>
      </w:r>
      <w:r w:rsidRPr="00BD6C2D">
        <w:rPr>
          <w:rFonts w:ascii="CAIXA Std Book" w:hAnsi="CAIXA Std Book" w:cs="Arial"/>
          <w:bCs/>
          <w:iCs/>
          <w:color w:val="000000"/>
          <w:sz w:val="24"/>
          <w:szCs w:val="24"/>
        </w:rPr>
        <w:t>ontrato social ou prova de registro comercial, no caso de sociedade limitada unipessoal, com suas respectivas alterações, devidamente registrados na Junta Comercial competente; ou</w:t>
      </w:r>
    </w:p>
    <w:p w14:paraId="704DAD32" w14:textId="2978591B" w:rsidR="009F187B" w:rsidRPr="00BD6C2D" w:rsidRDefault="009F187B" w:rsidP="009F187B">
      <w:pPr>
        <w:pStyle w:val="Textoembloco"/>
        <w:spacing w:before="120"/>
        <w:ind w:left="993" w:firstLine="0"/>
        <w:rPr>
          <w:rFonts w:ascii="CAIXA Std Book" w:hAnsi="CAIXA Std Book" w:cs="Arial"/>
          <w:bCs/>
          <w:iCs/>
          <w:color w:val="000000"/>
          <w:sz w:val="24"/>
          <w:szCs w:val="24"/>
        </w:rPr>
      </w:pPr>
      <w:r w:rsidRPr="00BD6C2D">
        <w:rPr>
          <w:rFonts w:ascii="CAIXA Std Book" w:hAnsi="CAIXA Std Book" w:cs="Arial"/>
          <w:bCs/>
          <w:iCs/>
          <w:color w:val="000000"/>
          <w:sz w:val="24"/>
          <w:szCs w:val="24"/>
        </w:rPr>
        <w:t xml:space="preserve">III </w:t>
      </w:r>
      <w:r w:rsidR="00AE5562" w:rsidRPr="00BD6C2D">
        <w:rPr>
          <w:rFonts w:ascii="CAIXA Std Book" w:hAnsi="CAIXA Std Book" w:cs="Arial"/>
          <w:bCs/>
          <w:iCs/>
          <w:color w:val="000000"/>
          <w:sz w:val="24"/>
          <w:szCs w:val="24"/>
        </w:rPr>
        <w:tab/>
        <w:t>C</w:t>
      </w:r>
      <w:r w:rsidRPr="00BD6C2D">
        <w:rPr>
          <w:rFonts w:ascii="CAIXA Std Book" w:hAnsi="CAIXA Std Book" w:cs="Arial"/>
          <w:bCs/>
          <w:iCs/>
          <w:color w:val="000000"/>
          <w:sz w:val="24"/>
          <w:szCs w:val="24"/>
        </w:rPr>
        <w:t>ontrato social/ato constitutivo acompanhado da certidão simplificada expedida pela Junta Comercial ou cartão atualizado do CNPJ (com a tela de Consulta do Quadro de Sócios e Administradores –</w:t>
      </w:r>
      <w:r w:rsidR="00AE5562" w:rsidRPr="00BD6C2D">
        <w:rPr>
          <w:rFonts w:ascii="CAIXA Std Book" w:hAnsi="CAIXA Std Book" w:cs="Arial"/>
          <w:bCs/>
          <w:iCs/>
          <w:color w:val="000000"/>
          <w:sz w:val="24"/>
          <w:szCs w:val="24"/>
        </w:rPr>
        <w:t xml:space="preserve"> </w:t>
      </w:r>
      <w:r w:rsidRPr="00BD6C2D">
        <w:rPr>
          <w:rFonts w:ascii="CAIXA Std Book" w:hAnsi="CAIXA Std Book" w:cs="Arial"/>
          <w:bCs/>
          <w:iCs/>
          <w:color w:val="000000"/>
          <w:sz w:val="24"/>
          <w:szCs w:val="24"/>
        </w:rPr>
        <w:t>QSA), quando:</w:t>
      </w:r>
    </w:p>
    <w:p w14:paraId="6EFA5544" w14:textId="77777777" w:rsidR="009F187B" w:rsidRPr="00BD6C2D" w:rsidRDefault="009F187B" w:rsidP="009F187B">
      <w:pPr>
        <w:pStyle w:val="Textoembloco"/>
        <w:spacing w:before="120"/>
        <w:ind w:left="993" w:firstLine="423"/>
        <w:rPr>
          <w:rFonts w:ascii="CAIXA Std Book" w:hAnsi="CAIXA Std Book" w:cs="Arial"/>
          <w:bCs/>
          <w:iCs/>
          <w:color w:val="000000"/>
          <w:sz w:val="24"/>
          <w:szCs w:val="24"/>
        </w:rPr>
      </w:pPr>
      <w:r w:rsidRPr="00BD6C2D">
        <w:rPr>
          <w:rFonts w:ascii="CAIXA Std Book" w:hAnsi="CAIXA Std Book" w:cs="Arial"/>
          <w:bCs/>
          <w:iCs/>
          <w:color w:val="000000"/>
          <w:sz w:val="24"/>
          <w:szCs w:val="24"/>
        </w:rPr>
        <w:t>a) tratar-se de empresa individual; ou</w:t>
      </w:r>
    </w:p>
    <w:p w14:paraId="14A60685" w14:textId="77777777" w:rsidR="009F187B" w:rsidRPr="00BD6C2D" w:rsidRDefault="009F187B" w:rsidP="009F187B">
      <w:pPr>
        <w:pStyle w:val="Textoembloco"/>
        <w:spacing w:before="120"/>
        <w:ind w:left="993" w:firstLine="423"/>
        <w:rPr>
          <w:rFonts w:ascii="CAIXA Std Book" w:hAnsi="CAIXA Std Book" w:cs="Arial"/>
          <w:bCs/>
          <w:iCs/>
          <w:color w:val="000000"/>
          <w:sz w:val="24"/>
          <w:szCs w:val="24"/>
        </w:rPr>
      </w:pPr>
      <w:r w:rsidRPr="00BD6C2D">
        <w:rPr>
          <w:rFonts w:ascii="CAIXA Std Book" w:hAnsi="CAIXA Std Book" w:cs="Arial"/>
          <w:bCs/>
          <w:iCs/>
          <w:color w:val="000000"/>
          <w:sz w:val="24"/>
          <w:szCs w:val="24"/>
        </w:rPr>
        <w:t>b) tratar-se de empresa em que não houve alteração contratual; ou</w:t>
      </w:r>
    </w:p>
    <w:p w14:paraId="4054D6B0" w14:textId="12F0CD60" w:rsidR="009F187B" w:rsidRPr="00BD6C2D" w:rsidRDefault="009F187B" w:rsidP="009F187B">
      <w:pPr>
        <w:pStyle w:val="Textoembloco"/>
        <w:spacing w:before="120"/>
        <w:ind w:left="1416" w:firstLine="0"/>
        <w:rPr>
          <w:rFonts w:ascii="CAIXA Std Book" w:hAnsi="CAIXA Std Book" w:cs="Arial"/>
          <w:bCs/>
          <w:iCs/>
          <w:color w:val="000000"/>
          <w:sz w:val="24"/>
          <w:szCs w:val="24"/>
        </w:rPr>
      </w:pPr>
      <w:r w:rsidRPr="00BD6C2D">
        <w:rPr>
          <w:rFonts w:ascii="CAIXA Std Book" w:hAnsi="CAIXA Std Book" w:cs="Arial"/>
          <w:bCs/>
          <w:iCs/>
          <w:color w:val="000000"/>
          <w:sz w:val="24"/>
          <w:szCs w:val="24"/>
        </w:rPr>
        <w:t>c)</w:t>
      </w:r>
      <w:r w:rsidR="00085A89" w:rsidRPr="00BD6C2D">
        <w:rPr>
          <w:rFonts w:ascii="CAIXA Std Book" w:hAnsi="CAIXA Std Book" w:cs="Arial"/>
          <w:bCs/>
          <w:iCs/>
          <w:color w:val="000000"/>
          <w:sz w:val="24"/>
          <w:szCs w:val="24"/>
        </w:rPr>
        <w:t xml:space="preserve"> </w:t>
      </w:r>
      <w:r w:rsidRPr="00BD6C2D">
        <w:rPr>
          <w:rFonts w:ascii="CAIXA Std Book" w:hAnsi="CAIXA Std Book" w:cs="Arial"/>
          <w:bCs/>
          <w:iCs/>
          <w:color w:val="000000"/>
          <w:sz w:val="24"/>
          <w:szCs w:val="24"/>
        </w:rPr>
        <w:t>não for possível aferir pela simples análise do contrato social/alterações o período igual ou superior a 36 (trinta e seis) meses.</w:t>
      </w:r>
    </w:p>
    <w:p w14:paraId="2A07F336" w14:textId="7C1A3C6B" w:rsidR="00442601" w:rsidRPr="00BD6C2D" w:rsidRDefault="009F187B" w:rsidP="009F187B">
      <w:pPr>
        <w:pStyle w:val="Textoembloco"/>
        <w:spacing w:before="120"/>
        <w:ind w:left="993" w:right="0" w:hanging="1"/>
        <w:rPr>
          <w:rFonts w:ascii="CAIXA Std Book" w:hAnsi="CAIXA Std Book" w:cs="Arial"/>
          <w:sz w:val="24"/>
          <w:szCs w:val="24"/>
        </w:rPr>
      </w:pPr>
      <w:r w:rsidRPr="00BD6C2D">
        <w:rPr>
          <w:rFonts w:ascii="CAIXA Std Book" w:hAnsi="CAIXA Std Book" w:cs="Arial"/>
          <w:bCs/>
          <w:iCs/>
          <w:color w:val="000000"/>
          <w:sz w:val="24"/>
          <w:szCs w:val="24"/>
        </w:rPr>
        <w:t xml:space="preserve">IV </w:t>
      </w:r>
      <w:r w:rsidR="00085A89" w:rsidRPr="00BD6C2D">
        <w:rPr>
          <w:rFonts w:ascii="CAIXA Std Book" w:hAnsi="CAIXA Std Book" w:cs="Arial"/>
          <w:bCs/>
          <w:iCs/>
          <w:color w:val="000000"/>
          <w:sz w:val="24"/>
          <w:szCs w:val="24"/>
        </w:rPr>
        <w:tab/>
        <w:t>R</w:t>
      </w:r>
      <w:r w:rsidRPr="00BD6C2D">
        <w:rPr>
          <w:rFonts w:ascii="CAIXA Std Book" w:hAnsi="CAIXA Std Book" w:cs="Arial"/>
          <w:bCs/>
          <w:iCs/>
          <w:color w:val="000000"/>
          <w:sz w:val="24"/>
          <w:szCs w:val="24"/>
        </w:rPr>
        <w:t xml:space="preserve">egistro em CTPS; ou </w:t>
      </w:r>
    </w:p>
    <w:p w14:paraId="0E0A18EA" w14:textId="3B9F7746" w:rsidR="00442601" w:rsidRPr="009C6A40" w:rsidRDefault="001503C2" w:rsidP="00442601">
      <w:pPr>
        <w:pStyle w:val="Textoembloco"/>
        <w:spacing w:before="120"/>
        <w:ind w:left="992" w:right="0" w:firstLine="0"/>
        <w:rPr>
          <w:rFonts w:ascii="CAIXA Std Book" w:hAnsi="CAIXA Std Book" w:cs="Arial"/>
          <w:sz w:val="24"/>
          <w:szCs w:val="24"/>
        </w:rPr>
      </w:pPr>
      <w:r w:rsidRPr="00BD6C2D">
        <w:rPr>
          <w:rFonts w:ascii="CAIXA Std Book" w:hAnsi="CAIXA Std Book" w:cs="Arial"/>
          <w:bCs/>
          <w:iCs/>
          <w:color w:val="000000"/>
          <w:sz w:val="24"/>
          <w:szCs w:val="24"/>
        </w:rPr>
        <w:t>V</w:t>
      </w:r>
      <w:r w:rsidR="00442601" w:rsidRPr="00BD6C2D">
        <w:rPr>
          <w:rFonts w:ascii="CAIXA Std Book" w:hAnsi="CAIXA Std Book" w:cs="Arial"/>
          <w:bCs/>
          <w:iCs/>
          <w:color w:val="000000"/>
          <w:sz w:val="24"/>
          <w:szCs w:val="24"/>
        </w:rPr>
        <w:tab/>
      </w:r>
      <w:r w:rsidR="00442601" w:rsidRPr="00BD6C2D">
        <w:rPr>
          <w:rFonts w:ascii="CAIXA Std Book" w:hAnsi="CAIXA Std Book" w:cs="Arial"/>
          <w:sz w:val="24"/>
          <w:szCs w:val="24"/>
        </w:rPr>
        <w:t>Portaria/Declaração</w:t>
      </w:r>
      <w:r w:rsidR="00442601" w:rsidRPr="009C6A40">
        <w:rPr>
          <w:rFonts w:ascii="CAIXA Std Book" w:hAnsi="CAIXA Std Book" w:cs="Arial"/>
          <w:sz w:val="24"/>
          <w:szCs w:val="24"/>
        </w:rPr>
        <w:t xml:space="preserve">/Certidão emitida pelo órgão público contratante </w:t>
      </w:r>
      <w:r w:rsidR="00442601" w:rsidRPr="009C6A40">
        <w:rPr>
          <w:rFonts w:ascii="CAIXA Std Book" w:hAnsi="CAIXA Std Book" w:cs="Arial"/>
          <w:b/>
          <w:sz w:val="24"/>
          <w:szCs w:val="24"/>
        </w:rPr>
        <w:t>no caso de cargo público/político</w:t>
      </w:r>
      <w:r w:rsidR="00442601" w:rsidRPr="009C6A40">
        <w:rPr>
          <w:rFonts w:ascii="CAIXA Std Book" w:hAnsi="CAIXA Std Book" w:cs="Arial"/>
          <w:sz w:val="24"/>
          <w:szCs w:val="24"/>
        </w:rPr>
        <w:t xml:space="preserve"> que tenha natureza gerencial, (exercício de cargos de gestão; ou seja, gerir, dirigir ou administrar, bens, negócios ou serviços);</w:t>
      </w:r>
    </w:p>
    <w:p w14:paraId="346A889F" w14:textId="172AFE7B" w:rsidR="00442601" w:rsidRPr="009C6A40" w:rsidRDefault="00442601" w:rsidP="00442601">
      <w:pPr>
        <w:pStyle w:val="Textoembloco"/>
        <w:spacing w:before="120"/>
        <w:ind w:left="992" w:right="0" w:firstLine="0"/>
        <w:rPr>
          <w:rFonts w:ascii="CAIXA Std Book" w:hAnsi="CAIXA Std Book" w:cs="Arial"/>
          <w:sz w:val="24"/>
          <w:szCs w:val="24"/>
        </w:rPr>
      </w:pPr>
      <w:r w:rsidRPr="00BD6C2D">
        <w:rPr>
          <w:rFonts w:ascii="CAIXA Std Book" w:hAnsi="CAIXA Std Book" w:cs="Arial"/>
          <w:sz w:val="24"/>
          <w:szCs w:val="24"/>
        </w:rPr>
        <w:t>V</w:t>
      </w:r>
      <w:r w:rsidR="001503C2" w:rsidRPr="00BD6C2D">
        <w:rPr>
          <w:rFonts w:ascii="CAIXA Std Book" w:hAnsi="CAIXA Std Book" w:cs="Arial"/>
          <w:sz w:val="24"/>
          <w:szCs w:val="24"/>
        </w:rPr>
        <w:t>I</w:t>
      </w:r>
      <w:r w:rsidRPr="009C6A40">
        <w:rPr>
          <w:rFonts w:ascii="CAIXA Std Book" w:hAnsi="CAIXA Std Book" w:cs="Arial"/>
          <w:sz w:val="24"/>
          <w:szCs w:val="24"/>
        </w:rPr>
        <w:tab/>
      </w:r>
      <w:r w:rsidR="00085A89">
        <w:rPr>
          <w:rFonts w:ascii="CAIXA Std Book" w:hAnsi="CAIXA Std Book" w:cs="Arial"/>
          <w:sz w:val="24"/>
          <w:szCs w:val="24"/>
        </w:rPr>
        <w:t>A</w:t>
      </w:r>
      <w:r w:rsidRPr="009C6A40">
        <w:rPr>
          <w:rFonts w:ascii="CAIXA Std Book" w:hAnsi="CAIXA Std Book" w:cs="Arial"/>
          <w:sz w:val="24"/>
          <w:szCs w:val="24"/>
        </w:rPr>
        <w:t xml:space="preserve">testado(s) / certidão(ões) / declaração(ões) fornecido(s) por pessoa(s) jurídica(s) de direito público ou privado, comprovando ter </w:t>
      </w:r>
      <w:r w:rsidR="00655E04">
        <w:rPr>
          <w:rFonts w:ascii="CAIXA Std Book" w:hAnsi="CAIXA Std Book" w:cs="Arial"/>
          <w:sz w:val="24"/>
          <w:szCs w:val="24"/>
        </w:rPr>
        <w:t>o</w:t>
      </w:r>
      <w:r w:rsidRPr="009C6A40">
        <w:rPr>
          <w:rFonts w:ascii="CAIXA Std Book" w:hAnsi="CAIXA Std Book" w:cs="Arial"/>
          <w:sz w:val="24"/>
          <w:szCs w:val="24"/>
        </w:rPr>
        <w:t xml:space="preserve"> licitante a </w:t>
      </w:r>
      <w:r w:rsidRPr="009C6A40">
        <w:rPr>
          <w:rFonts w:ascii="CAIXA Std Book" w:hAnsi="CAIXA Std Book" w:cs="Arial"/>
          <w:sz w:val="24"/>
          <w:szCs w:val="24"/>
          <w:u w:val="single"/>
        </w:rPr>
        <w:t>experiência profissional</w:t>
      </w:r>
      <w:r w:rsidRPr="009C6A40">
        <w:rPr>
          <w:rFonts w:ascii="CAIXA Std Book" w:hAnsi="CAIXA Std Book" w:cs="Arial"/>
          <w:sz w:val="24"/>
          <w:szCs w:val="24"/>
        </w:rPr>
        <w:t xml:space="preserve"> requerida.</w:t>
      </w:r>
    </w:p>
    <w:p w14:paraId="76081DC4" w14:textId="77777777" w:rsidR="00442601" w:rsidRPr="009C6A40" w:rsidRDefault="00442601" w:rsidP="00442601">
      <w:pPr>
        <w:ind w:left="992" w:hanging="992"/>
        <w:jc w:val="both"/>
        <w:rPr>
          <w:rFonts w:ascii="CAIXA Std Book" w:hAnsi="CAIXA Std Book" w:cs="Arial"/>
          <w:color w:val="000000"/>
        </w:rPr>
      </w:pPr>
    </w:p>
    <w:p w14:paraId="306AD886" w14:textId="0708C3CD" w:rsidR="00442601" w:rsidRPr="009C6A40" w:rsidRDefault="009C6A40" w:rsidP="00442601">
      <w:pPr>
        <w:ind w:left="992" w:hanging="992"/>
        <w:jc w:val="both"/>
        <w:rPr>
          <w:rFonts w:ascii="CAIXA Std Book" w:hAnsi="CAIXA Std Book" w:cs="Arial"/>
          <w:color w:val="000000"/>
        </w:rPr>
      </w:pPr>
      <w:r w:rsidRPr="009C6A40">
        <w:rPr>
          <w:rFonts w:ascii="CAIXA Std Book" w:hAnsi="CAIXA Std Book" w:cs="Arial"/>
          <w:color w:val="000000"/>
        </w:rPr>
        <w:t>7</w:t>
      </w:r>
      <w:r w:rsidR="00442601" w:rsidRPr="009C6A40">
        <w:rPr>
          <w:rFonts w:ascii="CAIXA Std Book" w:hAnsi="CAIXA Std Book" w:cs="Arial"/>
          <w:color w:val="000000"/>
        </w:rPr>
        <w:t>.3.4.2</w:t>
      </w:r>
      <w:r w:rsidR="00442601" w:rsidRPr="009C6A40">
        <w:rPr>
          <w:rFonts w:ascii="CAIXA Std Book" w:hAnsi="CAIXA Std Book" w:cs="Arial"/>
          <w:color w:val="000000"/>
        </w:rPr>
        <w:tab/>
      </w:r>
      <w:bookmarkStart w:id="22" w:name="item7_3_4_2"/>
      <w:bookmarkEnd w:id="22"/>
      <w:r w:rsidR="00442601" w:rsidRPr="009C6A40">
        <w:rPr>
          <w:rFonts w:ascii="CAIXA Std Book" w:hAnsi="CAIXA Std Book" w:cs="Arial"/>
          <w:color w:val="000000"/>
        </w:rPr>
        <w:t>O(s) atestado(s) / certidão(ões) / declaração(</w:t>
      </w:r>
      <w:r w:rsidR="00442601" w:rsidRPr="00E425F4">
        <w:rPr>
          <w:rFonts w:ascii="CAIXA Std Book" w:hAnsi="CAIXA Std Book" w:cs="Arial"/>
          <w:color w:val="000000"/>
        </w:rPr>
        <w:t xml:space="preserve">ões) </w:t>
      </w:r>
      <w:r w:rsidR="00A37F82" w:rsidRPr="00FE0BB3">
        <w:rPr>
          <w:rFonts w:ascii="CAIXA Std Book" w:hAnsi="CAIXA Std Book" w:cs="Arial"/>
          <w:color w:val="000000"/>
        </w:rPr>
        <w:t>devem ser passíveis de comprovação por documentos fiscais válidos e/ou outros documentos, os quais poderão ser solicitados em fase de diligência</w:t>
      </w:r>
      <w:r w:rsidR="00A37F82" w:rsidRPr="00E425F4">
        <w:rPr>
          <w:rFonts w:ascii="CAIXA Std Book" w:hAnsi="CAIXA Std Book" w:cs="Arial"/>
          <w:color w:val="000000"/>
        </w:rPr>
        <w:t>,</w:t>
      </w:r>
      <w:r w:rsidR="00A37F82">
        <w:rPr>
          <w:rFonts w:ascii="CAIXA Std Book" w:hAnsi="CAIXA Std Book" w:cs="Arial"/>
          <w:color w:val="000000"/>
        </w:rPr>
        <w:t xml:space="preserve"> além de serem</w:t>
      </w:r>
      <w:r w:rsidR="00442601" w:rsidRPr="009C6A40">
        <w:rPr>
          <w:rFonts w:ascii="CAIXA Std Book" w:hAnsi="CAIXA Std Book" w:cs="Arial"/>
          <w:color w:val="000000"/>
        </w:rPr>
        <w:t xml:space="preserve"> apresentados contendo a identificação do signatário e da pessoa jurídica emitente, indicando as características, quantidades e prazos das atividades executadas ou em execução pel</w:t>
      </w:r>
      <w:r w:rsidR="00655E04">
        <w:rPr>
          <w:rFonts w:ascii="CAIXA Std Book" w:hAnsi="CAIXA Std Book" w:cs="Arial"/>
          <w:color w:val="000000"/>
        </w:rPr>
        <w:t>o</w:t>
      </w:r>
      <w:r w:rsidR="00442601" w:rsidRPr="009C6A40">
        <w:rPr>
          <w:rFonts w:ascii="CAIXA Std Book" w:hAnsi="CAIXA Std Book" w:cs="Arial"/>
          <w:color w:val="000000"/>
        </w:rPr>
        <w:t xml:space="preserve"> licitante.</w:t>
      </w:r>
    </w:p>
    <w:p w14:paraId="0E014AF3" w14:textId="77777777" w:rsidR="00442601" w:rsidRPr="009C6A40" w:rsidRDefault="00442601" w:rsidP="00442601">
      <w:pPr>
        <w:ind w:left="992" w:hanging="992"/>
        <w:jc w:val="both"/>
        <w:rPr>
          <w:rFonts w:ascii="CAIXA Std Book" w:hAnsi="CAIXA Std Book" w:cs="Arial"/>
          <w:color w:val="000000"/>
        </w:rPr>
      </w:pPr>
    </w:p>
    <w:p w14:paraId="62A4FD94" w14:textId="57B9A9A0" w:rsidR="00442601" w:rsidRPr="009C6A40" w:rsidRDefault="009C6A40" w:rsidP="00442601">
      <w:pPr>
        <w:pStyle w:val="Textoembloco"/>
        <w:ind w:left="992" w:right="0" w:hanging="992"/>
        <w:rPr>
          <w:rFonts w:ascii="CAIXA Std Book" w:hAnsi="CAIXA Std Book" w:cs="Arial"/>
          <w:sz w:val="24"/>
          <w:szCs w:val="24"/>
        </w:rPr>
      </w:pPr>
      <w:r w:rsidRPr="009C6A40">
        <w:rPr>
          <w:rFonts w:ascii="CAIXA Std Book" w:hAnsi="CAIXA Std Book" w:cs="Arial"/>
          <w:bCs/>
          <w:iCs/>
          <w:color w:val="000000"/>
          <w:sz w:val="24"/>
          <w:szCs w:val="24"/>
        </w:rPr>
        <w:t>7</w:t>
      </w:r>
      <w:r w:rsidR="00442601" w:rsidRPr="009C6A40">
        <w:rPr>
          <w:rFonts w:ascii="CAIXA Std Book" w:hAnsi="CAIXA Std Book" w:cs="Arial"/>
          <w:bCs/>
          <w:iCs/>
          <w:color w:val="000000"/>
          <w:sz w:val="24"/>
          <w:szCs w:val="24"/>
        </w:rPr>
        <w:t>.4</w:t>
      </w:r>
      <w:r w:rsidR="00442601" w:rsidRPr="009C6A40">
        <w:rPr>
          <w:rFonts w:ascii="CAIXA Std Book" w:hAnsi="CAIXA Std Book" w:cs="Arial"/>
          <w:bCs/>
          <w:iCs/>
          <w:color w:val="000000"/>
          <w:sz w:val="24"/>
          <w:szCs w:val="24"/>
        </w:rPr>
        <w:tab/>
      </w:r>
      <w:r w:rsidR="00442601" w:rsidRPr="009C6A40">
        <w:rPr>
          <w:rFonts w:ascii="CAIXA Std Book" w:hAnsi="CAIXA Std Book" w:cs="Arial"/>
          <w:sz w:val="24"/>
          <w:szCs w:val="24"/>
        </w:rPr>
        <w:t>O não atendimento a qualquer requisito implicará a inabilitação do proponente.</w:t>
      </w:r>
    </w:p>
    <w:p w14:paraId="6EA10488" w14:textId="7ABF52C2" w:rsidR="00442601" w:rsidRPr="009C6A40" w:rsidRDefault="009C6A40" w:rsidP="00442601">
      <w:pPr>
        <w:tabs>
          <w:tab w:val="left" w:pos="980"/>
        </w:tabs>
        <w:spacing w:before="100" w:beforeAutospacing="1" w:after="100" w:afterAutospacing="1"/>
        <w:ind w:left="994" w:hanging="994"/>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.5</w:t>
      </w:r>
      <w:r w:rsidR="00442601" w:rsidRPr="009C6A40">
        <w:rPr>
          <w:rFonts w:ascii="CAIXA Std Book" w:hAnsi="CAIXA Std Book" w:cs="Arial"/>
        </w:rPr>
        <w:tab/>
        <w:t>Os documentos de habilitação, quando escritos em língua estrangeira, deverão ser apresentados, inicialmente, com tradução livre.</w:t>
      </w:r>
    </w:p>
    <w:p w14:paraId="3237D995" w14:textId="050DDA46" w:rsidR="00442601" w:rsidRPr="009C6A40" w:rsidRDefault="009C6A40" w:rsidP="00442601">
      <w:pPr>
        <w:tabs>
          <w:tab w:val="left" w:pos="980"/>
        </w:tabs>
        <w:spacing w:before="100" w:beforeAutospacing="1" w:after="100" w:afterAutospacing="1"/>
        <w:ind w:left="994" w:hanging="994"/>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.5.1</w:t>
      </w:r>
      <w:r w:rsidR="00442601" w:rsidRPr="009C6A40">
        <w:rPr>
          <w:rFonts w:ascii="CAIXA Std Book" w:hAnsi="CAIXA Std Book" w:cs="Arial"/>
        </w:rPr>
        <w:tab/>
        <w:t xml:space="preserve">Para fins de assinatura do contrato, os documentos de habilitação escritos em língua estrangeira devem ser entregues acompanhados da tradução </w:t>
      </w:r>
      <w:r w:rsidR="00442601" w:rsidRPr="009C6A40">
        <w:rPr>
          <w:rFonts w:ascii="CAIXA Std Book" w:hAnsi="CAIXA Std Book" w:cs="Arial"/>
        </w:rPr>
        <w:lastRenderedPageBreak/>
        <w:t>para língua portuguesa efetuada por Tradutor Juramentado, devidamente consularizados e registrados no Cartório de Títulos e Documentos.</w:t>
      </w:r>
    </w:p>
    <w:p w14:paraId="23A2EC7E" w14:textId="3B01564A" w:rsidR="00442601" w:rsidRPr="009C6A40" w:rsidRDefault="009C6A40" w:rsidP="00442601">
      <w:pPr>
        <w:tabs>
          <w:tab w:val="left" w:pos="994"/>
        </w:tabs>
        <w:ind w:left="994" w:hanging="994"/>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.5.1.1</w:t>
      </w:r>
      <w:r w:rsidR="00442601" w:rsidRPr="009C6A40">
        <w:rPr>
          <w:rFonts w:ascii="CAIXA Std Book" w:hAnsi="CAIXA Std Book" w:cs="Arial"/>
        </w:rPr>
        <w:tab/>
        <w:t>Quando os documentos forem de procedência estrangeira e emitidos em língua portuguesa, também deverão ser apresentados devidamente consularizados e registrados no Cartório de Títulos e Documentos.</w:t>
      </w:r>
    </w:p>
    <w:p w14:paraId="3C575C90" w14:textId="77777777" w:rsidR="00442601" w:rsidRPr="009C6A40" w:rsidRDefault="00442601" w:rsidP="00442601">
      <w:pPr>
        <w:tabs>
          <w:tab w:val="left" w:pos="994"/>
        </w:tabs>
        <w:ind w:left="994" w:hanging="994"/>
        <w:jc w:val="both"/>
        <w:rPr>
          <w:rFonts w:ascii="CAIXA Std Book" w:hAnsi="CAIXA Std Book" w:cs="Arial"/>
        </w:rPr>
      </w:pPr>
    </w:p>
    <w:p w14:paraId="7E86E264" w14:textId="7C7AF010" w:rsidR="00442601" w:rsidRPr="009C6A40" w:rsidRDefault="009C6A40" w:rsidP="00442601">
      <w:pPr>
        <w:ind w:left="1008" w:hanging="1008"/>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.5.1.2</w:t>
      </w:r>
      <w:r w:rsidR="00442601" w:rsidRPr="009C6A40">
        <w:rPr>
          <w:rFonts w:ascii="CAIXA Std Book" w:hAnsi="CAIXA Std Book" w:cs="Arial"/>
        </w:rPr>
        <w:tab/>
        <w:t xml:space="preserve">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46" w:history="1">
        <w:r w:rsidR="00442601" w:rsidRPr="009C6A40">
          <w:rPr>
            <w:rStyle w:val="Hyperlink"/>
            <w:rFonts w:ascii="CAIXA Std Book" w:hAnsi="CAIXA Std Book" w:cs="Arial"/>
          </w:rPr>
          <w:t>Decreto nº 8.660, de 29 de Janeiro de 2016</w:t>
        </w:r>
      </w:hyperlink>
      <w:r w:rsidR="00442601" w:rsidRPr="009C6A40">
        <w:rPr>
          <w:rFonts w:ascii="CAIXA Std Book" w:hAnsi="CAIXA Std Book" w:cs="Arial"/>
        </w:rPr>
        <w:t>.</w:t>
      </w:r>
    </w:p>
    <w:p w14:paraId="51DB4ED1" w14:textId="77777777" w:rsidR="00442601" w:rsidRPr="009C6A40" w:rsidRDefault="00442601" w:rsidP="0017708F">
      <w:pPr>
        <w:jc w:val="both"/>
        <w:rPr>
          <w:rFonts w:ascii="CAIXA Std Book" w:hAnsi="CAIXA Std Book" w:cs="Arial"/>
        </w:rPr>
      </w:pPr>
    </w:p>
    <w:p w14:paraId="656B970B" w14:textId="5147A166" w:rsidR="00442601" w:rsidRPr="009C6A40" w:rsidRDefault="009C6A40" w:rsidP="00442601">
      <w:pPr>
        <w:ind w:left="992" w:hanging="992"/>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 xml:space="preserve"> </w:t>
      </w:r>
      <w:r w:rsidR="00442601" w:rsidRPr="009C6A40">
        <w:rPr>
          <w:rFonts w:ascii="CAIXA Std Book" w:hAnsi="CAIXA Std Book" w:cs="Arial"/>
        </w:rPr>
        <w:tab/>
        <w:t xml:space="preserve">Encerrada a etapa de lances, a documentação relacionada no item </w:t>
      </w:r>
      <w:r w:rsidR="00E75AC5">
        <w:rPr>
          <w:rFonts w:ascii="CAIXA Std Book" w:hAnsi="CAIXA Std Book" w:cs="Arial"/>
        </w:rPr>
        <w:t>7</w:t>
      </w:r>
      <w:r w:rsidR="00442601" w:rsidRPr="009C6A40">
        <w:rPr>
          <w:rFonts w:ascii="CAIXA Std Book" w:hAnsi="CAIXA Std Book" w:cs="Arial"/>
        </w:rPr>
        <w:t>.</w:t>
      </w:r>
      <w:r w:rsidR="003A453C">
        <w:rPr>
          <w:rFonts w:ascii="CAIXA Std Book" w:hAnsi="CAIXA Std Book" w:cs="Arial"/>
        </w:rPr>
        <w:t>6</w:t>
      </w:r>
      <w:r w:rsidR="00442601" w:rsidRPr="009C6A40">
        <w:rPr>
          <w:rFonts w:ascii="CAIXA Std Book" w:hAnsi="CAIXA Std Book" w:cs="Arial"/>
        </w:rPr>
        <w:t xml:space="preserve">.1 ou </w:t>
      </w:r>
      <w:r w:rsidR="00E75AC5">
        <w:rPr>
          <w:rFonts w:ascii="CAIXA Std Book" w:hAnsi="CAIXA Std Book" w:cs="Arial"/>
        </w:rPr>
        <w:t>7</w:t>
      </w:r>
      <w:r w:rsidR="00442601" w:rsidRPr="009C6A40">
        <w:rPr>
          <w:rFonts w:ascii="CAIXA Std Book" w:hAnsi="CAIXA Std Book" w:cs="Arial"/>
        </w:rPr>
        <w:t>.</w:t>
      </w:r>
      <w:r w:rsidR="003A453C">
        <w:rPr>
          <w:rFonts w:ascii="CAIXA Std Book" w:hAnsi="CAIXA Std Book" w:cs="Arial"/>
        </w:rPr>
        <w:t>6</w:t>
      </w:r>
      <w:r w:rsidR="00442601" w:rsidRPr="009C6A40">
        <w:rPr>
          <w:rFonts w:ascii="CAIXA Std Book" w:hAnsi="CAIXA Std Book" w:cs="Arial"/>
        </w:rPr>
        <w:t xml:space="preserve">.2 deverá ser encaminhada pelo Portal Licitações CAIXA, no prazo de até  </w:t>
      </w:r>
      <w:r w:rsidR="00FF7A94">
        <w:rPr>
          <w:rFonts w:ascii="CAIXA Std Book" w:hAnsi="CAIXA Std Book" w:cs="Arial"/>
        </w:rPr>
        <w:t xml:space="preserve">2 (duas) horas, </w:t>
      </w:r>
      <w:r w:rsidR="00442601" w:rsidRPr="009C6A40">
        <w:rPr>
          <w:rFonts w:ascii="CAIXA Std Book" w:hAnsi="CAIXA Std Book" w:cs="Arial"/>
        </w:rPr>
        <w:t>a contar da solicitação do Licitador.</w:t>
      </w:r>
    </w:p>
    <w:p w14:paraId="6B8E6925" w14:textId="77777777" w:rsidR="00442601" w:rsidRPr="009C6A40" w:rsidRDefault="00442601" w:rsidP="00442601">
      <w:pPr>
        <w:ind w:left="992" w:hanging="992"/>
        <w:jc w:val="both"/>
        <w:rPr>
          <w:rFonts w:ascii="CAIXA Std Book" w:hAnsi="CAIXA Std Book" w:cs="Arial"/>
        </w:rPr>
      </w:pPr>
    </w:p>
    <w:p w14:paraId="51649CB6" w14:textId="29687878" w:rsidR="00442601" w:rsidRPr="009C6A40" w:rsidRDefault="009C6A40" w:rsidP="00442601">
      <w:pPr>
        <w:ind w:left="992" w:hanging="992"/>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.1</w:t>
      </w:r>
      <w:r w:rsidR="00442601" w:rsidRPr="009C6A40">
        <w:rPr>
          <w:rFonts w:ascii="CAIXA Std Book" w:hAnsi="CAIXA Std Book" w:cs="Arial"/>
        </w:rPr>
        <w:tab/>
      </w:r>
      <w:r w:rsidR="00442601" w:rsidRPr="009C6A40">
        <w:rPr>
          <w:rFonts w:ascii="CAIXA Std Book" w:hAnsi="CAIXA Std Book" w:cs="Arial"/>
          <w:b/>
        </w:rPr>
        <w:t>Para licitante Pessoa Física credenciad</w:t>
      </w:r>
      <w:r w:rsidR="00655E04">
        <w:rPr>
          <w:rFonts w:ascii="CAIXA Std Book" w:hAnsi="CAIXA Std Book" w:cs="Arial"/>
          <w:b/>
        </w:rPr>
        <w:t>o</w:t>
      </w:r>
      <w:r w:rsidR="00442601" w:rsidRPr="009C6A40">
        <w:rPr>
          <w:rFonts w:ascii="CAIXA Std Book" w:hAnsi="CAIXA Std Book" w:cs="Arial"/>
          <w:b/>
        </w:rPr>
        <w:t xml:space="preserve"> e cadastrad</w:t>
      </w:r>
      <w:r w:rsidR="00655E04">
        <w:rPr>
          <w:rFonts w:ascii="CAIXA Std Book" w:hAnsi="CAIXA Std Book" w:cs="Arial"/>
          <w:b/>
        </w:rPr>
        <w:t>o</w:t>
      </w:r>
      <w:r w:rsidR="00442601" w:rsidRPr="009C6A40">
        <w:rPr>
          <w:rFonts w:ascii="CAIXA Std Book" w:hAnsi="CAIXA Std Book" w:cs="Arial"/>
          <w:b/>
        </w:rPr>
        <w:t xml:space="preserve"> em cada nível do SICAF:</w:t>
      </w:r>
    </w:p>
    <w:p w14:paraId="1BDCDE17" w14:textId="77777777" w:rsidR="00442601" w:rsidRPr="009C6A40" w:rsidRDefault="00442601" w:rsidP="00442601">
      <w:pPr>
        <w:spacing w:before="120"/>
        <w:ind w:left="992" w:hanging="992"/>
        <w:jc w:val="both"/>
        <w:rPr>
          <w:rFonts w:ascii="CAIXA Std Book" w:hAnsi="CAIXA Std Book" w:cs="Arial"/>
          <w:bCs/>
          <w:iCs/>
        </w:rPr>
      </w:pPr>
      <w:r w:rsidRPr="009C6A40">
        <w:rPr>
          <w:rFonts w:ascii="CAIXA Std Book" w:hAnsi="CAIXA Std Book" w:cs="Arial"/>
        </w:rPr>
        <w:tab/>
        <w:t xml:space="preserve">a) </w:t>
      </w:r>
      <w:r w:rsidRPr="009C6A40">
        <w:rPr>
          <w:rFonts w:ascii="CAIXA Std Book" w:hAnsi="CAIXA Std Book" w:cs="Arial"/>
          <w:bCs/>
          <w:iCs/>
        </w:rPr>
        <w:t xml:space="preserve">Proposta informando para quais itens pretende participar e indicando o VALOR OFERTADO PARA CADA ITEM; </w:t>
      </w:r>
    </w:p>
    <w:p w14:paraId="0340E862" w14:textId="77777777" w:rsidR="00442601" w:rsidRPr="009C6A40" w:rsidRDefault="00442601" w:rsidP="00442601">
      <w:pPr>
        <w:spacing w:before="120"/>
        <w:ind w:left="284" w:firstLine="708"/>
        <w:jc w:val="both"/>
        <w:rPr>
          <w:rFonts w:ascii="CAIXA Std Book" w:hAnsi="CAIXA Std Book" w:cs="Arial"/>
          <w:bCs/>
          <w:iCs/>
        </w:rPr>
      </w:pPr>
      <w:r w:rsidRPr="009C6A40">
        <w:rPr>
          <w:rFonts w:ascii="CAIXA Std Book" w:hAnsi="CAIXA Std Book" w:cs="Arial"/>
          <w:bCs/>
          <w:iCs/>
        </w:rPr>
        <w:t>b) Documentos de comprovação da Qualificação Técnica; e</w:t>
      </w:r>
    </w:p>
    <w:p w14:paraId="6C1FAAC6" w14:textId="77777777" w:rsidR="00442601" w:rsidRPr="009C6A40" w:rsidRDefault="00442601" w:rsidP="00442601">
      <w:pPr>
        <w:spacing w:before="120"/>
        <w:ind w:left="993"/>
        <w:jc w:val="both"/>
        <w:rPr>
          <w:rFonts w:ascii="CAIXA Std Book" w:hAnsi="CAIXA Std Book" w:cs="Arial"/>
          <w:bCs/>
        </w:rPr>
      </w:pPr>
      <w:r w:rsidRPr="009C6A40">
        <w:rPr>
          <w:rFonts w:ascii="CAIXA Std Book" w:hAnsi="CAIXA Std Book" w:cs="Arial"/>
          <w:bCs/>
          <w:iCs/>
        </w:rPr>
        <w:t xml:space="preserve">c) </w:t>
      </w:r>
      <w:r w:rsidRPr="009C6A40">
        <w:rPr>
          <w:rFonts w:ascii="CAIXA Std Book" w:hAnsi="CAIXA Std Book" w:cs="Arial"/>
          <w:bCs/>
        </w:rPr>
        <w:t>Termo de Compromisso de Combate à Corrupção e ao Conluio entre Licitantes e de Responsabilidade Social, Ambiental e Climática (Anexo VII).</w:t>
      </w:r>
    </w:p>
    <w:p w14:paraId="15E77076" w14:textId="77777777" w:rsidR="00442601" w:rsidRPr="009C6A40" w:rsidRDefault="00442601" w:rsidP="00442601">
      <w:pPr>
        <w:jc w:val="both"/>
        <w:rPr>
          <w:rFonts w:ascii="CAIXA Std Book" w:hAnsi="CAIXA Std Book" w:cs="Arial"/>
        </w:rPr>
      </w:pPr>
    </w:p>
    <w:p w14:paraId="6AD21317" w14:textId="456B1E72" w:rsidR="00442601" w:rsidRPr="009C6A40" w:rsidRDefault="009C6A40" w:rsidP="00442601">
      <w:pPr>
        <w:ind w:left="992" w:hanging="992"/>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.2</w:t>
      </w:r>
      <w:r w:rsidR="00442601" w:rsidRPr="009C6A40">
        <w:rPr>
          <w:rFonts w:ascii="CAIXA Std Book" w:hAnsi="CAIXA Std Book" w:cs="Arial"/>
        </w:rPr>
        <w:tab/>
      </w:r>
      <w:r w:rsidR="00442601" w:rsidRPr="009C6A40">
        <w:rPr>
          <w:rFonts w:ascii="CAIXA Std Book" w:hAnsi="CAIXA Std Book" w:cs="Arial"/>
          <w:b/>
        </w:rPr>
        <w:t>Para licitante Pessoa Jurídica credenciad</w:t>
      </w:r>
      <w:r w:rsidR="00655E04">
        <w:rPr>
          <w:rFonts w:ascii="CAIXA Std Book" w:hAnsi="CAIXA Std Book" w:cs="Arial"/>
          <w:b/>
        </w:rPr>
        <w:t>o</w:t>
      </w:r>
      <w:r w:rsidR="00442601" w:rsidRPr="009C6A40">
        <w:rPr>
          <w:rFonts w:ascii="CAIXA Std Book" w:hAnsi="CAIXA Std Book" w:cs="Arial"/>
          <w:b/>
        </w:rPr>
        <w:t xml:space="preserve"> e cadastrad</w:t>
      </w:r>
      <w:r w:rsidR="00655E04">
        <w:rPr>
          <w:rFonts w:ascii="CAIXA Std Book" w:hAnsi="CAIXA Std Book" w:cs="Arial"/>
          <w:b/>
        </w:rPr>
        <w:t>o</w:t>
      </w:r>
      <w:r w:rsidR="00442601" w:rsidRPr="009C6A40">
        <w:rPr>
          <w:rFonts w:ascii="CAIXA Std Book" w:hAnsi="CAIXA Std Book" w:cs="Arial"/>
          <w:b/>
        </w:rPr>
        <w:t xml:space="preserve"> em cada nível do SICAF:</w:t>
      </w:r>
    </w:p>
    <w:p w14:paraId="18334A5A" w14:textId="77777777" w:rsidR="00442601" w:rsidRPr="009C6A40" w:rsidRDefault="00442601" w:rsidP="00442601">
      <w:pPr>
        <w:spacing w:before="120"/>
        <w:ind w:left="992" w:hanging="992"/>
        <w:jc w:val="both"/>
        <w:rPr>
          <w:rFonts w:ascii="CAIXA Std Book" w:hAnsi="CAIXA Std Book" w:cs="Arial"/>
          <w:bCs/>
          <w:iCs/>
        </w:rPr>
      </w:pPr>
      <w:r w:rsidRPr="009C6A40">
        <w:rPr>
          <w:rFonts w:ascii="CAIXA Std Book" w:hAnsi="CAIXA Std Book" w:cs="Arial"/>
        </w:rPr>
        <w:t xml:space="preserve"> </w:t>
      </w:r>
      <w:r w:rsidRPr="009C6A40">
        <w:rPr>
          <w:rFonts w:ascii="CAIXA Std Book" w:hAnsi="CAIXA Std Book" w:cs="Arial"/>
        </w:rPr>
        <w:tab/>
        <w:t xml:space="preserve">a) </w:t>
      </w:r>
      <w:r w:rsidRPr="009C6A40">
        <w:rPr>
          <w:rFonts w:ascii="CAIXA Std Book" w:hAnsi="CAIXA Std Book" w:cs="Arial"/>
          <w:bCs/>
          <w:iCs/>
        </w:rPr>
        <w:t xml:space="preserve">Proposta informando para quais itens pretende participar e indicando o VALOR OFERTADO PARA CADA ITEM; </w:t>
      </w:r>
    </w:p>
    <w:p w14:paraId="02B80EE1" w14:textId="77777777" w:rsidR="00442601" w:rsidRPr="009C6A40" w:rsidRDefault="00442601" w:rsidP="00442601">
      <w:pPr>
        <w:spacing w:before="120"/>
        <w:ind w:left="284" w:firstLine="708"/>
        <w:jc w:val="both"/>
        <w:rPr>
          <w:rFonts w:ascii="CAIXA Std Book" w:hAnsi="CAIXA Std Book" w:cs="Arial"/>
          <w:bCs/>
          <w:iCs/>
        </w:rPr>
      </w:pPr>
      <w:r w:rsidRPr="009C6A40">
        <w:rPr>
          <w:rFonts w:ascii="CAIXA Std Book" w:hAnsi="CAIXA Std Book" w:cs="Arial"/>
          <w:bCs/>
          <w:iCs/>
        </w:rPr>
        <w:t>b) Documentos de comprovação da Qualificação Técnica; e</w:t>
      </w:r>
    </w:p>
    <w:p w14:paraId="6A1F7958" w14:textId="77777777" w:rsidR="00442601" w:rsidRPr="009C6A40" w:rsidRDefault="00442601" w:rsidP="00442601">
      <w:pPr>
        <w:spacing w:before="120"/>
        <w:ind w:left="993"/>
        <w:jc w:val="both"/>
        <w:rPr>
          <w:rFonts w:ascii="CAIXA Std Book" w:hAnsi="CAIXA Std Book" w:cs="Arial"/>
          <w:bCs/>
        </w:rPr>
      </w:pPr>
      <w:r w:rsidRPr="009C6A40">
        <w:rPr>
          <w:rFonts w:ascii="CAIXA Std Book" w:hAnsi="CAIXA Std Book" w:cs="Arial"/>
          <w:bCs/>
          <w:iCs/>
        </w:rPr>
        <w:t xml:space="preserve">c) </w:t>
      </w:r>
      <w:r w:rsidRPr="009C6A40">
        <w:rPr>
          <w:rFonts w:ascii="CAIXA Std Book" w:hAnsi="CAIXA Std Book" w:cs="Arial"/>
          <w:bCs/>
        </w:rPr>
        <w:t>Termo de Compromisso de Combate à Corrupção e ao Conluio entre Licitantes e de Responsabilidade Social, Ambiental e Climática (Anexo VII).</w:t>
      </w:r>
    </w:p>
    <w:p w14:paraId="547F1A3C" w14:textId="77777777" w:rsidR="00442601" w:rsidRPr="009C6A40" w:rsidRDefault="00442601" w:rsidP="00442601">
      <w:pPr>
        <w:jc w:val="both"/>
        <w:rPr>
          <w:rFonts w:ascii="CAIXA Std Book" w:hAnsi="CAIXA Std Book" w:cs="Arial"/>
        </w:rPr>
      </w:pPr>
    </w:p>
    <w:p w14:paraId="2B1E448B" w14:textId="08127E14" w:rsidR="00442601" w:rsidRPr="009C6A40" w:rsidRDefault="009C6A40" w:rsidP="00442601">
      <w:pPr>
        <w:ind w:left="992" w:hanging="992"/>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.3</w:t>
      </w:r>
      <w:r w:rsidR="00442601" w:rsidRPr="009C6A40">
        <w:rPr>
          <w:rFonts w:ascii="CAIXA Std Book" w:hAnsi="CAIXA Std Book" w:cs="Arial"/>
        </w:rPr>
        <w:tab/>
      </w:r>
      <w:r w:rsidR="00442601" w:rsidRPr="009C6A40">
        <w:rPr>
          <w:rFonts w:ascii="CAIXA Std Book" w:hAnsi="CAIXA Std Book" w:cs="Arial"/>
          <w:b/>
        </w:rPr>
        <w:t>Para licitante Pessoa Física NÃO credenciad</w:t>
      </w:r>
      <w:r w:rsidR="00655E04">
        <w:rPr>
          <w:rFonts w:ascii="CAIXA Std Book" w:hAnsi="CAIXA Std Book" w:cs="Arial"/>
          <w:b/>
        </w:rPr>
        <w:t>o</w:t>
      </w:r>
      <w:r w:rsidR="00442601" w:rsidRPr="009C6A40">
        <w:rPr>
          <w:rFonts w:ascii="CAIXA Std Book" w:hAnsi="CAIXA Std Book" w:cs="Arial"/>
          <w:b/>
        </w:rPr>
        <w:t xml:space="preserve"> e NÃO cadastrad</w:t>
      </w:r>
      <w:r w:rsidR="00655E04">
        <w:rPr>
          <w:rFonts w:ascii="CAIXA Std Book" w:hAnsi="CAIXA Std Book" w:cs="Arial"/>
          <w:b/>
        </w:rPr>
        <w:t>o</w:t>
      </w:r>
      <w:r w:rsidR="00442601" w:rsidRPr="009C6A40">
        <w:rPr>
          <w:rFonts w:ascii="CAIXA Std Book" w:hAnsi="CAIXA Std Book" w:cs="Arial"/>
          <w:b/>
        </w:rPr>
        <w:t xml:space="preserve"> em cada nível do SICAF:</w:t>
      </w:r>
    </w:p>
    <w:p w14:paraId="43384CAE" w14:textId="77777777" w:rsidR="00442601" w:rsidRPr="009C6A40" w:rsidRDefault="00442601" w:rsidP="00442601">
      <w:pPr>
        <w:spacing w:before="120"/>
        <w:ind w:left="992" w:hanging="992"/>
        <w:jc w:val="both"/>
        <w:rPr>
          <w:rFonts w:ascii="CAIXA Std Book" w:hAnsi="CAIXA Std Book" w:cs="Arial"/>
        </w:rPr>
      </w:pPr>
      <w:r w:rsidRPr="009C6A40">
        <w:rPr>
          <w:rFonts w:ascii="CAIXA Std Book" w:hAnsi="CAIXA Std Book" w:cs="Arial"/>
        </w:rPr>
        <w:lastRenderedPageBreak/>
        <w:tab/>
        <w:t>a) Documentação relativa à Habilitação jurídica;</w:t>
      </w:r>
    </w:p>
    <w:p w14:paraId="61E2944A" w14:textId="17982E4B" w:rsidR="00442601" w:rsidRPr="000A5E03" w:rsidRDefault="00442601" w:rsidP="00442601">
      <w:pPr>
        <w:spacing w:before="120"/>
        <w:ind w:left="992" w:hanging="992"/>
        <w:jc w:val="both"/>
        <w:rPr>
          <w:rFonts w:ascii="CAIXA Std Book" w:hAnsi="CAIXA Std Book" w:cs="Arial"/>
        </w:rPr>
      </w:pPr>
      <w:r w:rsidRPr="009C6A40">
        <w:rPr>
          <w:rFonts w:ascii="CAIXA Std Book" w:hAnsi="CAIXA Std Book" w:cs="Arial"/>
        </w:rPr>
        <w:tab/>
        <w:t xml:space="preserve">b) Documentação relativa à regularidade </w:t>
      </w:r>
      <w:r w:rsidRPr="000A5E03">
        <w:rPr>
          <w:rFonts w:ascii="CAIXA Std Book" w:hAnsi="CAIXA Std Book" w:cs="Arial"/>
        </w:rPr>
        <w:t>fiscal federal</w:t>
      </w:r>
      <w:r w:rsidR="003C2CBD" w:rsidRPr="000A5E03">
        <w:rPr>
          <w:rFonts w:ascii="CAIXA Std Book" w:hAnsi="CAIXA Std Book" w:cs="Arial"/>
        </w:rPr>
        <w:t xml:space="preserve"> e trabalhista</w:t>
      </w:r>
      <w:r w:rsidRPr="000A5E03">
        <w:rPr>
          <w:rFonts w:ascii="CAIXA Std Book" w:hAnsi="CAIXA Std Book" w:cs="Arial"/>
        </w:rPr>
        <w:t>;</w:t>
      </w:r>
    </w:p>
    <w:p w14:paraId="4C5FB5FF" w14:textId="77777777" w:rsidR="00442601" w:rsidRPr="000A5E03" w:rsidRDefault="00442601" w:rsidP="00442601">
      <w:pPr>
        <w:spacing w:before="120"/>
        <w:ind w:left="992" w:hanging="992"/>
        <w:jc w:val="both"/>
        <w:rPr>
          <w:rFonts w:ascii="CAIXA Std Book" w:hAnsi="CAIXA Std Book" w:cs="Arial"/>
        </w:rPr>
      </w:pPr>
      <w:r w:rsidRPr="000A5E03">
        <w:rPr>
          <w:rFonts w:ascii="CAIXA Std Book" w:hAnsi="CAIXA Std Book" w:cs="Arial"/>
        </w:rPr>
        <w:tab/>
        <w:t>c) Documentos de comprovação da Qualificação Técnica; e</w:t>
      </w:r>
    </w:p>
    <w:p w14:paraId="0ED5CCAF" w14:textId="77777777" w:rsidR="00442601" w:rsidRPr="000A5E03" w:rsidRDefault="00442601" w:rsidP="00442601">
      <w:pPr>
        <w:spacing w:before="120"/>
        <w:ind w:left="993"/>
        <w:jc w:val="both"/>
        <w:rPr>
          <w:rFonts w:ascii="CAIXA Std Book" w:hAnsi="CAIXA Std Book" w:cs="Arial"/>
          <w:bCs/>
        </w:rPr>
      </w:pPr>
      <w:r w:rsidRPr="000A5E03">
        <w:rPr>
          <w:rFonts w:ascii="CAIXA Std Book" w:hAnsi="CAIXA Std Book" w:cs="Arial"/>
          <w:bCs/>
          <w:iCs/>
        </w:rPr>
        <w:t xml:space="preserve">d) </w:t>
      </w:r>
      <w:r w:rsidRPr="000A5E03">
        <w:rPr>
          <w:rFonts w:ascii="CAIXA Std Book" w:hAnsi="CAIXA Std Book" w:cs="Arial"/>
          <w:bCs/>
        </w:rPr>
        <w:t>Termo de Compromisso de Combate à Corrupção e ao Conluio entre Licitantes e de Responsabilidade Social, Ambiental e Climática (Anexo VII).</w:t>
      </w:r>
    </w:p>
    <w:p w14:paraId="3B1A0F45" w14:textId="77777777" w:rsidR="00442601" w:rsidRPr="000A5E03" w:rsidRDefault="00442601" w:rsidP="00442601">
      <w:pPr>
        <w:ind w:left="992" w:hanging="992"/>
        <w:jc w:val="both"/>
        <w:rPr>
          <w:rFonts w:ascii="CAIXA Std Book" w:hAnsi="CAIXA Std Book" w:cs="Arial"/>
        </w:rPr>
      </w:pPr>
    </w:p>
    <w:p w14:paraId="71C89EA8" w14:textId="1C7767AA" w:rsidR="00442601" w:rsidRPr="000A5E03" w:rsidRDefault="009C6A40" w:rsidP="00442601">
      <w:pPr>
        <w:ind w:left="992" w:hanging="992"/>
        <w:jc w:val="both"/>
        <w:rPr>
          <w:rFonts w:ascii="CAIXA Std Book" w:hAnsi="CAIXA Std Book" w:cs="Arial"/>
        </w:rPr>
      </w:pPr>
      <w:r w:rsidRPr="000A5E03">
        <w:rPr>
          <w:rFonts w:ascii="CAIXA Std Book" w:hAnsi="CAIXA Std Book" w:cs="Arial"/>
        </w:rPr>
        <w:t>7</w:t>
      </w:r>
      <w:r w:rsidR="00442601" w:rsidRPr="000A5E03">
        <w:rPr>
          <w:rFonts w:ascii="CAIXA Std Book" w:hAnsi="CAIXA Std Book" w:cs="Arial"/>
        </w:rPr>
        <w:t>.</w:t>
      </w:r>
      <w:r w:rsidR="000F1EA0" w:rsidRPr="000A5E03">
        <w:rPr>
          <w:rFonts w:ascii="CAIXA Std Book" w:hAnsi="CAIXA Std Book" w:cs="Arial"/>
        </w:rPr>
        <w:t>6</w:t>
      </w:r>
      <w:r w:rsidR="00442601" w:rsidRPr="000A5E03">
        <w:rPr>
          <w:rFonts w:ascii="CAIXA Std Book" w:hAnsi="CAIXA Std Book" w:cs="Arial"/>
        </w:rPr>
        <w:t>.4</w:t>
      </w:r>
      <w:r w:rsidR="00442601" w:rsidRPr="000A5E03">
        <w:rPr>
          <w:rFonts w:ascii="CAIXA Std Book" w:hAnsi="CAIXA Std Book" w:cs="Arial"/>
        </w:rPr>
        <w:tab/>
      </w:r>
      <w:r w:rsidR="00442601" w:rsidRPr="000A5E03">
        <w:rPr>
          <w:rFonts w:ascii="CAIXA Std Book" w:hAnsi="CAIXA Std Book" w:cs="Arial"/>
          <w:b/>
        </w:rPr>
        <w:t>Para licitante Pessoa Jurídica NÃO credenciad</w:t>
      </w:r>
      <w:r w:rsidR="00655E04">
        <w:rPr>
          <w:rFonts w:ascii="CAIXA Std Book" w:hAnsi="CAIXA Std Book" w:cs="Arial"/>
          <w:b/>
        </w:rPr>
        <w:t>o</w:t>
      </w:r>
      <w:r w:rsidR="00442601" w:rsidRPr="000A5E03">
        <w:rPr>
          <w:rFonts w:ascii="CAIXA Std Book" w:hAnsi="CAIXA Std Book" w:cs="Arial"/>
          <w:b/>
        </w:rPr>
        <w:t xml:space="preserve"> e NÃO cadastrad</w:t>
      </w:r>
      <w:r w:rsidR="00655E04">
        <w:rPr>
          <w:rFonts w:ascii="CAIXA Std Book" w:hAnsi="CAIXA Std Book" w:cs="Arial"/>
          <w:b/>
        </w:rPr>
        <w:t>o</w:t>
      </w:r>
      <w:r w:rsidR="00442601" w:rsidRPr="000A5E03">
        <w:rPr>
          <w:rFonts w:ascii="CAIXA Std Book" w:hAnsi="CAIXA Std Book" w:cs="Arial"/>
          <w:b/>
        </w:rPr>
        <w:t xml:space="preserve"> em cada nível do SICAF:</w:t>
      </w:r>
    </w:p>
    <w:p w14:paraId="387B9602" w14:textId="77777777" w:rsidR="00442601" w:rsidRPr="000A5E03" w:rsidRDefault="00442601" w:rsidP="00442601">
      <w:pPr>
        <w:spacing w:before="120"/>
        <w:ind w:left="992" w:hanging="992"/>
        <w:jc w:val="both"/>
        <w:rPr>
          <w:rFonts w:ascii="CAIXA Std Book" w:hAnsi="CAIXA Std Book" w:cs="Arial"/>
        </w:rPr>
      </w:pPr>
      <w:r w:rsidRPr="000A5E03">
        <w:rPr>
          <w:rFonts w:ascii="CAIXA Std Book" w:hAnsi="CAIXA Std Book" w:cs="Arial"/>
        </w:rPr>
        <w:tab/>
        <w:t>a) Documentação relativa à Habilitação jurídica;</w:t>
      </w:r>
    </w:p>
    <w:p w14:paraId="783691AE" w14:textId="77777777" w:rsidR="00442601" w:rsidRPr="000A5E03" w:rsidRDefault="00442601" w:rsidP="00442601">
      <w:pPr>
        <w:spacing w:before="120"/>
        <w:ind w:left="992" w:hanging="992"/>
        <w:jc w:val="both"/>
        <w:rPr>
          <w:rFonts w:ascii="CAIXA Std Book" w:hAnsi="CAIXA Std Book" w:cs="Arial"/>
        </w:rPr>
      </w:pPr>
      <w:r w:rsidRPr="000A5E03">
        <w:rPr>
          <w:rFonts w:ascii="CAIXA Std Book" w:hAnsi="CAIXA Std Book" w:cs="Arial"/>
        </w:rPr>
        <w:tab/>
        <w:t>b) Documentação relativa à qualificação econômico-financeira, qual seja a Certidão de Falência ou recuperação judicial/extrajudicial;</w:t>
      </w:r>
    </w:p>
    <w:p w14:paraId="607FC0F0" w14:textId="4D684926" w:rsidR="00442601" w:rsidRPr="009C6A40" w:rsidRDefault="00442601" w:rsidP="00442601">
      <w:pPr>
        <w:spacing w:before="120"/>
        <w:ind w:left="992" w:hanging="992"/>
        <w:jc w:val="both"/>
        <w:rPr>
          <w:rFonts w:ascii="CAIXA Std Book" w:hAnsi="CAIXA Std Book" w:cs="Arial"/>
        </w:rPr>
      </w:pPr>
      <w:r w:rsidRPr="000A5E03">
        <w:rPr>
          <w:rFonts w:ascii="CAIXA Std Book" w:hAnsi="CAIXA Std Book" w:cs="Arial"/>
        </w:rPr>
        <w:tab/>
        <w:t>c) Documentação relativa à regularidade fiscal federal</w:t>
      </w:r>
      <w:r w:rsidR="003C2CBD" w:rsidRPr="000A5E03">
        <w:rPr>
          <w:rFonts w:ascii="CAIXA Std Book" w:hAnsi="CAIXA Std Book" w:cs="Arial"/>
        </w:rPr>
        <w:t xml:space="preserve"> e trabalhista</w:t>
      </w:r>
      <w:r w:rsidRPr="000A5E03">
        <w:rPr>
          <w:rFonts w:ascii="CAIXA Std Book" w:hAnsi="CAIXA Std Book" w:cs="Arial"/>
        </w:rPr>
        <w:t>;</w:t>
      </w:r>
    </w:p>
    <w:p w14:paraId="2019936D" w14:textId="77777777" w:rsidR="00442601" w:rsidRPr="009C6A40" w:rsidRDefault="00442601" w:rsidP="00442601">
      <w:pPr>
        <w:spacing w:before="120"/>
        <w:ind w:left="992" w:hanging="992"/>
        <w:jc w:val="both"/>
        <w:rPr>
          <w:rFonts w:ascii="CAIXA Std Book" w:hAnsi="CAIXA Std Book" w:cs="Arial"/>
        </w:rPr>
      </w:pPr>
      <w:r w:rsidRPr="009C6A40">
        <w:rPr>
          <w:rFonts w:ascii="CAIXA Std Book" w:hAnsi="CAIXA Std Book" w:cs="Arial"/>
        </w:rPr>
        <w:tab/>
        <w:t>d) Documentos de comprovação da Qualificação Técnica; e</w:t>
      </w:r>
    </w:p>
    <w:p w14:paraId="10398714" w14:textId="77777777" w:rsidR="00442601" w:rsidRPr="009C6A40" w:rsidRDefault="00442601" w:rsidP="00442601">
      <w:pPr>
        <w:spacing w:before="120"/>
        <w:ind w:left="993"/>
        <w:jc w:val="both"/>
        <w:rPr>
          <w:rFonts w:ascii="CAIXA Std Book" w:hAnsi="CAIXA Std Book" w:cs="Arial"/>
          <w:bCs/>
        </w:rPr>
      </w:pPr>
      <w:r w:rsidRPr="009C6A40">
        <w:rPr>
          <w:rFonts w:ascii="CAIXA Std Book" w:hAnsi="CAIXA Std Book" w:cs="Arial"/>
          <w:bCs/>
          <w:iCs/>
        </w:rPr>
        <w:t xml:space="preserve">e) </w:t>
      </w:r>
      <w:r w:rsidRPr="009C6A40">
        <w:rPr>
          <w:rFonts w:ascii="CAIXA Std Book" w:hAnsi="CAIXA Std Book" w:cs="Arial"/>
          <w:bCs/>
        </w:rPr>
        <w:t>Termo de Compromisso de Combate à Corrupção e ao Conluio entre Licitantes e de Responsabilidade Social, Ambiental e Climática (Anexo VII).</w:t>
      </w:r>
    </w:p>
    <w:p w14:paraId="09FFD2E0" w14:textId="77777777" w:rsidR="00442601" w:rsidRPr="009C6A40" w:rsidRDefault="00442601" w:rsidP="00442601">
      <w:pPr>
        <w:ind w:left="1440" w:hanging="360"/>
        <w:jc w:val="both"/>
        <w:rPr>
          <w:rFonts w:ascii="CAIXA Std Book" w:hAnsi="CAIXA Std Book" w:cs="Arial"/>
        </w:rPr>
      </w:pPr>
    </w:p>
    <w:p w14:paraId="36498F3A" w14:textId="2A703D16" w:rsidR="00442601" w:rsidRPr="009C6A40" w:rsidRDefault="009C6A40" w:rsidP="00442601">
      <w:pPr>
        <w:ind w:left="992" w:hanging="992"/>
        <w:jc w:val="both"/>
        <w:rPr>
          <w:rFonts w:ascii="CAIXA Std Book" w:hAnsi="CAIXA Std Book" w:cs="Arial"/>
        </w:rPr>
      </w:pPr>
      <w:bookmarkStart w:id="23" w:name="_Hlk92807566"/>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.5</w:t>
      </w:r>
      <w:r w:rsidR="00442601" w:rsidRPr="009C6A40">
        <w:rPr>
          <w:rFonts w:ascii="CAIXA Std Book" w:hAnsi="CAIXA Std Book" w:cs="Arial"/>
        </w:rPr>
        <w:tab/>
      </w:r>
      <w:r w:rsidR="00442601" w:rsidRPr="00D73D60">
        <w:rPr>
          <w:rFonts w:ascii="CAIXA Std Book" w:hAnsi="CAIXA Std Book" w:cs="Arial"/>
        </w:rPr>
        <w:t xml:space="preserve">Os documentos de habilitação deverão ser enviados após abertura do prazo definido no item </w:t>
      </w:r>
      <w:r w:rsidR="00C44538" w:rsidRPr="00D73D60">
        <w:rPr>
          <w:rFonts w:ascii="CAIXA Std Book" w:hAnsi="CAIXA Std Book" w:cs="Arial"/>
        </w:rPr>
        <w:t>7</w:t>
      </w:r>
      <w:r w:rsidR="00442601" w:rsidRPr="00D73D60">
        <w:rPr>
          <w:rFonts w:ascii="CAIXA Std Book" w:hAnsi="CAIXA Std Book" w:cs="Arial"/>
        </w:rPr>
        <w:t>.</w:t>
      </w:r>
      <w:r w:rsidR="003A453C">
        <w:rPr>
          <w:rFonts w:ascii="CAIXA Std Book" w:hAnsi="CAIXA Std Book" w:cs="Arial"/>
        </w:rPr>
        <w:t>6</w:t>
      </w:r>
      <w:r w:rsidR="00442601" w:rsidRPr="00D73D60">
        <w:rPr>
          <w:rFonts w:ascii="CAIXA Std Book" w:hAnsi="CAIXA Std Book" w:cs="Arial"/>
        </w:rPr>
        <w:t>.</w:t>
      </w:r>
      <w:r w:rsidR="00442601" w:rsidRPr="009C6A40">
        <w:rPr>
          <w:rFonts w:ascii="CAIXA Std Book" w:hAnsi="CAIXA Std Book" w:cs="Arial"/>
        </w:rPr>
        <w:t xml:space="preserve"> Para tanto, a documentação deverá ser vinculada ao certame, pelo ícone “</w:t>
      </w:r>
      <w:r w:rsidR="00442601" w:rsidRPr="009C6A40">
        <w:rPr>
          <w:rFonts w:ascii="CAIXA Std Book" w:hAnsi="CAIXA Std Book" w:cs="Arial"/>
          <w:i/>
          <w:iCs/>
        </w:rPr>
        <w:t>VINCULAR DOCUMENTAÇÃO DE HABILITAÇÃO</w:t>
      </w:r>
      <w:r w:rsidR="00442601" w:rsidRPr="009C6A40">
        <w:rPr>
          <w:rFonts w:ascii="CAIXA Std Book" w:hAnsi="CAIXA Std Book" w:cs="Arial"/>
        </w:rPr>
        <w:t>”, localizado na área logada do fornecedor.</w:t>
      </w:r>
    </w:p>
    <w:p w14:paraId="3F087239" w14:textId="77777777" w:rsidR="00442601" w:rsidRPr="009C6A40" w:rsidRDefault="00442601" w:rsidP="00442601">
      <w:pPr>
        <w:ind w:left="992" w:hanging="992"/>
        <w:jc w:val="both"/>
        <w:rPr>
          <w:rFonts w:ascii="CAIXA Std Book" w:hAnsi="CAIXA Std Book" w:cs="Arial"/>
        </w:rPr>
      </w:pPr>
    </w:p>
    <w:p w14:paraId="4212B97E" w14:textId="200A0969" w:rsidR="00442601" w:rsidRPr="009C6A40" w:rsidRDefault="009C6A40" w:rsidP="00442601">
      <w:pPr>
        <w:ind w:left="992" w:hanging="992"/>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.5.1</w:t>
      </w:r>
      <w:r w:rsidR="00442601" w:rsidRPr="009C6A40">
        <w:rPr>
          <w:rFonts w:ascii="CAIXA Std Book" w:hAnsi="CAIXA Std Book" w:cs="Arial"/>
        </w:rPr>
        <w:tab/>
        <w:t>A documentação vinculada fica disponível na coluna “</w:t>
      </w:r>
      <w:r w:rsidR="00442601" w:rsidRPr="009C6A40">
        <w:rPr>
          <w:rFonts w:ascii="CAIXA Std Book" w:hAnsi="CAIXA Std Book" w:cs="Arial"/>
          <w:i/>
          <w:iCs/>
        </w:rPr>
        <w:t>DOCUMENTAÇÃO</w:t>
      </w:r>
      <w:r w:rsidR="00442601" w:rsidRPr="009C6A40">
        <w:rPr>
          <w:rFonts w:ascii="CAIXA Std Book" w:hAnsi="CAIXA Std Book" w:cs="Arial"/>
        </w:rPr>
        <w:t>”. Após vincular toda a documentação exigida, confira e acione o botão “</w:t>
      </w:r>
      <w:r w:rsidR="00442601" w:rsidRPr="009C6A40">
        <w:rPr>
          <w:rFonts w:ascii="CAIXA Std Book" w:hAnsi="CAIXA Std Book" w:cs="Arial"/>
          <w:i/>
          <w:iCs/>
        </w:rPr>
        <w:t>CONCLUIR/ENVIAR</w:t>
      </w:r>
      <w:r w:rsidR="00442601" w:rsidRPr="009C6A40">
        <w:rPr>
          <w:rFonts w:ascii="CAIXA Std Book" w:hAnsi="CAIXA Std Book" w:cs="Arial"/>
        </w:rPr>
        <w:t>”.</w:t>
      </w:r>
    </w:p>
    <w:p w14:paraId="6362E6DF" w14:textId="77777777" w:rsidR="00442601" w:rsidRPr="009C6A40" w:rsidRDefault="00442601" w:rsidP="00442601">
      <w:pPr>
        <w:ind w:left="992" w:hanging="992"/>
        <w:jc w:val="both"/>
        <w:rPr>
          <w:rFonts w:ascii="CAIXA Std Book" w:hAnsi="CAIXA Std Book" w:cs="Arial"/>
        </w:rPr>
      </w:pPr>
    </w:p>
    <w:p w14:paraId="643FD984" w14:textId="7D9DB9C2" w:rsidR="00442601" w:rsidRPr="009C6A40" w:rsidRDefault="009C6A40" w:rsidP="00442601">
      <w:pPr>
        <w:ind w:left="992" w:hanging="992"/>
        <w:jc w:val="both"/>
        <w:rPr>
          <w:rFonts w:ascii="CAIXA Std Book" w:hAnsi="CAIXA Std Book" w:cs="Arial"/>
        </w:rPr>
      </w:pPr>
      <w:r w:rsidRPr="009C6A40">
        <w:rPr>
          <w:rFonts w:ascii="CAIXA Std Book" w:hAnsi="CAIXA Std Book" w:cs="Arial"/>
        </w:rPr>
        <w:t>7</w:t>
      </w:r>
      <w:r w:rsidR="00442601" w:rsidRPr="009C6A40">
        <w:rPr>
          <w:rFonts w:ascii="CAIXA Std Book" w:hAnsi="CAIXA Std Book" w:cs="Arial"/>
        </w:rPr>
        <w:t>.</w:t>
      </w:r>
      <w:r w:rsidR="000F1EA0">
        <w:rPr>
          <w:rFonts w:ascii="CAIXA Std Book" w:hAnsi="CAIXA Std Book" w:cs="Arial"/>
        </w:rPr>
        <w:t>6</w:t>
      </w:r>
      <w:r w:rsidR="00442601" w:rsidRPr="009C6A40">
        <w:rPr>
          <w:rFonts w:ascii="CAIXA Std Book" w:hAnsi="CAIXA Std Book" w:cs="Arial"/>
        </w:rPr>
        <w:t>.6</w:t>
      </w:r>
      <w:r w:rsidR="00442601" w:rsidRPr="009C6A40">
        <w:rPr>
          <w:rFonts w:ascii="CAIXA Std Book" w:hAnsi="CAIXA Std Book" w:cs="Arial"/>
        </w:rPr>
        <w:tab/>
        <w:t>As certidões e documentações apresentadas como prova da regularidade dos requisitos de habilitação d</w:t>
      </w:r>
      <w:r w:rsidR="00655E04">
        <w:rPr>
          <w:rFonts w:ascii="CAIXA Std Book" w:hAnsi="CAIXA Std Book" w:cs="Arial"/>
        </w:rPr>
        <w:t>o</w:t>
      </w:r>
      <w:r w:rsidR="00442601" w:rsidRPr="009C6A40">
        <w:rPr>
          <w:rFonts w:ascii="CAIXA Std Book" w:hAnsi="CAIXA Std Book" w:cs="Arial"/>
        </w:rPr>
        <w:t xml:space="preserve"> licitante devem estar válidas ao tempo de sua apreciação pelo Licitador.</w:t>
      </w:r>
      <w:bookmarkEnd w:id="23"/>
    </w:p>
    <w:p w14:paraId="00889B5D" w14:textId="77777777" w:rsidR="00442601" w:rsidRPr="009C6A40" w:rsidRDefault="00442601" w:rsidP="00442601">
      <w:pPr>
        <w:ind w:left="992" w:hanging="992"/>
        <w:jc w:val="both"/>
        <w:rPr>
          <w:rFonts w:ascii="CAIXA Std Book" w:hAnsi="CAIXA Std Book" w:cs="Arial"/>
        </w:rPr>
      </w:pPr>
    </w:p>
    <w:p w14:paraId="13BCDC4F" w14:textId="132814D0" w:rsidR="00442601" w:rsidRDefault="009C6A40" w:rsidP="00442601">
      <w:pPr>
        <w:ind w:left="992" w:hanging="992"/>
        <w:jc w:val="both"/>
        <w:rPr>
          <w:rFonts w:ascii="CAIXA Std Book" w:hAnsi="CAIXA Std Book" w:cs="Arial"/>
          <w:color w:val="000000"/>
        </w:rPr>
      </w:pPr>
      <w:r w:rsidRPr="009C6A40">
        <w:rPr>
          <w:rFonts w:ascii="CAIXA Std Book" w:hAnsi="CAIXA Std Book" w:cs="Arial"/>
          <w:color w:val="000000"/>
        </w:rPr>
        <w:t>7</w:t>
      </w:r>
      <w:r w:rsidR="00442601" w:rsidRPr="009C6A40">
        <w:rPr>
          <w:rFonts w:ascii="CAIXA Std Book" w:hAnsi="CAIXA Std Book" w:cs="Arial"/>
          <w:color w:val="000000"/>
        </w:rPr>
        <w:t>.</w:t>
      </w:r>
      <w:r w:rsidR="000F1EA0">
        <w:rPr>
          <w:rFonts w:ascii="CAIXA Std Book" w:hAnsi="CAIXA Std Book" w:cs="Arial"/>
          <w:color w:val="000000"/>
        </w:rPr>
        <w:t>6</w:t>
      </w:r>
      <w:r w:rsidR="00442601" w:rsidRPr="009C6A40">
        <w:rPr>
          <w:rFonts w:ascii="CAIXA Std Book" w:hAnsi="CAIXA Std Book" w:cs="Arial"/>
          <w:color w:val="000000"/>
        </w:rPr>
        <w:t xml:space="preserve">.6.1 </w:t>
      </w:r>
      <w:r w:rsidR="00442601" w:rsidRPr="009C6A40">
        <w:rPr>
          <w:rFonts w:ascii="CAIXA Std Book" w:hAnsi="CAIXA Std Book" w:cs="Arial"/>
          <w:color w:val="000000"/>
        </w:rPr>
        <w:tab/>
        <w:t xml:space="preserve">O </w:t>
      </w:r>
      <w:r w:rsidR="00442601" w:rsidRPr="009C6A40">
        <w:rPr>
          <w:rFonts w:ascii="CAIXA Std Book" w:hAnsi="CAIXA Std Book" w:cs="Arial"/>
        </w:rPr>
        <w:t>Licitador</w:t>
      </w:r>
      <w:r w:rsidR="00442601" w:rsidRPr="009C6A40">
        <w:rPr>
          <w:rFonts w:ascii="CAIXA Std Book" w:hAnsi="CAIXA Std Book" w:cs="Arial"/>
          <w:color w:val="000000"/>
        </w:rPr>
        <w:t>, mediante decisão fundamentada, registrada em ata, poderá promover diligência para a complementação de informações necessárias que atestem condição de habilitação preexistente à abertura da sessão pública do certame, isto é, poderá requerer documento(s), que não altere(m) ou modifique(m) aquele(s) anteriormente encaminhado(s), garantindo-se a transparência e a isonomia aos demais licitantes.</w:t>
      </w:r>
    </w:p>
    <w:p w14:paraId="6EA33C67" w14:textId="77777777" w:rsidR="00207BAA" w:rsidRDefault="00207BAA" w:rsidP="00442601">
      <w:pPr>
        <w:ind w:left="992" w:hanging="992"/>
        <w:jc w:val="both"/>
        <w:rPr>
          <w:rFonts w:ascii="CAIXA Std Book" w:hAnsi="CAIXA Std Book" w:cs="Arial"/>
          <w:color w:val="000000"/>
        </w:rPr>
      </w:pPr>
    </w:p>
    <w:p w14:paraId="2E261AD9" w14:textId="77777777" w:rsidR="00207BAA" w:rsidRPr="00207BAA" w:rsidRDefault="00207BAA" w:rsidP="00207BAA">
      <w:pPr>
        <w:ind w:left="992" w:hanging="992"/>
        <w:jc w:val="both"/>
        <w:rPr>
          <w:rFonts w:ascii="CAIXA Std Book" w:hAnsi="CAIXA Std Book" w:cs="Arial"/>
          <w:color w:val="000000"/>
        </w:rPr>
      </w:pPr>
      <w:r w:rsidRPr="00207BAA">
        <w:rPr>
          <w:rFonts w:ascii="CAIXA Std Book" w:hAnsi="CAIXA Std Book" w:cs="Arial"/>
          <w:color w:val="000000"/>
        </w:rPr>
        <w:lastRenderedPageBreak/>
        <w:t>7.6.6.2</w:t>
      </w:r>
      <w:r w:rsidRPr="00207BAA">
        <w:rPr>
          <w:rFonts w:ascii="CAIXA Std Book" w:hAnsi="CAIXA Std Book" w:cs="Arial"/>
          <w:color w:val="000000"/>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4F5C8BE8" w14:textId="77777777" w:rsidR="00442601" w:rsidRPr="009C6A40" w:rsidRDefault="00442601" w:rsidP="00442601">
      <w:pPr>
        <w:ind w:left="992" w:hanging="992"/>
        <w:jc w:val="both"/>
        <w:rPr>
          <w:rFonts w:ascii="CAIXA Std Book" w:hAnsi="CAIXA Std Book" w:cs="Arial"/>
          <w:color w:val="000000"/>
        </w:rPr>
      </w:pPr>
    </w:p>
    <w:p w14:paraId="2C701405" w14:textId="0AA7648F" w:rsidR="00442601" w:rsidRPr="009C6A40" w:rsidRDefault="009C6A40" w:rsidP="00442601">
      <w:pPr>
        <w:shd w:val="clear" w:color="auto" w:fill="FFFFFF"/>
        <w:ind w:left="1020" w:hanging="1020"/>
        <w:jc w:val="both"/>
        <w:rPr>
          <w:rFonts w:ascii="CAIXA Std Book" w:hAnsi="CAIXA Std Book" w:cs="Arial"/>
          <w:color w:val="000000"/>
        </w:rPr>
      </w:pPr>
      <w:r w:rsidRPr="009C6A40">
        <w:rPr>
          <w:rFonts w:ascii="CAIXA Std Book" w:hAnsi="CAIXA Std Book" w:cs="Arial"/>
          <w:color w:val="000000"/>
        </w:rPr>
        <w:t>7</w:t>
      </w:r>
      <w:r w:rsidR="00442601" w:rsidRPr="009C6A40">
        <w:rPr>
          <w:rFonts w:ascii="CAIXA Std Book" w:hAnsi="CAIXA Std Book" w:cs="Arial"/>
          <w:color w:val="000000"/>
        </w:rPr>
        <w:t>.</w:t>
      </w:r>
      <w:r w:rsidR="000F1EA0">
        <w:rPr>
          <w:rFonts w:ascii="CAIXA Std Book" w:hAnsi="CAIXA Std Book" w:cs="Arial"/>
          <w:color w:val="000000"/>
        </w:rPr>
        <w:t>7</w:t>
      </w:r>
      <w:r w:rsidR="00442601" w:rsidRPr="009C6A40">
        <w:rPr>
          <w:rFonts w:ascii="CAIXA Std Book" w:hAnsi="CAIXA Std Book" w:cs="Arial"/>
          <w:color w:val="000000"/>
        </w:rPr>
        <w:t>          Serão aceitos como autênticos os documentos do licitante vencedor enviados pelo Portal Licitações CAIXA</w:t>
      </w:r>
      <w:r w:rsidR="00442601" w:rsidRPr="00D73D60">
        <w:rPr>
          <w:rFonts w:ascii="CAIXA Std Book" w:hAnsi="CAIXA Std Book" w:cs="Arial"/>
          <w:color w:val="000000"/>
        </w:rPr>
        <w:t xml:space="preserve">, mediante envio do Anexo VIII - DECLARAÇÃO </w:t>
      </w:r>
      <w:r w:rsidR="00D73D60" w:rsidRPr="00D73D60">
        <w:rPr>
          <w:rFonts w:ascii="CAIXA Std Book" w:hAnsi="CAIXA Std Book" w:cs="Arial"/>
          <w:color w:val="000000"/>
        </w:rPr>
        <w:t>DO LICITANTE</w:t>
      </w:r>
      <w:r w:rsidR="00442601" w:rsidRPr="00D73D60">
        <w:rPr>
          <w:rFonts w:ascii="CAIXA Std Book" w:hAnsi="CAIXA Std Book" w:cs="Arial"/>
          <w:color w:val="000000"/>
        </w:rPr>
        <w:t xml:space="preserve"> assinado.</w:t>
      </w:r>
    </w:p>
    <w:p w14:paraId="62BCBF9B" w14:textId="77777777" w:rsidR="00442601" w:rsidRPr="009C6A40" w:rsidRDefault="00442601" w:rsidP="00442601">
      <w:pPr>
        <w:shd w:val="clear" w:color="auto" w:fill="FFFFFF"/>
        <w:ind w:left="1020" w:hanging="1020"/>
        <w:jc w:val="both"/>
        <w:rPr>
          <w:rFonts w:ascii="CAIXA Std Book" w:hAnsi="CAIXA Std Book" w:cs="Arial"/>
          <w:color w:val="000000"/>
        </w:rPr>
      </w:pPr>
    </w:p>
    <w:p w14:paraId="7E0F9B8F" w14:textId="14EFD0AE" w:rsidR="00442601" w:rsidRPr="009C6A40" w:rsidRDefault="009C6A40" w:rsidP="00442601">
      <w:pPr>
        <w:shd w:val="clear" w:color="auto" w:fill="FFFFFF"/>
        <w:ind w:left="1020" w:hanging="1020"/>
        <w:jc w:val="both"/>
        <w:rPr>
          <w:rFonts w:ascii="CAIXA Std Book" w:hAnsi="CAIXA Std Book" w:cs="Arial"/>
          <w:color w:val="000000"/>
        </w:rPr>
      </w:pPr>
      <w:r w:rsidRPr="009C6A40">
        <w:rPr>
          <w:rFonts w:ascii="CAIXA Std Book" w:hAnsi="CAIXA Std Book" w:cs="Arial"/>
          <w:color w:val="000000"/>
        </w:rPr>
        <w:t>7</w:t>
      </w:r>
      <w:r w:rsidR="00442601" w:rsidRPr="009C6A40">
        <w:rPr>
          <w:rFonts w:ascii="CAIXA Std Book" w:hAnsi="CAIXA Std Book" w:cs="Arial"/>
          <w:color w:val="000000"/>
        </w:rPr>
        <w:t>.</w:t>
      </w:r>
      <w:r w:rsidR="000F1EA0">
        <w:rPr>
          <w:rFonts w:ascii="CAIXA Std Book" w:hAnsi="CAIXA Std Book" w:cs="Arial"/>
          <w:color w:val="000000"/>
        </w:rPr>
        <w:t>7</w:t>
      </w:r>
      <w:r w:rsidR="00442601" w:rsidRPr="009C6A40">
        <w:rPr>
          <w:rFonts w:ascii="CAIXA Std Book" w:hAnsi="CAIXA Std Book" w:cs="Arial"/>
          <w:color w:val="000000"/>
        </w:rPr>
        <w:t xml:space="preserve">.1       O </w:t>
      </w:r>
      <w:r w:rsidR="00442601" w:rsidRPr="009C6A40">
        <w:rPr>
          <w:rFonts w:ascii="CAIXA Std Book" w:hAnsi="CAIXA Std Book" w:cs="Arial"/>
        </w:rPr>
        <w:t>Licitador</w:t>
      </w:r>
      <w:r w:rsidR="00442601" w:rsidRPr="009C6A40">
        <w:rPr>
          <w:rFonts w:ascii="CAIXA Std Book" w:hAnsi="CAIXA Std Book" w:cs="Arial"/>
          <w:color w:val="000000"/>
        </w:rPr>
        <w:t xml:space="preserve"> poderá exigir para conferência a apresentação do documento em cópia autenticada, ou publicação em órgão da imprensa oficial, ou cópia acompanhada do original, caso exista dúvida a respeito da autenticidade do documento.</w:t>
      </w:r>
    </w:p>
    <w:p w14:paraId="37CFBFA0" w14:textId="77777777" w:rsidR="00442601" w:rsidRPr="009C6A40" w:rsidRDefault="00442601" w:rsidP="00442601">
      <w:pPr>
        <w:shd w:val="clear" w:color="auto" w:fill="FFFFFF"/>
        <w:ind w:left="1020" w:hanging="1020"/>
        <w:jc w:val="both"/>
        <w:rPr>
          <w:rFonts w:ascii="CAIXA Std Book" w:hAnsi="CAIXA Std Book" w:cs="Arial"/>
          <w:color w:val="242424"/>
        </w:rPr>
      </w:pPr>
    </w:p>
    <w:p w14:paraId="37F72E93" w14:textId="6650518C" w:rsidR="00442601" w:rsidRPr="009C6A40" w:rsidRDefault="009C6A40" w:rsidP="00442601">
      <w:pPr>
        <w:shd w:val="clear" w:color="auto" w:fill="FFFFFF"/>
        <w:ind w:left="1020" w:hanging="1020"/>
        <w:jc w:val="both"/>
        <w:rPr>
          <w:rFonts w:ascii="CAIXA Std Book" w:hAnsi="CAIXA Std Book" w:cs="Arial"/>
          <w:color w:val="000000"/>
        </w:rPr>
      </w:pPr>
      <w:r w:rsidRPr="009C6A40">
        <w:rPr>
          <w:rFonts w:ascii="CAIXA Std Book" w:hAnsi="CAIXA Std Book" w:cs="Arial"/>
          <w:color w:val="000000"/>
        </w:rPr>
        <w:t>7</w:t>
      </w:r>
      <w:r w:rsidR="00442601" w:rsidRPr="009C6A40">
        <w:rPr>
          <w:rFonts w:ascii="CAIXA Std Book" w:hAnsi="CAIXA Std Book" w:cs="Arial"/>
          <w:color w:val="000000"/>
        </w:rPr>
        <w:t>.</w:t>
      </w:r>
      <w:r w:rsidR="000F1EA0">
        <w:rPr>
          <w:rFonts w:ascii="CAIXA Std Book" w:hAnsi="CAIXA Std Book" w:cs="Arial"/>
          <w:color w:val="000000"/>
        </w:rPr>
        <w:t>7</w:t>
      </w:r>
      <w:r w:rsidR="00442601" w:rsidRPr="009C6A40">
        <w:rPr>
          <w:rFonts w:ascii="CAIXA Std Book" w:hAnsi="CAIXA Std Book" w:cs="Arial"/>
          <w:color w:val="000000"/>
        </w:rPr>
        <w:t xml:space="preserve">.2       Os documentos que exigem assinatura podem ser assinados na forma do </w:t>
      </w:r>
      <w:r w:rsidR="00442601" w:rsidRPr="00D73D60">
        <w:rPr>
          <w:rFonts w:ascii="CAIXA Std Book" w:hAnsi="CAIXA Std Book" w:cs="Arial"/>
          <w:color w:val="000000"/>
        </w:rPr>
        <w:t>subitem 2</w:t>
      </w:r>
      <w:r w:rsidR="00D73D60" w:rsidRPr="00D73D60">
        <w:rPr>
          <w:rFonts w:ascii="CAIXA Std Book" w:hAnsi="CAIXA Std Book" w:cs="Arial"/>
          <w:color w:val="000000"/>
        </w:rPr>
        <w:t>0</w:t>
      </w:r>
      <w:r w:rsidR="00442601" w:rsidRPr="00D73D60">
        <w:rPr>
          <w:rFonts w:ascii="CAIXA Std Book" w:hAnsi="CAIXA Std Book" w:cs="Arial"/>
          <w:color w:val="000000"/>
        </w:rPr>
        <w:t>.13 ou</w:t>
      </w:r>
      <w:r w:rsidR="00442601" w:rsidRPr="009C6A40">
        <w:rPr>
          <w:rFonts w:ascii="CAIXA Std Book" w:hAnsi="CAIXA Std Book" w:cs="Arial"/>
          <w:color w:val="000000"/>
        </w:rPr>
        <w:t xml:space="preserve"> por assinatura física.</w:t>
      </w:r>
    </w:p>
    <w:p w14:paraId="20C281E4" w14:textId="77777777" w:rsidR="00442601" w:rsidRPr="009C6A40" w:rsidRDefault="00442601" w:rsidP="00442601">
      <w:pPr>
        <w:shd w:val="clear" w:color="auto" w:fill="FFFFFF"/>
        <w:ind w:left="1020" w:hanging="1020"/>
        <w:jc w:val="both"/>
        <w:rPr>
          <w:rFonts w:ascii="CAIXA Std Book" w:hAnsi="CAIXA Std Book" w:cs="Arial"/>
          <w:color w:val="000000"/>
        </w:rPr>
      </w:pPr>
    </w:p>
    <w:p w14:paraId="60FDBC0D" w14:textId="0F38BA00" w:rsidR="00442601" w:rsidRPr="009C6A40" w:rsidRDefault="009C6A40" w:rsidP="00442601">
      <w:pPr>
        <w:shd w:val="clear" w:color="auto" w:fill="FFFFFF"/>
        <w:ind w:left="1020" w:hanging="1020"/>
        <w:jc w:val="both"/>
        <w:rPr>
          <w:rFonts w:ascii="CAIXA Std Book" w:hAnsi="CAIXA Std Book" w:cs="Arial"/>
          <w:color w:val="000000"/>
        </w:rPr>
      </w:pPr>
      <w:r w:rsidRPr="009C6A40">
        <w:rPr>
          <w:rFonts w:ascii="CAIXA Std Book" w:hAnsi="CAIXA Std Book" w:cs="Arial"/>
          <w:color w:val="000000"/>
        </w:rPr>
        <w:t>7</w:t>
      </w:r>
      <w:r w:rsidR="00442601" w:rsidRPr="009C6A40">
        <w:rPr>
          <w:rFonts w:ascii="CAIXA Std Book" w:hAnsi="CAIXA Std Book" w:cs="Arial"/>
          <w:color w:val="000000"/>
        </w:rPr>
        <w:t>.</w:t>
      </w:r>
      <w:r w:rsidR="000F1EA0">
        <w:rPr>
          <w:rFonts w:ascii="CAIXA Std Book" w:hAnsi="CAIXA Std Book" w:cs="Arial"/>
          <w:color w:val="000000"/>
        </w:rPr>
        <w:t>7</w:t>
      </w:r>
      <w:r w:rsidR="00442601" w:rsidRPr="009C6A40">
        <w:rPr>
          <w:rFonts w:ascii="CAIXA Std Book" w:hAnsi="CAIXA Std Book" w:cs="Arial"/>
          <w:color w:val="000000"/>
        </w:rPr>
        <w:t xml:space="preserve">.2.1 </w:t>
      </w:r>
      <w:r w:rsidR="00442601" w:rsidRPr="009C6A40">
        <w:rPr>
          <w:rFonts w:ascii="CAIXA Std Book" w:hAnsi="CAIXA Std Book" w:cs="Arial"/>
          <w:color w:val="000000"/>
        </w:rPr>
        <w:tab/>
        <w:t xml:space="preserve">Em caso de dúvidas quanto </w:t>
      </w:r>
      <w:r w:rsidR="00406DDB" w:rsidRPr="009C6A40">
        <w:rPr>
          <w:rFonts w:ascii="CAIXA Std Book" w:hAnsi="CAIXA Std Book" w:cs="Arial"/>
          <w:color w:val="000000"/>
        </w:rPr>
        <w:t>à</w:t>
      </w:r>
      <w:r w:rsidR="00442601" w:rsidRPr="009C6A40">
        <w:rPr>
          <w:rFonts w:ascii="CAIXA Std Book" w:hAnsi="CAIXA Std Book" w:cs="Arial"/>
          <w:color w:val="000000"/>
        </w:rPr>
        <w:t xml:space="preserve"> sua autenticidade/autoria dos documentos com assinatura física, o </w:t>
      </w:r>
      <w:r w:rsidR="00442601" w:rsidRPr="009C6A40">
        <w:rPr>
          <w:rFonts w:ascii="CAIXA Std Book" w:hAnsi="CAIXA Std Book" w:cs="Arial"/>
        </w:rPr>
        <w:t>Licitador</w:t>
      </w:r>
      <w:r w:rsidR="00442601" w:rsidRPr="009C6A40">
        <w:rPr>
          <w:rFonts w:ascii="CAIXA Std Book" w:hAnsi="CAIXA Std Book" w:cs="Arial"/>
          <w:color w:val="000000"/>
        </w:rPr>
        <w:t xml:space="preserve"> também poderá exigi-los a sua apresentação com firma reconhecida em cartório.</w:t>
      </w:r>
    </w:p>
    <w:p w14:paraId="01242FB8" w14:textId="77777777" w:rsidR="00442601" w:rsidRPr="009C6A40" w:rsidRDefault="00442601" w:rsidP="00442601">
      <w:pPr>
        <w:shd w:val="clear" w:color="auto" w:fill="FFFFFF"/>
        <w:ind w:left="1020" w:hanging="1020"/>
        <w:jc w:val="both"/>
        <w:rPr>
          <w:rFonts w:ascii="CAIXA Std Book" w:hAnsi="CAIXA Std Book" w:cs="Arial"/>
          <w:color w:val="000000"/>
        </w:rPr>
      </w:pPr>
    </w:p>
    <w:p w14:paraId="64475605" w14:textId="7A8304A2" w:rsidR="00442601" w:rsidRDefault="009C6A40" w:rsidP="00442601">
      <w:pPr>
        <w:ind w:left="993" w:hanging="993"/>
        <w:jc w:val="both"/>
        <w:rPr>
          <w:rFonts w:ascii="Courier New" w:hAnsi="Courier New" w:cs="Courier New"/>
          <w:color w:val="000000"/>
        </w:rPr>
      </w:pPr>
      <w:r w:rsidRPr="009C6A40">
        <w:rPr>
          <w:rFonts w:ascii="CAIXA Std Book" w:hAnsi="CAIXA Std Book" w:cs="Arial"/>
          <w:color w:val="000000"/>
        </w:rPr>
        <w:t>7</w:t>
      </w:r>
      <w:r w:rsidR="00442601" w:rsidRPr="009C6A40">
        <w:rPr>
          <w:rFonts w:ascii="CAIXA Std Book" w:hAnsi="CAIXA Std Book" w:cs="Arial"/>
          <w:color w:val="000000"/>
        </w:rPr>
        <w:t>.</w:t>
      </w:r>
      <w:r w:rsidR="000F1EA0">
        <w:rPr>
          <w:rFonts w:ascii="CAIXA Std Book" w:hAnsi="CAIXA Std Book" w:cs="Arial"/>
          <w:color w:val="000000"/>
        </w:rPr>
        <w:t>7</w:t>
      </w:r>
      <w:r w:rsidR="00442601" w:rsidRPr="009C6A40">
        <w:rPr>
          <w:rFonts w:ascii="CAIXA Std Book" w:hAnsi="CAIXA Std Book" w:cs="Arial"/>
          <w:color w:val="000000"/>
        </w:rPr>
        <w:t xml:space="preserve">.3       A entrega de documentos na forma física, caso necessária, deve ser </w:t>
      </w:r>
      <w:r w:rsidR="00365FD0">
        <w:rPr>
          <w:rFonts w:ascii="CAIXA Std Book" w:hAnsi="CAIXA Std Book" w:cs="Arial"/>
          <w:color w:val="000000"/>
        </w:rPr>
        <w:t xml:space="preserve">entregue </w:t>
      </w:r>
      <w:r w:rsidR="00442601" w:rsidRPr="009C6A40">
        <w:rPr>
          <w:rFonts w:ascii="CAIXA Std Book" w:hAnsi="CAIXA Std Book" w:cs="Arial"/>
          <w:color w:val="000000"/>
        </w:rPr>
        <w:t>no endereço da CECOT</w:t>
      </w:r>
      <w:r w:rsidR="00365FD0">
        <w:rPr>
          <w:rFonts w:ascii="CAIXA Std Book" w:hAnsi="CAIXA Std Book" w:cs="Arial"/>
          <w:color w:val="000000"/>
        </w:rPr>
        <w:t xml:space="preserve">, a ser definido pelo Licitador, </w:t>
      </w:r>
      <w:r w:rsidR="00442601" w:rsidRPr="009C6A40">
        <w:rPr>
          <w:rFonts w:ascii="CAIXA Std Book" w:hAnsi="CAIXA Std Book" w:cs="Arial"/>
          <w:color w:val="000000"/>
        </w:rPr>
        <w:t>no prazo de até 3 (três) dias úteis, </w:t>
      </w:r>
      <w:r w:rsidR="00365FD0">
        <w:rPr>
          <w:rFonts w:ascii="CAIXA Std Book" w:hAnsi="CAIXA Std Book" w:cs="Arial"/>
          <w:color w:val="000000"/>
        </w:rPr>
        <w:t xml:space="preserve">após a solicitação do Licitador. </w:t>
      </w:r>
    </w:p>
    <w:p w14:paraId="6ADFD314" w14:textId="77777777" w:rsidR="00365FD0" w:rsidRPr="009C6A40" w:rsidRDefault="00365FD0" w:rsidP="00442601">
      <w:pPr>
        <w:ind w:left="993" w:hanging="993"/>
        <w:jc w:val="both"/>
        <w:rPr>
          <w:rFonts w:ascii="CAIXA Std Book" w:hAnsi="CAIXA Std Book" w:cs="Arial"/>
          <w:color w:val="000000"/>
        </w:rPr>
      </w:pPr>
    </w:p>
    <w:p w14:paraId="4D75BC39" w14:textId="15E8D57B" w:rsidR="008C77BA" w:rsidRPr="00E02BFB" w:rsidRDefault="00406DDB" w:rsidP="00365FD0">
      <w:pPr>
        <w:pStyle w:val="Estilo2"/>
        <w:spacing w:before="0"/>
        <w:ind w:left="993" w:hanging="993"/>
      </w:pPr>
      <w:bookmarkStart w:id="24" w:name="_Toc224644430"/>
      <w:r>
        <w:t>8</w:t>
      </w:r>
      <w:r w:rsidR="00E02BFB">
        <w:t>.</w:t>
      </w:r>
      <w:r w:rsidR="00E02BFB">
        <w:tab/>
      </w:r>
      <w:r w:rsidR="008C77BA" w:rsidRPr="00E02BFB">
        <w:t xml:space="preserve">DO </w:t>
      </w:r>
      <w:r>
        <w:t>JULGAMENTO DA HABILITAÇÃO</w:t>
      </w:r>
      <w:bookmarkEnd w:id="24"/>
    </w:p>
    <w:p w14:paraId="6D4361E4" w14:textId="23EC9A22" w:rsidR="00447CE9" w:rsidRPr="001239C9" w:rsidRDefault="00B154D5" w:rsidP="00B154D5">
      <w:pPr>
        <w:ind w:left="709" w:hanging="709"/>
        <w:jc w:val="both"/>
        <w:rPr>
          <w:rFonts w:ascii="CAIXA Std Book" w:hAnsi="CAIXA Std Book" w:cs="Arial"/>
        </w:rPr>
      </w:pPr>
      <w:r>
        <w:rPr>
          <w:rFonts w:ascii="CAIXA Std Book" w:hAnsi="CAIXA Std Book"/>
          <w:noProof/>
        </w:rPr>
        <w:drawing>
          <wp:anchor distT="0" distB="0" distL="114300" distR="114300" simplePos="0" relativeHeight="251658248" behindDoc="1" locked="0" layoutInCell="1" allowOverlap="1" wp14:anchorId="40E1D424" wp14:editId="3637996D">
            <wp:simplePos x="0" y="0"/>
            <wp:positionH relativeFrom="column">
              <wp:posOffset>4670261</wp:posOffset>
            </wp:positionH>
            <wp:positionV relativeFrom="paragraph">
              <wp:posOffset>7419</wp:posOffset>
            </wp:positionV>
            <wp:extent cx="1205230" cy="1205230"/>
            <wp:effectExtent l="0" t="0" r="0" b="0"/>
            <wp:wrapTight wrapText="bothSides">
              <wp:wrapPolygon edited="0">
                <wp:start x="5463" y="1366"/>
                <wp:lineTo x="3756" y="3073"/>
                <wp:lineTo x="1024" y="6487"/>
                <wp:lineTo x="1024" y="8194"/>
                <wp:lineTo x="2731" y="12974"/>
                <wp:lineTo x="3073" y="13656"/>
                <wp:lineTo x="16388" y="19460"/>
                <wp:lineTo x="16729" y="20143"/>
                <wp:lineTo x="19119" y="20143"/>
                <wp:lineTo x="20143" y="17412"/>
                <wp:lineTo x="15364" y="12974"/>
                <wp:lineTo x="13998" y="12974"/>
                <wp:lineTo x="15705" y="6828"/>
                <wp:lineTo x="12291" y="2731"/>
                <wp:lineTo x="10584" y="1366"/>
                <wp:lineTo x="5463" y="1366"/>
              </wp:wrapPolygon>
            </wp:wrapTight>
            <wp:docPr id="51" name="Gráfico 51" descr="Lupa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Gráfico 51" descr="Lupa estrutura de tópicos"/>
                    <pic:cNvPicPr/>
                  </pic:nvPicPr>
                  <pic:blipFill>
                    <a:blip r:embed="rId47">
                      <a:extLst>
                        <a:ext uri="{28A0092B-C50C-407E-A947-70E740481C1C}">
                          <a14:useLocalDpi xmlns:a14="http://schemas.microsoft.com/office/drawing/2010/main" val="0"/>
                        </a:ext>
                        <a:ext uri="{96DAC541-7B7A-43D3-8B79-37D633B846F1}">
                          <asvg:svgBlip xmlns:asvg="http://schemas.microsoft.com/office/drawing/2016/SVG/main" r:embed="rId48"/>
                        </a:ext>
                      </a:extLst>
                    </a:blip>
                    <a:stretch>
                      <a:fillRect/>
                    </a:stretch>
                  </pic:blipFill>
                  <pic:spPr>
                    <a:xfrm>
                      <a:off x="0" y="0"/>
                      <a:ext cx="1205230" cy="1205230"/>
                    </a:xfrm>
                    <a:prstGeom prst="rect">
                      <a:avLst/>
                    </a:prstGeom>
                  </pic:spPr>
                </pic:pic>
              </a:graphicData>
            </a:graphic>
            <wp14:sizeRelH relativeFrom="margin">
              <wp14:pctWidth>0</wp14:pctWidth>
            </wp14:sizeRelH>
            <wp14:sizeRelV relativeFrom="margin">
              <wp14:pctHeight>0</wp14:pctHeight>
            </wp14:sizeRelV>
          </wp:anchor>
        </w:drawing>
      </w:r>
    </w:p>
    <w:p w14:paraId="6CD032C6" w14:textId="16335A7C" w:rsidR="00B154D5" w:rsidRPr="001239C9" w:rsidRDefault="00B154D5" w:rsidP="00B154D5">
      <w:pPr>
        <w:tabs>
          <w:tab w:val="center" w:pos="1418"/>
        </w:tabs>
        <w:ind w:left="992" w:hanging="992"/>
        <w:jc w:val="both"/>
        <w:rPr>
          <w:rFonts w:ascii="CAIXA Std Book" w:hAnsi="CAIXA Std Book" w:cs="Arial"/>
          <w:color w:val="000000"/>
        </w:rPr>
      </w:pPr>
      <w:r w:rsidRPr="001239C9">
        <w:rPr>
          <w:rFonts w:ascii="CAIXA Std Book" w:hAnsi="CAIXA Std Book" w:cs="Arial"/>
        </w:rPr>
        <w:t>8.1</w:t>
      </w:r>
      <w:r w:rsidRPr="001239C9">
        <w:rPr>
          <w:rFonts w:ascii="CAIXA Std Book" w:hAnsi="CAIXA Std Book" w:cs="Arial"/>
        </w:rPr>
        <w:tab/>
        <w:t xml:space="preserve">O Licitador efetuará a consulta </w:t>
      </w:r>
      <w:r w:rsidRPr="001239C9">
        <w:rPr>
          <w:rFonts w:ascii="CAIXA Std Book" w:hAnsi="CAIXA Std Book" w:cs="Arial"/>
          <w:i/>
        </w:rPr>
        <w:t>‘on line’</w:t>
      </w:r>
      <w:r w:rsidRPr="001239C9">
        <w:rPr>
          <w:rFonts w:ascii="CAIXA Std Book" w:hAnsi="CAIXA Std Book" w:cs="Arial"/>
        </w:rPr>
        <w:t xml:space="preserve"> ao SICAF, para verificação da situação d</w:t>
      </w:r>
      <w:r w:rsidR="00655E04">
        <w:rPr>
          <w:rFonts w:ascii="CAIXA Std Book" w:hAnsi="CAIXA Std Book" w:cs="Arial"/>
        </w:rPr>
        <w:t>o</w:t>
      </w:r>
      <w:r w:rsidRPr="001239C9">
        <w:rPr>
          <w:rFonts w:ascii="CAIXA Std Book" w:hAnsi="CAIXA Std Book" w:cs="Arial"/>
        </w:rPr>
        <w:t xml:space="preserve"> licitante credenciad</w:t>
      </w:r>
      <w:r w:rsidR="00655E04">
        <w:rPr>
          <w:rFonts w:ascii="CAIXA Std Book" w:hAnsi="CAIXA Std Book" w:cs="Arial"/>
        </w:rPr>
        <w:t>o</w:t>
      </w:r>
      <w:r w:rsidRPr="001239C9">
        <w:rPr>
          <w:rFonts w:ascii="CAIXA Std Book" w:hAnsi="CAIXA Std Book" w:cs="Arial"/>
        </w:rPr>
        <w:t xml:space="preserve"> e cadastrad</w:t>
      </w:r>
      <w:r w:rsidR="00655E04">
        <w:rPr>
          <w:rFonts w:ascii="CAIXA Std Book" w:hAnsi="CAIXA Std Book" w:cs="Arial"/>
        </w:rPr>
        <w:t>o</w:t>
      </w:r>
      <w:r w:rsidRPr="001239C9">
        <w:rPr>
          <w:rFonts w:ascii="CAIXA Std Book" w:hAnsi="CAIXA Std Book" w:cs="Arial"/>
        </w:rPr>
        <w:t xml:space="preserve"> </w:t>
      </w:r>
      <w:r w:rsidRPr="00377F9E">
        <w:rPr>
          <w:rFonts w:ascii="CAIXA Std Book" w:hAnsi="CAIXA Std Book" w:cs="Arial"/>
        </w:rPr>
        <w:t>em cada nível do Sistema, se for o caso</w:t>
      </w:r>
      <w:r w:rsidR="004A1F97">
        <w:rPr>
          <w:rFonts w:ascii="CAIXA Std Book" w:hAnsi="CAIXA Std Book" w:cs="Arial"/>
        </w:rPr>
        <w:t>.</w:t>
      </w:r>
    </w:p>
    <w:p w14:paraId="0A38CA99" w14:textId="77777777" w:rsidR="00B154D5" w:rsidRPr="001239C9" w:rsidRDefault="00B154D5" w:rsidP="00B154D5">
      <w:pPr>
        <w:tabs>
          <w:tab w:val="center" w:pos="1418"/>
        </w:tabs>
        <w:ind w:left="992" w:hanging="992"/>
        <w:jc w:val="both"/>
        <w:rPr>
          <w:rFonts w:ascii="CAIXA Std Book" w:hAnsi="CAIXA Std Book" w:cs="Arial"/>
        </w:rPr>
      </w:pPr>
    </w:p>
    <w:p w14:paraId="3FC0FC04" w14:textId="23A53706" w:rsidR="00B154D5" w:rsidRPr="00C9649A" w:rsidRDefault="001239C9" w:rsidP="00B154D5">
      <w:pPr>
        <w:tabs>
          <w:tab w:val="center" w:pos="1418"/>
        </w:tabs>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.1.1</w:t>
      </w:r>
      <w:r w:rsidR="00B154D5" w:rsidRPr="001239C9">
        <w:rPr>
          <w:rFonts w:ascii="CAIXA Std Book" w:hAnsi="CAIXA Std Book" w:cs="Arial"/>
        </w:rPr>
        <w:tab/>
        <w:t>Nesse mesmo ato o Licitador verificará o atendimento das condições de habilitação d</w:t>
      </w:r>
      <w:r w:rsidR="00655E04">
        <w:rPr>
          <w:rFonts w:ascii="CAIXA Std Book" w:hAnsi="CAIXA Std Book" w:cs="Arial"/>
        </w:rPr>
        <w:t>o</w:t>
      </w:r>
      <w:r w:rsidR="00B154D5" w:rsidRPr="001239C9">
        <w:rPr>
          <w:rFonts w:ascii="CAIXA Std Book" w:hAnsi="CAIXA Std Book" w:cs="Arial"/>
        </w:rPr>
        <w:t xml:space="preserve"> licitante vencedor, mediante a análise da documentação encaminhada na forma </w:t>
      </w:r>
      <w:r w:rsidR="00B154D5" w:rsidRPr="00C9649A">
        <w:rPr>
          <w:rFonts w:ascii="CAIXA Std Book" w:hAnsi="CAIXA Std Book" w:cs="Arial"/>
        </w:rPr>
        <w:t xml:space="preserve">do item </w:t>
      </w:r>
      <w:r w:rsidR="00C9649A" w:rsidRPr="00C9649A">
        <w:rPr>
          <w:rFonts w:ascii="CAIXA Std Book" w:hAnsi="CAIXA Std Book" w:cs="Arial"/>
        </w:rPr>
        <w:t>7</w:t>
      </w:r>
      <w:r w:rsidR="00B154D5" w:rsidRPr="00C9649A">
        <w:rPr>
          <w:rFonts w:ascii="CAIXA Std Book" w:hAnsi="CAIXA Std Book" w:cs="Arial"/>
        </w:rPr>
        <w:t>.</w:t>
      </w:r>
    </w:p>
    <w:p w14:paraId="6990F447" w14:textId="77777777" w:rsidR="00B154D5" w:rsidRPr="00C9649A" w:rsidRDefault="00B154D5" w:rsidP="00B154D5">
      <w:pPr>
        <w:tabs>
          <w:tab w:val="left" w:pos="1418"/>
        </w:tabs>
        <w:ind w:left="992" w:hanging="992"/>
        <w:jc w:val="both"/>
        <w:rPr>
          <w:rFonts w:ascii="CAIXA Std Book" w:hAnsi="CAIXA Std Book" w:cs="Arial"/>
        </w:rPr>
      </w:pPr>
    </w:p>
    <w:p w14:paraId="78F824ED" w14:textId="4A0C1994" w:rsidR="00B154D5" w:rsidRPr="001239C9" w:rsidRDefault="001239C9" w:rsidP="00B154D5">
      <w:pPr>
        <w:tabs>
          <w:tab w:val="center" w:pos="1418"/>
        </w:tabs>
        <w:ind w:left="992" w:hanging="992"/>
        <w:jc w:val="both"/>
        <w:rPr>
          <w:rFonts w:ascii="CAIXA Std Book" w:hAnsi="CAIXA Std Book" w:cs="Arial"/>
        </w:rPr>
      </w:pPr>
      <w:r w:rsidRPr="00C9649A">
        <w:rPr>
          <w:rFonts w:ascii="CAIXA Std Book" w:hAnsi="CAIXA Std Book" w:cs="Arial"/>
        </w:rPr>
        <w:t>8</w:t>
      </w:r>
      <w:r w:rsidR="00B154D5" w:rsidRPr="00C9649A">
        <w:rPr>
          <w:rFonts w:ascii="CAIXA Std Book" w:hAnsi="CAIXA Std Book" w:cs="Arial"/>
        </w:rPr>
        <w:t xml:space="preserve">.1.2 </w:t>
      </w:r>
      <w:r w:rsidR="00B154D5" w:rsidRPr="00C9649A">
        <w:rPr>
          <w:rFonts w:ascii="CAIXA Std Book" w:hAnsi="CAIXA Std Book" w:cs="Arial"/>
        </w:rPr>
        <w:tab/>
        <w:t xml:space="preserve">É assegurado ao licitante que esteja com algum documento vencido no SICAF o direito de encaminhá-lo atualizado, juntamente com a documentação na forma do item </w:t>
      </w:r>
      <w:r w:rsidR="00C9649A" w:rsidRPr="00C9649A">
        <w:rPr>
          <w:rFonts w:ascii="CAIXA Std Book" w:hAnsi="CAIXA Std Book" w:cs="Arial"/>
        </w:rPr>
        <w:t>7</w:t>
      </w:r>
      <w:r w:rsidR="00B154D5" w:rsidRPr="00C9649A">
        <w:rPr>
          <w:rFonts w:ascii="CAIXA Std Book" w:hAnsi="CAIXA Std Book" w:cs="Arial"/>
        </w:rPr>
        <w:t>.</w:t>
      </w:r>
    </w:p>
    <w:p w14:paraId="62AD8FD5" w14:textId="77777777" w:rsidR="00B154D5" w:rsidRPr="001239C9" w:rsidRDefault="00B154D5" w:rsidP="00B154D5">
      <w:pPr>
        <w:tabs>
          <w:tab w:val="left" w:pos="1418"/>
        </w:tabs>
        <w:ind w:left="992" w:hanging="992"/>
        <w:jc w:val="both"/>
        <w:rPr>
          <w:rFonts w:ascii="CAIXA Std Book" w:hAnsi="CAIXA Std Book" w:cs="Arial"/>
        </w:rPr>
      </w:pPr>
    </w:p>
    <w:p w14:paraId="3773C269" w14:textId="73D7BA6C" w:rsidR="00B154D5" w:rsidRPr="001239C9" w:rsidRDefault="001239C9" w:rsidP="00B154D5">
      <w:pPr>
        <w:ind w:left="992" w:hanging="992"/>
        <w:jc w:val="both"/>
        <w:rPr>
          <w:rFonts w:ascii="CAIXA Std Book" w:hAnsi="CAIXA Std Book" w:cs="Arial"/>
        </w:rPr>
      </w:pPr>
      <w:r w:rsidRPr="001239C9">
        <w:rPr>
          <w:rFonts w:ascii="CAIXA Std Book" w:hAnsi="CAIXA Std Book" w:cs="Arial"/>
        </w:rPr>
        <w:lastRenderedPageBreak/>
        <w:t>8</w:t>
      </w:r>
      <w:r w:rsidR="00B154D5" w:rsidRPr="001239C9">
        <w:rPr>
          <w:rFonts w:ascii="CAIXA Std Book" w:hAnsi="CAIXA Std Book" w:cs="Arial"/>
        </w:rPr>
        <w:t>.2</w:t>
      </w:r>
      <w:r w:rsidR="00B154D5" w:rsidRPr="001239C9">
        <w:rPr>
          <w:rFonts w:ascii="CAIXA Std Book" w:hAnsi="CAIXA Std Book" w:cs="Arial"/>
        </w:rPr>
        <w:tab/>
        <w:t>A fim de verificar se existe restrição d</w:t>
      </w:r>
      <w:r w:rsidR="00655E04">
        <w:rPr>
          <w:rFonts w:ascii="CAIXA Std Book" w:hAnsi="CAIXA Std Book" w:cs="Arial"/>
        </w:rPr>
        <w:t>o</w:t>
      </w:r>
      <w:r w:rsidR="00B154D5" w:rsidRPr="001239C9">
        <w:rPr>
          <w:rFonts w:ascii="CAIXA Std Book" w:hAnsi="CAIXA Std Book" w:cs="Arial"/>
        </w:rPr>
        <w:t xml:space="preserve"> licitante ao direito de participar em licitações ou celebrar contratos com a Administração Pública, serão efetuadas as seguintes consultas, sem prejuízo de verificação dessa restrição por outros meios:</w:t>
      </w:r>
    </w:p>
    <w:p w14:paraId="6EF5FC6D" w14:textId="77777777" w:rsidR="00B154D5" w:rsidRPr="001239C9" w:rsidRDefault="00B154D5" w:rsidP="00B154D5">
      <w:pPr>
        <w:ind w:left="900"/>
        <w:jc w:val="both"/>
        <w:rPr>
          <w:rFonts w:ascii="CAIXA Std Book" w:hAnsi="CAIXA Std Book" w:cs="Arial"/>
        </w:rPr>
      </w:pPr>
    </w:p>
    <w:p w14:paraId="6DE1C9F8" w14:textId="77777777" w:rsidR="00B154D5" w:rsidRPr="001239C9" w:rsidRDefault="00B154D5" w:rsidP="00B154D5">
      <w:pPr>
        <w:ind w:left="1080"/>
        <w:jc w:val="both"/>
        <w:rPr>
          <w:rFonts w:ascii="CAIXA Std Book" w:hAnsi="CAIXA Std Book" w:cs="Arial"/>
        </w:rPr>
      </w:pPr>
      <w:r w:rsidRPr="001239C9">
        <w:rPr>
          <w:rFonts w:ascii="CAIXA Std Book" w:hAnsi="CAIXA Std Book" w:cs="Arial"/>
        </w:rPr>
        <w:t>- ao CEIS/CNEP/CEPIM - Cadastro Nacional de Empresas Inidôneas e Suspensas/Cadastro Nacional de Empresas Punidas/Cadastro de Entidades Privadas Sem Fins Lucrativos Impedidas, no endereço eletrônico do Portal de Transparência do Governo;</w:t>
      </w:r>
    </w:p>
    <w:p w14:paraId="0A0E3059" w14:textId="77777777" w:rsidR="00B154D5" w:rsidRPr="001239C9" w:rsidRDefault="00B154D5" w:rsidP="00B154D5">
      <w:pPr>
        <w:ind w:left="1080"/>
        <w:jc w:val="both"/>
        <w:rPr>
          <w:rFonts w:ascii="CAIXA Std Book" w:hAnsi="CAIXA Std Book" w:cs="Arial"/>
        </w:rPr>
      </w:pPr>
    </w:p>
    <w:p w14:paraId="5D61868B" w14:textId="77777777" w:rsidR="00B154D5" w:rsidRPr="001239C9" w:rsidRDefault="00B154D5" w:rsidP="00B154D5">
      <w:pPr>
        <w:ind w:left="1080"/>
        <w:jc w:val="both"/>
        <w:rPr>
          <w:rFonts w:ascii="CAIXA Std Book" w:hAnsi="CAIXA Std Book" w:cs="Arial"/>
        </w:rPr>
      </w:pPr>
      <w:bookmarkStart w:id="25" w:name="_Hlk92457138"/>
      <w:r w:rsidRPr="001239C9">
        <w:rPr>
          <w:rFonts w:ascii="CAIXA Std Book" w:hAnsi="CAIXA Std Book" w:cs="Arial"/>
        </w:rPr>
        <w:t xml:space="preserve">- ao CNCIA – Cadastro Nacional de Condenados por Ato de Improbidade Administrativa, nos termos da Lei nº 8.429/92, constante no endereço eletrônico do CNJ – Conselho Nacional de Justiça – </w:t>
      </w:r>
      <w:hyperlink r:id="rId49" w:history="1">
        <w:r w:rsidRPr="001239C9">
          <w:rPr>
            <w:rStyle w:val="Hyperlink"/>
            <w:rFonts w:ascii="CAIXA Std Book" w:hAnsi="CAIXA Std Book" w:cs="Arial"/>
          </w:rPr>
          <w:t>www.cnj.jus.br/</w:t>
        </w:r>
      </w:hyperlink>
      <w:r w:rsidRPr="001239C9">
        <w:rPr>
          <w:rFonts w:ascii="CAIXA Std Book" w:hAnsi="CAIXA Std Book" w:cs="Arial"/>
        </w:rPr>
        <w:t xml:space="preserve">, em </w:t>
      </w:r>
      <w:r w:rsidRPr="001239C9">
        <w:rPr>
          <w:rFonts w:ascii="CAIXA Std Book" w:hAnsi="CAIXA Std Book" w:cs="Arial"/>
          <w:i/>
          <w:iCs/>
        </w:rPr>
        <w:t>“Sistemas e Serviços”</w:t>
      </w:r>
      <w:r w:rsidRPr="001239C9">
        <w:rPr>
          <w:rFonts w:ascii="CAIXA Std Book" w:hAnsi="CAIXA Std Book" w:cs="Arial"/>
        </w:rPr>
        <w:t xml:space="preserve"> </w:t>
      </w:r>
      <w:r w:rsidRPr="001239C9">
        <w:rPr>
          <w:rFonts w:ascii="CAIXA Std Book" w:eastAsia="Wingdings" w:hAnsi="CAIXA Std Book" w:cs="Wingdings"/>
        </w:rPr>
        <w:t>à</w:t>
      </w:r>
      <w:r w:rsidRPr="001239C9">
        <w:rPr>
          <w:rFonts w:ascii="CAIXA Std Book" w:hAnsi="CAIXA Std Book" w:cs="Arial"/>
        </w:rPr>
        <w:t xml:space="preserve"> </w:t>
      </w:r>
      <w:r w:rsidRPr="001239C9">
        <w:rPr>
          <w:rFonts w:ascii="CAIXA Std Book" w:hAnsi="CAIXA Std Book" w:cs="Arial"/>
          <w:i/>
          <w:iCs/>
        </w:rPr>
        <w:t>“</w:t>
      </w:r>
      <w:r w:rsidRPr="001239C9">
        <w:rPr>
          <w:rFonts w:ascii="CAIXA Std Book" w:hAnsi="CAIXA Std Book" w:cs="Arial"/>
          <w:i/>
          <w:iCs/>
          <w:u w:val="single"/>
        </w:rPr>
        <w:t>Cadastro Improbidade Administrativa</w:t>
      </w:r>
      <w:r w:rsidRPr="001239C9">
        <w:rPr>
          <w:rFonts w:ascii="CAIXA Std Book" w:hAnsi="CAIXA Std Book" w:cs="Arial"/>
          <w:i/>
          <w:iCs/>
        </w:rPr>
        <w:t xml:space="preserve">” </w:t>
      </w:r>
      <w:r w:rsidRPr="001239C9">
        <w:rPr>
          <w:rFonts w:ascii="CAIXA Std Book" w:eastAsia="Wingdings" w:hAnsi="CAIXA Std Book" w:cs="Wingdings"/>
        </w:rPr>
        <w:t>à</w:t>
      </w:r>
      <w:r w:rsidRPr="001239C9">
        <w:rPr>
          <w:rFonts w:ascii="CAIXA Std Book" w:hAnsi="CAIXA Std Book" w:cs="Arial"/>
        </w:rPr>
        <w:t xml:space="preserve"> “</w:t>
      </w:r>
      <w:r w:rsidRPr="001239C9">
        <w:rPr>
          <w:rFonts w:ascii="CAIXA Std Book" w:hAnsi="CAIXA Std Book" w:cs="Arial"/>
          <w:u w:val="single"/>
        </w:rPr>
        <w:t>Consultar Requerido / Condenação: Retorna os requeridos cadastrados nos sistema, podendo-se detalhar as suas respectivas condenações</w:t>
      </w:r>
      <w:r w:rsidRPr="001239C9">
        <w:rPr>
          <w:rFonts w:ascii="CAIXA Std Book" w:hAnsi="CAIXA Std Book" w:cs="Arial"/>
        </w:rPr>
        <w:t xml:space="preserve">”, selecionar esfera </w:t>
      </w:r>
      <w:r w:rsidRPr="001239C9">
        <w:rPr>
          <w:rFonts w:ascii="CAIXA Std Book" w:hAnsi="CAIXA Std Book" w:cs="Arial"/>
          <w:i/>
          <w:iCs/>
        </w:rPr>
        <w:t>“Todos(as)”</w:t>
      </w:r>
      <w:r w:rsidRPr="001239C9">
        <w:rPr>
          <w:rFonts w:ascii="CAIXA Std Book" w:hAnsi="CAIXA Std Book" w:cs="Arial"/>
        </w:rPr>
        <w:t>;</w:t>
      </w:r>
    </w:p>
    <w:bookmarkEnd w:id="25"/>
    <w:p w14:paraId="017375E4" w14:textId="77777777" w:rsidR="00B154D5" w:rsidRPr="001239C9" w:rsidRDefault="00B154D5" w:rsidP="00B154D5">
      <w:pPr>
        <w:ind w:left="1080"/>
        <w:jc w:val="both"/>
        <w:rPr>
          <w:rFonts w:ascii="CAIXA Std Book" w:hAnsi="CAIXA Std Book" w:cs="Arial"/>
        </w:rPr>
      </w:pPr>
    </w:p>
    <w:p w14:paraId="798EEEC6" w14:textId="1EDBBBB0" w:rsidR="00E138C5" w:rsidRDefault="00B154D5" w:rsidP="00E138C5">
      <w:pPr>
        <w:ind w:left="1080"/>
        <w:jc w:val="both"/>
        <w:rPr>
          <w:rFonts w:ascii="CAIXA Std Book" w:hAnsi="CAIXA Std Book" w:cs="Arial"/>
        </w:rPr>
      </w:pPr>
      <w:r w:rsidRPr="001239C9">
        <w:rPr>
          <w:rFonts w:ascii="CAIXA Std Book" w:hAnsi="CAIXA Std Book" w:cs="Arial"/>
        </w:rPr>
        <w:t>- SICOW – Sistema interno da CAIXA, que permite verificar se há impedimento de o interessado licitar e contratar com esta Empresa Pública</w:t>
      </w:r>
      <w:r w:rsidR="00F36004">
        <w:rPr>
          <w:rFonts w:ascii="CAIXA Std Book" w:hAnsi="CAIXA Std Book" w:cs="Arial"/>
        </w:rPr>
        <w:t>;</w:t>
      </w:r>
    </w:p>
    <w:p w14:paraId="7D5F50FF" w14:textId="07E5FC23" w:rsidR="008E1ED3" w:rsidRPr="00F36004" w:rsidRDefault="008E1ED3" w:rsidP="00F36004">
      <w:pPr>
        <w:pStyle w:val="PargrafodaLista"/>
        <w:ind w:left="1134"/>
        <w:contextualSpacing w:val="0"/>
        <w:jc w:val="both"/>
        <w:rPr>
          <w:rFonts w:ascii="CAIXA Std Book" w:hAnsi="CAIXA Std Book"/>
        </w:rPr>
      </w:pPr>
      <w:r w:rsidRPr="00F36004">
        <w:rPr>
          <w:rFonts w:ascii="CAIXA Std Book" w:hAnsi="CAIXA Std Book" w:cs="Arial"/>
        </w:rPr>
        <w:t xml:space="preserve">- </w:t>
      </w:r>
      <w:bookmarkStart w:id="26" w:name="_Hlk224218848"/>
      <w:r w:rsidRPr="002961B7">
        <w:rPr>
          <w:rFonts w:ascii="CAIXA Std Book" w:hAnsi="CAIXA Std Book"/>
          <w:highlight w:val="yellow"/>
        </w:rPr>
        <w:t>CADIN - Cadastro Informativo de Créditos não Quitados do Setor Público Federal</w:t>
      </w:r>
      <w:r w:rsidR="00F36004" w:rsidRPr="002961B7">
        <w:rPr>
          <w:rFonts w:ascii="CAIXA Std Book" w:hAnsi="CAIXA Std Book"/>
          <w:highlight w:val="yellow"/>
        </w:rPr>
        <w:t>.</w:t>
      </w:r>
      <w:bookmarkEnd w:id="26"/>
    </w:p>
    <w:p w14:paraId="58CF9B19" w14:textId="77777777" w:rsidR="00E138C5" w:rsidRDefault="00E138C5" w:rsidP="00E138C5">
      <w:pPr>
        <w:ind w:left="1080"/>
        <w:jc w:val="both"/>
        <w:rPr>
          <w:rFonts w:ascii="CAIXA Std Book" w:hAnsi="CAIXA Std Book" w:cs="Arial"/>
        </w:rPr>
      </w:pPr>
    </w:p>
    <w:p w14:paraId="051A19E4" w14:textId="1F3F5FD0" w:rsidR="00B154D5" w:rsidRPr="001239C9" w:rsidRDefault="001239C9" w:rsidP="00E138C5">
      <w:pPr>
        <w:ind w:left="1080" w:hanging="1080"/>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3</w:t>
      </w:r>
      <w:r w:rsidR="00B154D5" w:rsidRPr="001239C9">
        <w:rPr>
          <w:rFonts w:ascii="CAIXA Std Book" w:hAnsi="CAIXA Std Book" w:cs="Arial"/>
        </w:rPr>
        <w:tab/>
        <w:t>Constatado o atendimento pleno às exigências editalícias, será declarada a vencedora da licitação, iniciando-se a contagem do prazo para a intenção de recursos.</w:t>
      </w:r>
    </w:p>
    <w:p w14:paraId="555FF7F3" w14:textId="3BC9A6BF" w:rsidR="00B154D5" w:rsidRPr="001239C9" w:rsidRDefault="00E138C5" w:rsidP="00B154D5">
      <w:pPr>
        <w:ind w:left="992" w:hanging="992"/>
        <w:jc w:val="both"/>
        <w:rPr>
          <w:rFonts w:ascii="CAIXA Std Book" w:hAnsi="CAIXA Std Book" w:cs="Arial"/>
        </w:rPr>
      </w:pPr>
      <w:r>
        <w:rPr>
          <w:rFonts w:ascii="CAIXA Std Book" w:hAnsi="CAIXA Std Book" w:cs="Arial"/>
          <w:noProof/>
        </w:rPr>
        <mc:AlternateContent>
          <mc:Choice Requires="wpg">
            <w:drawing>
              <wp:anchor distT="0" distB="0" distL="114300" distR="114300" simplePos="0" relativeHeight="251658260" behindDoc="1" locked="0" layoutInCell="1" allowOverlap="1" wp14:anchorId="719F8B73" wp14:editId="204D9AFF">
                <wp:simplePos x="0" y="0"/>
                <wp:positionH relativeFrom="column">
                  <wp:posOffset>4682263</wp:posOffset>
                </wp:positionH>
                <wp:positionV relativeFrom="paragraph">
                  <wp:posOffset>79231</wp:posOffset>
                </wp:positionV>
                <wp:extent cx="1097016" cy="1099570"/>
                <wp:effectExtent l="0" t="0" r="8255" b="24765"/>
                <wp:wrapTight wrapText="bothSides">
                  <wp:wrapPolygon edited="0">
                    <wp:start x="0" y="0"/>
                    <wp:lineTo x="0" y="749"/>
                    <wp:lineTo x="3002" y="5990"/>
                    <wp:lineTo x="3002" y="19466"/>
                    <wp:lineTo x="13883" y="21712"/>
                    <wp:lineTo x="20262" y="21712"/>
                    <wp:lineTo x="21387" y="21712"/>
                    <wp:lineTo x="21387" y="21338"/>
                    <wp:lineTo x="18761" y="17969"/>
                    <wp:lineTo x="19136" y="1872"/>
                    <wp:lineTo x="16885" y="1123"/>
                    <wp:lineTo x="1126" y="0"/>
                    <wp:lineTo x="0" y="0"/>
                  </wp:wrapPolygon>
                </wp:wrapTight>
                <wp:docPr id="5" name="Agrupar 5"/>
                <wp:cNvGraphicFramePr/>
                <a:graphic xmlns:a="http://schemas.openxmlformats.org/drawingml/2006/main">
                  <a:graphicData uri="http://schemas.microsoft.com/office/word/2010/wordprocessingGroup">
                    <wpg:wgp>
                      <wpg:cNvGrpSpPr/>
                      <wpg:grpSpPr>
                        <a:xfrm>
                          <a:off x="0" y="0"/>
                          <a:ext cx="1097016" cy="1099570"/>
                          <a:chOff x="0" y="0"/>
                          <a:chExt cx="1097016" cy="1099570"/>
                        </a:xfrm>
                      </wpg:grpSpPr>
                      <pic:pic xmlns:pic="http://schemas.openxmlformats.org/drawingml/2006/picture">
                        <pic:nvPicPr>
                          <pic:cNvPr id="68" name="Gráfico 68" descr="Lista de Verificação estrutura de tópicos"/>
                          <pic:cNvPicPr>
                            <a:picLocks noChangeAspect="1"/>
                          </pic:cNvPicPr>
                        </pic:nvPicPr>
                        <pic:blipFill>
                          <a:blip r:embed="rId43">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8626" y="0"/>
                            <a:ext cx="1088390" cy="1088390"/>
                          </a:xfrm>
                          <a:prstGeom prst="rect">
                            <a:avLst/>
                          </a:prstGeom>
                        </pic:spPr>
                      </pic:pic>
                      <wps:wsp>
                        <wps:cNvPr id="70" name="Conector reto 70"/>
                        <wps:cNvCnPr/>
                        <wps:spPr>
                          <a:xfrm>
                            <a:off x="0" y="8627"/>
                            <a:ext cx="1063782" cy="1090943"/>
                          </a:xfrm>
                          <a:prstGeom prst="line">
                            <a:avLst/>
                          </a:prstGeom>
                          <a:ln w="25400">
                            <a:solidFill>
                              <a:srgbClr val="FF6600"/>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16du="http://schemas.microsoft.com/office/word/2023/wordml/word16du" xmlns:w16sdtfl="http://schemas.microsoft.com/office/word/2024/wordml/sdtformatlock">
            <w:pict>
              <v:group w14:anchorId="177354D3" id="Agrupar 5" o:spid="_x0000_s1026" style="position:absolute;margin-left:368.7pt;margin-top:6.25pt;width:86.4pt;height:86.6pt;z-index:-251658218" coordsize="10970,1099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YBtOBLgMAAKoHAAAOAAAAZHJzL2Uyb0RvYy54bWycVUlu&#10;2zAU3RfoHQjtEylO6thCnKBImqBA0AbpsKcpyiJCkQRJT8cpuugBeoRcrI+kZNcZmrYLy/ziH95/&#10;fF88OVu1kiy4dUKrSXawX2SEK6YroWaT7Mvny71RRpynqqJSKz7J1txlZ6evX50sTckHutGy4pYg&#10;iXLl0kyyxntT5rljDW+p29eGK2zW2rbUw7SzvLJ0ieytzAdFMcyX2lbGasadw9uLtJmdxvx1zZn/&#10;WNeOeyInGbD5+LTxOQ3P/PSEljNLTSNYB4P+B4qWCoWim1QX1FMyt+JRqlYwq52u/T7Tba7rWjAe&#10;e0A3B8WDbq6snpvYy6xczsyGJlD7gKf/Tss+LK6s+WRuLJhYmhm4iFboZVXbNvwDJVlFytYbyvjK&#10;E4aXB8X4uDgYZoRhD8b4zXFHKmvA/KM41rx7ITLvC+c7cIxgJX4dB1g94uBlrSDKzy3PuiTtX+Vo&#10;qb2bmz0cl6FeTIUUfh2lh4MJoNTiRrAbmwzQeWOJqCbZEMJXtIXkr+z9NxyzJuFVxR2D/K4FhgIG&#10;+cqtwCa9/3H/XRPuvJ0DYtzy9z+RX7ug0VAo5E6VaGDiWrM7R5Q+b6ia8bfOQOs4guCd77pHcwfm&#10;VApzKaQMpxvWHSEA9kBXT3CaNHuh2bzlyqchtFyCG61cI4zLiC15O+Ugwb6vIiBaojHuWRMK1ih8&#10;C7AB6G8bEeUWWGjBQZZPCHE0HEBwT2lxNDocY8qTFpORqvRSNtb5K65bEhbABxg4RlrSxbXrAPUu&#10;HY0JQwQHSGFG8KFyPWOwHnH2T7P4qaGGA0JIuxUPZqgTzzm+msxrS0CfJmm2Ot9z1Q2te44oZAFL&#10;oOs4fee2Qzs8PB4NeqLGxfjoMOqmHz0IbJcoKVRA+QxRtJSKLCfZ4M1RUUQ3p6WoeoU5O5ueS0sW&#10;FB/hy8vhEE7d4W/dIAWpwHloLnEeV34teagr1S2vMVjhk5MqhBuCb9JSxqDGpP7OO4QlrXWBHbQ/&#10;BXb+IZTH22NT9S+CNxGxslZ+E9wKpe1TsP2qh1wn/56B1HegYKqrdTzoSA2kF13ihYDVzo3zux29&#10;tlfs6S8AAAD//wMAUEsDBAoAAAAAAAAAIQDiuegzLxoAAC8aAAAUAAAAZHJzL21lZGlhL2ltYWdl&#10;MS5wbmeJUE5HDQoaCgAAAA1JSERSAAABgAAAAYAIBgAAAKTHtb8AAAABc1JHQgCuzhzpAAAABGdB&#10;TUEAALGPC/xhBQAAAAlwSFlzAAA7DgAAOw4BzLahgwAAGcRJREFUeF7t3V1yW9XaxHHmY9kjeAfB&#10;d/ENA+BCW7nhkhHFW2EgQFJ8BAIMggsuOVtvtUNbaclej+WsveP/r6qLw0mLklW91g4OhLcAAAAA&#10;AAAAAAAAAAAAAAAAAAAAAAAAAAAAAAAAAAAAAAAAAAAAAAAAAAAAAAAAAAAAAAAAAAAAAAAAAAAA&#10;AAAAAAAAAAAAAMDynW+2/xJClhkdY6AmjYoQsozoGAM1aVSEkGVExxioSaMihCwjOsZATRoVIWQZ&#10;0TEGatKoCCHLiI4xUJNGRQhZRnSMgZo0KkLIMqJjDNSkUXlUA9BBOpMe1YCaNCqPagA6SGfSoxpQ&#10;k0blUQ1AB+lMelQDatKoPKoB6CCdSY9qQE0alUc1AB2kM+lRDahJo/KoBqCDdCY9qgE1aVQe1QB0&#10;kM6kRzWgJo3KoxqADtKZ9KgG1KRReVQD0EE6kx7VgJo0Ko9qADpIZ9KjGlCTRuVRDUAH6Ux6VANq&#10;0qg8qgHoIJ1Jj2pATRqVRzUAHaQz6VENqEmj8qgGoIN0Jj2qATVpVB7VAHSQzqRHNaAmjcqjGoAO&#10;0pn0qAbUpFF5VAPQQTqTHtWAmjQqj2oAOkhn0qMaUJNG5VENQAfpTHpUA2rSqDyqAeggnUmPakBN&#10;GpVHNQAdpDPpUQ2oSaPyqAagg3QmPaoBNWlUHtUAdJDOpEc1oCaNyqMagA7SmfSoBtSkUXlUA9BB&#10;OpMe1YCaNCqPagA6SGfSoxpQk0blUQ1AB+lMelQDatKoPKoB6CCdSY9qQE0alUc1AB2kM+lRDahJ&#10;o/KoBqCDdCY9qgE1aVQe1QB0kM6kRzWgJo3KoxqADtKZ9KgG1KRReVQD0EE6kx7VgJo0Ko9qADpI&#10;Z9KjGlCTRuVRDUAH6Ux6VANq0qg8qgHoIJ1Jj2pATRqVRzUAHaQz6VENqEmj8qiGE7nYPP6/1bD9&#10;Wn8KHJXOpEc1oCaNyqMaTmB3+U+f6d///9kOl2v938BBfhZTVANq0qg8quGOVpvLt6fP83v/bM+G&#10;y2/1w0Dke0lRDahJo/KohjtIl/9VeAjgmLQZj2pATRqVRzUUHbv8r8JDAIekvXhUA2rSqDyqoeDa&#10;9/xvCL8wjCRtxaMaUJNG5VENjW7zM/+rrDbbv843l1/ppcBLaS8e1YCaNCqPamjQfPk/2n6plwLX&#10;pM14VANq0qg8quGWuPxxSmk3HtWAmjQqj2q4habLfxj/PF9z+eO4tB2PakBNGpVHNdyAyx/3Ie3H&#10;oxpQk0blUQ1HtF7+F8N3X+ilwFFpQx7VgJo0Ko9qOKD98h+5/HFraUce1YCaNCqPagi4/HHf0pY8&#10;qgE1aVQe1bCn6fLfbP/g8kdF2pNHNaAmjcqjGkzb5T9y+aMsbcqjGlCTRuVRDdJ6+Z89evK5Xgo0&#10;S7vyqAbUpFF5VMOEyx+vW9qWRzWgJo3Ko9qD13L5T3nB5Y9TCNu6FtWAmjQqj2oPWtPlP0yX//qS&#10;yx8nETdmUQ2oSaPyqDY7u98+effbLetP703Lb+k85e/X8Z7wcISNXYtqQE0alUe1Wdn993T1/u71&#10;wuXyR29hZ9eiGlCTRuVRbTZW6/Gb82H857/3OP68Wm8/1A+fTNu3fcYX09+RfKaXAicT92ZRDahJ&#10;o/KoNguvXv7KsP1ptX58sodA2y/4jr8v6fLPXwM5FH1s3aT35FENqEmj8qjW3cHL/yrTQ2D64weq&#10;l73Jl/9O/jrIoehj6ya9J49qQE0alUe1rna/4JveW8idvg//EL7nH74OciT62LpJ78mjGlCTRuVR&#10;rauzYfxo+tn/L+n97Wd6WDw7X4/v66W31vwz/834qV66KPnrIYeij62b9J48qgE1aVQe1bprewiM&#10;zy6GJ+/ppTdqu/y3vy318t8JXw85En1s3aT35FENqEmj8qg2C00Pgc326cWj7bt66UEP6fLfCV8T&#10;ORJ9bN2k9+RRDahJo/KoNhttD4Hx6dmRh0DL5T/9tRZ/+e+kr40cjj62btJ78qgG1KRReVSblZaH&#10;wNT7cTWM7+ilLzVd/sN0+a+Xf/nvpK+PHI4+tm7Se/KoBtSkUXlUm52mh8Bm+4M/BFov//PhySd6&#10;KfBapU16VANq0qg8qs1S5R/bfAj/qCfeHGGT16IaUJNG5VFttlovdCX92H64/NFd2OW1qAbUpFF5&#10;VJu1xm8H3ZjVsH1+PlzybR90l/bpUQ2oSaPyqDZ7p3oIcPljTtJGPaoBNWlUHtUW4a4PgdUwPp/+&#10;+LH+ckB3+xvdj2pATRqVR7XFqD4EVpvtr9MfufwxK/s73Y9qQE0alUe1RWl9CHD5Y672t7of1YCa&#10;NCqPaotz24cAlz/mbH+v+1ENqEmj8qi2SDc9BFbD7vJ/zOWP2Uq79agG1KRReVRbrEMPgd3lfzH9&#10;mGrALO3vdj+qATVpVB7VFu2Vh8D0v7n8sQR+FlNUA2rSqDyqLZ79G8P8G75YDD+LKaoBNWlUHtXe&#10;CLuLn8sfS5LOpEc1oCaNyqMagA7SmfSoBtSkUXlUA9BBOpMe1YCaNCqPagA6SGfSoxpQk0blUQ1A&#10;B+lMelQDatKoPKoB6CCdSY9qQE0alUc1AB2kM+lRDahJo/KoBqCDdCY9qgE1aVQe1QB0kM6kRzWg&#10;Jo3KoxqADtKZ9KgG1KRReVQD0EE6kx7VgJo0Ko9qADpIZ9KjGlCTRuVRDUAH6Ux6VANq0qg8qgHo&#10;IJ1Jj2pATRqVRzUAHaQz6VENqEmj8qgGoIN0Jj2qATVpVB7VcCK7/x7Bath+rT8Fjkpn0qMaUJNG&#10;5VENJ2D/VbJ/z4fLtf5v4CA/iymqATVpVB7VcEerzeXb0+f5vX+2Z8Plt/phIPK9pKgG1KRReVTD&#10;HaTL/yo8BHBM2oxHNaAmjcqjGoqOXf5X4SGAQ9JePKoBNWlUHtVQcO17/jeEXxhGkrbiUQ2oSaPy&#10;qIZGt/mZ/1VWm+1f55vLr/RS4KW0F49qQE0alUc1NGi+/B9tv9RLgWvSZjyqATVpVB7VcEtc/jil&#10;tBuPakBNGpVHNdxC0+U/jH+er7n8cVzajkc1oCaNyqMabsDlj/uQ9uNRDahJo/KohiNaL/+L4bsv&#10;9FLgqLQhj2pATRqVRzUc0H75j1z+uLW0I49qQE0alUc1BFz+uG9pSx7VgJo0Ko9q2NN0+W+2f3D5&#10;oyLtyaMaUJNG5VENpu3yH7n8UZY25VENqEmj8qgGab38zx49+VwvBZqlXXlUA2rSqDyqYcLlj9ct&#10;bcujGlCTRuVR7cFrufynvODyxymEbV2LakBNGpVHtQet6fIfpst/fcnlj5OIG7OoBtSkUXlUm53d&#10;b5+8++2W9af3puW3dJ7y9+t4T3g4wsauRTWgJo3Ko9qs7P57unp/93rhcvmjt7Cza1ENqEmj8qg2&#10;G6v1+M35MP7z33scf16ttx/qh0+m7ds+44vp70g+00uBk4l7s6gG1KRReVSbhVcvf2XY/rRaPz7Z&#10;Q6DtF3zH35d0+eevgRyKPrZu0nvyqAbUpFF5VOvu4OV/lekhMP3xA9XL3uTLfyd/HeRQ9LF1k96T&#10;RzWgJo3Ko1pXu1/wTe8t5E7fh38I3/MPXwc5En1s3aT35FENqEmj8qjW1dkwfjT97P+X9P72Mz0s&#10;np2vx/f10ltr/pn/ZvxUL12U/PWQQ9HH1k16Tx7VgJo0Ko9q3bU9BMZnF8OT9/TSG7Vd/tvflnr5&#10;74SvhxyJPrZu0nvyqAbUpFF5VJuFpofAZvv04tH2Xb30oId0+e+Er4kciT62btJ78qgG1KRReVSb&#10;jbaHwPj07MhDoOXyn/5ai7/8d9LXRg5HH1s36T15VANq0qg8qs1Ky0Ng6v24GsZ39NKXmi7/Ybr8&#10;18u//HfS10cORx9bN+k9eVQDatKoPKrNTtNDYLP9wR8CrZf/+fDkE70UeK3SJj2qATVpVB7VZqny&#10;j20+hH/UE2+OsMlrUQ2oSaPyqDZbrRe6kn5sP1z+6C7s8lpUA2rSqDyqzVrjt4NuzGrYPj8fLvm2&#10;D7pL+/SoBtSkUXlUm71TPQS4/DEnaaMe1YCaNCqPaotw14fAahifT3/8WH85oLv9je5HNaAmjcqj&#10;2mJUHwKrzfbX6Y9c/piV/Z3uRzWgJo3Ko9qitD4EuPwxV/tb3Y9qQE0alUe1xbntQ4DLH3O2v9f9&#10;qAbUpFF5VFukmx4Cq2F3+T/m8sdspd16VANq0qg8qi3WoYfA7vK/mH5MNWCW9ne7H9WAmjQqj2qL&#10;9spDYPrfXP5YAj+LKaoBNWlUHtUWz/6NYf4NXyyGn8UU1YCaNCqPam+E3cXP5Y8lSWfSoxpQk0bl&#10;UQ1AB+lMelQDatKoPKoB6CCdSY9qQE0alUc1AB2kM+lRDahJo/KoBqCDdCY9qgE1aVQe1QB0kM6k&#10;RzWgJo3KoxqADtKZ9KgG1KRReVQD0EE6kx7VgJo0Ko9qADpIZ9KjGlCTRuVRDUAH6Ux6VANq0qg8&#10;qgHoIJ1Jj2pATRqVRzUAHaQz6VENqEmj8qgGoIN0Jj2qATVpVB7VAHSQzqRHNaAmjcqjGoAO0pn0&#10;qAbUpFF5VAPQQTqTHtWAmjQqj2o4kd1/j2A1bL/WnwJHpTPpUQ2oSaPyqIYTsP8q2b/nw+Va/zdw&#10;kJ/FFNWAmjQqj2q4o9Xm8u3p8/zeP9uz4fJb/TAQ+V5SVANq0qg8quEO0uV/FR4COCZtxqMaUJNG&#10;5VENRccu/6vwEMAhaS8e1YCaNCqPaii49j3/G8IvDCNJW/GoBtSkUXlUQ6Pb/Mz/KqvN9q/zzeVX&#10;einwUtqLRzWgJo3KoxoaNF/+j7Zf6qXANWkzHtWAmjQqj2q4JS5/nFLajUc1oCaNyqMabqHp8h/G&#10;P8/XXP44Lm3HoxpQk0blUQ034PLHfUj78agG1KRReVTDEa2X/8Xw3Rd6KXBU2pBHNaAmjcqjGg5o&#10;v/xHLn/cWtqRRzWgJo3KoxoCLn/ct7Qlj2pATRqVRzXsabr8N9s/uPxRkfbkUQ2oSaPyqAbTdvmP&#10;XP4oS5vyqAbUpFF5VIO0Xv5nj558rpcCzdKuPKoBNWlUHtUw4fLH65a25VENqEmj8qj24LVc/lNe&#10;cPnjFMK2rkU1oCaNyqPag9Z0+Q/T5b++5PLHScSNWVQDatKoPKrNzu63T979dsv603vT8ls6T/n7&#10;dbwnPBxhY9eiGlCTRuVRbVZ2/z1dvb97vXC5/NFb2Nm1qAbUpFF5VJuN1Xr85nwY//nvPY4/r9bb&#10;D/XDJ9P2bZ/xxfR3JJ/ppcDJxL1ZVANq0qg8qs3Cq5e/Mmx/Wq0fn+wh0PYLvuPvS7r889dADkUf&#10;WzfpPXlUA2rSqDyqdXfw8r/K9BCY/viB6mVv8uW/k78Ocij62LpJ78mjGlCTRuVRravdL/im9xZy&#10;p+/DP4Tv+YevgxyJPrZu0nvyqAbUpFF5VOvqbBg/mn72/0t6f/uZHhbPztfj+3rprTX/zH8zfqqX&#10;Lkr+esih6GPrJr0nj2pATRqVR7Xu2h4C47OL4cl7eumN2i7/7W9Lvfx3wtdDjkQfWzfpPXlUA2rS&#10;qDyqzULTQ2CzfXrxaPuuXnrQQ7r8d8LXRI5EH1s36T15VANq0qg8qs1G20NgfHp25CHQcvlPf63F&#10;X/476Wsjh6OPrZv0njyqATVpVB7VZqXlITD1flwN4zt66UtNl/8wXf7r5V/+O+nrI4ejj62b9J48&#10;qgE1aVQe1Wan6SGw2f7gD4HWy/98ePKJXgq8VmmTHtWAmjQqj2qzVPnHNh/CP+qJN0fY5LWoBtSk&#10;UXlUm63WC11JP7YfLn90F3Z5LaoBNWlUHtVmrfHbQTdmNWyfnw+XfNsH3aV9elQDatKoPKrN3qke&#10;Alz+mJO0UY9qQE0alUe1RbjrQ2A1jM+nP36svxzQ3f5G96MaUJNG5VFtMaoPgdVm++v0Ry5/zMr+&#10;TvejGlCTRuVRbVFaHwJc/pir/a3uRzWgJo3Ko9ri3PYhwOWPOdvf635UA2rSqDyqLdJND4HVsLv8&#10;H3P5Y7bSbj2qATVpVB7VFuvQQ2B3+V9MP6YaMEv7u92PakBNGpVHtUV75SEw/W8ufyyBn8UU1YCa&#10;NCqPaotn/8Yw/4YvFsPPYopqQE0alUe1N8Lu4ufyx5KkM+lRDahJo/KoBqCDdCY9qgE1aVQe1QB0&#10;kM6kRzWgJo3KoxqADtKZ9KgG1KRReVQD0EE6kx7VgJo0Ko9qADpIZ9KjGlCTRuVRDUAH6Ux6VANq&#10;0qg8qgHoIJ1Jj2pATRqVRzUAHaQz6VENqEmj8qgGoIN0Jj2qATVpVB7VAHSQzqRHNaAmjcqjGoAO&#10;0pn0qAbUpFF5VAPQQTqTHtWAmjQqj2oAOkhn0qMaUJNG5VENQAfpTHpUA2rSqDyqAeggnUmPakBN&#10;GpVHNZzI7r9HsBq2X+tPgaPSmfSoBtSkUXlUwwnYf5Xs3/Phcq3/GzjIz2KKakBNGpVHNdzRanP5&#10;9vR5fu+f7dlw+a1+GIh8LymqATVpVB7VcAfp8r8KDwEckzbjUQ2oSaPyqIaiY5f/VXgI4JC0F49q&#10;QE0alUc1FFz7nv8N4ReGkaSteFQDatKoPKqh0W1+5n+V1Wb71/nm8iu9FHgp7cWjGlCTRuVRDQ2a&#10;L/9H2y/1UuCatBmPakBNGpVHNdwSlz9OKe3GoxpQk0blUQ230HT5D+Of52sufxyXtuNRDahJo/Ko&#10;hhtw+eM+pP14VANq0qg8quGI1sv/YvjuC70UOCptyKMaUJNG5VENB7Rf/iOXP24t7cijGlCTRuVR&#10;DQGXP+5b2pJHNaAmjcqjGvY0Xf6b7R9c/qhIe/KoBtSkUXlUg2m7/Ecuf5SlTXlUA2rSqDyqQVov&#10;/7NHTz7XS4FmaVce1YCaNCqPaphw+eN1S9vyqAbUpFF5VHvwWi7/KS+4/HEKYVvXohpQk0blUe1B&#10;a7r8h+nyX19y+eMk4sYsqgE1aVQe1WZn99sn7367Zf3pvWn5LZ2n/P063hMejrCxa1ENqEmj8qg2&#10;K7v/nq7e371euFz+6C3s7FpUA2rSqDyqzcZqPX5zPoz//Pcex59X6+2H+uGTafu2z/hi+juSz/RS&#10;4GTi3iyqATVpVB7VZuHVy18Ztj+t1o9P9hBo+wXf8fclXf75ayCHoo+tm/SePKoBNWlUHtW6O3j5&#10;X2V6CEx//ED1sjf58t/JXwc5FH1s3aT35FENqEmj8qjW1e4XfNN7C7nT9+Efwvf8w9dBjkQfWzfp&#10;PXlUA2rSqDyqdXU2jB9NP/v/Jb2//UwPi2fn6/F9vfTWmn/mvxk/1UsXJX895FD0sXWT3pNHNaAm&#10;jcqjWndtD4Hx2cXw5D299EZtl//2t6Ve/jvh6yFHoo+tm/SePKoBNWlUHtVmoekhsNk+vXi0fVcv&#10;PeghXf474WsiR6KPrZv0njyqATVpVB7VZqPtITA+PTvyEGi5/Ke/1uIv/530tZHD0cfWTXpPHtWA&#10;mjQqj2qz0vIQmHo/robxHb30pabLf5gu//XyL/+d9PWRw9HH1k16Tx7VgJo0Ko9qs9P0ENhsf/CH&#10;QOvlfz48+UQvBV6rtEmPakBNGpVHtVmq/GObD+Ef9cSbI2zyWlQDatKoPKrNVuuFrqQf2w+XP7oL&#10;u7wW1YCaNCqParPW+O2gG7Mats/Ph0u+7YPu0j49qgE1aVQe1WbvVA8BLn/MSdqoRzWgJo3Ko9oi&#10;3PUhsBrG59MfP9ZfDuhuf6P7UQ2oSaPyqLYY1YfAarP9dfojlz9mZX+n+1ENqEmj8qi2KK0PAS5/&#10;zNX+VvejGlCTRuVRbXFu+xDg8sec7e91P6oBNWlUHtUW6aaHwGrYXf6PufwxW2m3HtWAmjQqj2qL&#10;deghsLv8L6YfUw2Ypf3d7kc1oCaNyqPaor3yEJj+N5c/lsDPYopqQE0alUe1xbN/Y5h/wxeL4Wcx&#10;RTWgJo3Ko9obYXfxc/ljSdKZ9KgG1KRReVQD0EE6kx7VgJo0Ko9qADpIZ9KjGlCTRuVRDUAH6Ux6&#10;VANq0qg8qgHoIJ1Jj2pATRqVRzUAHaQz6VENqEmj8qgGoIN0Jj2qATVpVB7VAHSQzqRHNaAmjcqj&#10;GoAO0pn0qAbUpFF5VAPQQTqTHtWAmjQqj2oAOkhn0qMaUJNG5VENQAfpTHpUA2rSqDyqAeggnUmP&#10;akBNGpVHNQAdpDPpUQ2oSaPyqAagg3QmPaoBNWlUHtUAdJDOpEc1oCaNyqMagA7SmfSoBtSkUXlU&#10;A9BBOpMe1YCaNCqPagA6SGfSoxpQk0blUQ1AB+lMelQDatKoPKoB6CCdSY9qQE0alUc1AB2kM+lR&#10;DahJo/KoBqCDdCY9qgE1aVQe1QB0kM6kRzWgJo3KoxqADtKZ9KgG1KRReVQD0EE6kx7VgJo0Ko9q&#10;ADpIZ9KjGlCTRuVRDUAH6Ux6VANq0qg8qgHoIJ1Jj2pATRqVRzUAHaQz6VENqEmj8qgGoIN0Jj2q&#10;ATVpVB7VAHSQzqRHNaAmjcqjGoAO0pn0qAbUpFF5VAPQQTqTHtWAmjQqj2oAOkhn0qMaUJNG5VEN&#10;QAfpTHpUA2rSqDyqAeggnUmPakBNGpVHNQAdpDPpUQ2oSaPyqAagg3QmPaoBNWlUHtUAdJDOpEc1&#10;oCaNyqMagA7SmfSoBtSkUXlUA9BBOpMe1YCaNCqPagA6SGfSoxpQk0ZFCFlGdIyBmjQqQsgyomMM&#10;1KRREUKWER1joCaNihCyjOgYAzVpVISQZUTHGKhJoyKELCM6xkBNGhUhZBnRMQZq0qgIIcuIjjEA&#10;AAAAAAAAAAAAAAAAAAAAAAAAAAAAAAAAAAAAAAAAAAAAAAAAAAAAAAAAAAAAAAAAAAAAAAAAAAAA&#10;AAAAAAAAAAAAAAAAAFist976HwJ1mZaMyAKOAAAAAElFTkSuQmCCUEsDBAoAAAAAAAAAIQAyfFGC&#10;pwMAAKcDAAAUAAAAZHJzL21lZGlhL2ltYWdlMi5zdmc8c3ZnIHZpZXdCb3g9IjAgMCA5NiA5NiIg&#10;eG1sbnM9Imh0dHA6Ly93d3cudzMub3JnLzIwMDAvc3ZnIiB4bWxuczp4bGluaz0iaHR0cDovL3d3&#10;dy53My5vcmcvMTk5OS94bGluayIgaWQ9Ikljb25zX0NoZWNrbGlzdF9MVFJfTSIgb3ZlcmZsb3c9&#10;ImhpZGRlbiI+PGcgaWQ9Ikljb25zIj48cGF0aCBkPSJNMzMgMjcuNTg2IDI5LjcwNyAyNC4yOTMg&#10;MjguMjkzIDI1LjcwNyAzMyAzMC40MTQgNDIuNzA3IDIwLjcwNyA0MS4yOTMgMTkuMjkzIDMzIDI3&#10;LjU4NloiIGZpbGw9IiMyRDcyQjEiLz48cmVjdCB4PSI0OSIgeT0iMjUiIHdpZHRoPSIxOSIgaGVp&#10;Z2h0PSIyIiBmaWxsPSIjMkQ3MkIxIi8+PHBhdGggZD0iTTMzIDQyLjU4NiAyOS43MDcgMzkuMjkz&#10;IDI4LjI5MyA0MC43MDcgMzMgNDUuNDE0IDQyLjcwNyAzNS43MDcgNDEuMjkzIDM0LjI5MyAzMyA0&#10;Mi41ODZaIiBmaWxsPSIjMkQ3MkIxIi8+PHJlY3QgeD0iNDkiIHk9IjQwIiB3aWR0aD0iMTkiIGhl&#10;aWdodD0iMiIgZmlsbD0iIzJENzJCMSIvPjxwYXRoIGQ9Ik0zMyA1Ny41ODYgMjkuNzA3IDU0LjI5&#10;MyAyOC4yOTMgNTUuNzA3IDMzIDYwLjQxNCA0Mi43MDcgNTAuNzA3IDQxLjI5MyA0OS4yOTMgMzMg&#10;NTcuNTg2WiIgZmlsbD0iIzJENzJCMSIvPjxyZWN0IHg9IjQ5IiB5PSI1NSIgd2lkdGg9IjE5IiBo&#10;ZWlnaHQ9IjIiIGZpbGw9IiMyRDcyQjEiLz48cGF0aCBkPSJNMzMgNzIuNTg2IDI5LjcwNyA2OS4y&#10;OTMgMjguMjkzIDcwLjcwNyAzMyA3NS40MTQgNDIuNzA3IDY1LjcwNyA0MS4yOTMgNjQuMjkzIDMz&#10;IDcyLjU4NloiIGZpbGw9IiMyRDcyQjEiLz48cmVjdCB4PSI0OSIgeT0iNzAiIHdpZHRoPSIxOSIg&#10;aGVpZ2h0PSIyIiBmaWxsPSIjMkQ3MkIxIi8+PHBhdGggZD0iTTE4IDg4IDc4IDg4IDc4IDggMTgg&#10;OFpNMjAgMTAgNzYgMTAgNzYgODYgMjAgODZaIiBmaWxsPSIjMkQ3MkIxIi8+PC9nPjwvc3ZnPlBL&#10;AwQUAAYACAAAACEAQ2HdW+EAAAAKAQAADwAAAGRycy9kb3ducmV2LnhtbEyPwU6DQBCG7ya+w2ZM&#10;vNkFKlKRpWka9dQ0sTVpepvCFEjZXcJugb6940mPM/+Xf77JlpNuxUC9a6xREM4CEGQKWzamUvC9&#10;/3hagHAeTYmtNaTgRg6W+f1dhmlpR/NFw85XgkuMS1FB7X2XSumKmjS6me3IcHa2vUbPY1/JsseR&#10;y3UroyB4kRobwxdq7GhdU3HZXbWCzxHH1Tx8HzaX8/p23MfbwyYkpR4fptUbCE+T/4PhV5/VIWen&#10;k72a0olWQTJPnhnlIIpBMPAaBhGIEy8WcQIyz+T/F/IfAAAA//8DAFBLAwQUAAYACAAAACEAIlYO&#10;7scAAAClAQAAGQAAAGRycy9fcmVscy9lMm9Eb2MueG1sLnJlbHO8kLFqAzEMhvdC3sFo7/nuhlJK&#10;fFlKIWtIH0DYOp/JWTaWG5q3j2mWBgLdOkri//4PbXffcVVnKhISGxi6HhSxTS6wN/B5/Hh+BSUV&#10;2eGamAxcSGA3bZ62B1qxtpAsIYtqFBYDS635TWuxC0WULmXidplTiVjbWLzOaE/oSY99/6LLbwZM&#10;d0y1dwbK3o2gjpfcmv9mp3kOlt6T/YrE9UGFDrF1NyAWT9VAJBfwthw7OXvQjx2G/3EYusw/Dvru&#10;udMVAAD//wMAUEsBAi0AFAAGAAgAAAAhAKjWx6gTAQAASQIAABMAAAAAAAAAAAAAAAAAAAAAAFtD&#10;b250ZW50X1R5cGVzXS54bWxQSwECLQAUAAYACAAAACEAOP0h/9YAAACUAQAACwAAAAAAAAAAAAAA&#10;AABEAQAAX3JlbHMvLnJlbHNQSwECLQAUAAYACAAAACEAGAbTgS4DAACqBwAADgAAAAAAAAAAAAAA&#10;AABDAgAAZHJzL2Uyb0RvYy54bWxQSwECLQAKAAAAAAAAACEA4rnoMy8aAAAvGgAAFAAAAAAAAAAA&#10;AAAAAACdBQAAZHJzL21lZGlhL2ltYWdlMS5wbmdQSwECLQAKAAAAAAAAACEAMnxRgqcDAACnAwAA&#10;FAAAAAAAAAAAAAAAAAD+HwAAZHJzL21lZGlhL2ltYWdlMi5zdmdQSwECLQAUAAYACAAAACEAQ2Hd&#10;W+EAAAAKAQAADwAAAAAAAAAAAAAAAADXIwAAZHJzL2Rvd25yZXYueG1sUEsBAi0AFAAGAAgAAAAh&#10;ACJWDu7HAAAApQEAABkAAAAAAAAAAAAAAAAA5SQAAGRycy9fcmVscy9lMm9Eb2MueG1sLnJlbHNQ&#10;SwUGAAAAAAcABwC+AQAA4y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áfico 68" o:spid="_x0000_s1027" type="#_x0000_t75" alt="Lista de Verificação estrutura de tópicos" style="position:absolute;left:86;width:10884;height:10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sBvgAAANsAAAAPAAAAZHJzL2Rvd25yZXYueG1sRE/NisIw&#10;EL4v+A5hBG+aukLRahRdEETZw6oPMDRjW2wmJYk1vr05CHv8+P5Xm2ha0ZPzjWUF00kGgri0uuFK&#10;wfWyH89B+ICssbVMCl7kYbMefK2w0PbJf9SfQyVSCPsCFdQhdIWUvqzJoJ/YjjhxN+sMhgRdJbXD&#10;Zwo3rfzOslwabDg11NjRT03l/fwwCu5x4eg02x3y32i9WxxlKx+9UqNh3C5BBIrhX/xxH7SCPI1N&#10;X9IPkOs3AAAA//8DAFBLAQItABQABgAIAAAAIQDb4fbL7gAAAIUBAAATAAAAAAAAAAAAAAAAAAAA&#10;AABbQ29udGVudF9UeXBlc10ueG1sUEsBAi0AFAAGAAgAAAAhAFr0LFu/AAAAFQEAAAsAAAAAAAAA&#10;AAAAAAAAHwEAAF9yZWxzLy5yZWxzUEsBAi0AFAAGAAgAAAAhAIkliwG+AAAA2wAAAA8AAAAAAAAA&#10;AAAAAAAABwIAAGRycy9kb3ducmV2LnhtbFBLBQYAAAAAAwADALcAAADyAgAAAAA=&#10;">
                  <v:imagedata r:id="rId54" o:title="Lista de Verificação estrutura de tópicos"/>
                </v:shape>
                <v:line id="Conector reto 70" o:spid="_x0000_s1028" style="position:absolute;visibility:visible;mso-wrap-style:square" from="0,86" to="10637,109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61QwAAAANsAAAAPAAAAZHJzL2Rvd25yZXYueG1sRE9Ni8Iw&#10;EL0L/ocwC3uRNXURXapRRHZBREGtB49DMzZlm0lpoq3/3hwEj4/3PV92thJ3anzpWMFomIAgzp0u&#10;uVBwzv6+fkD4gKyxckwKHuRhuej35phq1/KR7qdQiBjCPkUFJoQ6ldLnhiz6oauJI3d1jcUQYVNI&#10;3WAbw20lv5NkIi2WHBsM1rQ2lP+fblbBLrk53x4mm9/BJdPcmv02G2ulPj+61QxEoC68xS/3RiuY&#10;xvXxS/wBcvEEAAD//wMAUEsBAi0AFAAGAAgAAAAhANvh9svuAAAAhQEAABMAAAAAAAAAAAAAAAAA&#10;AAAAAFtDb250ZW50X1R5cGVzXS54bWxQSwECLQAUAAYACAAAACEAWvQsW78AAAAVAQAACwAAAAAA&#10;AAAAAAAAAAAfAQAAX3JlbHMvLnJlbHNQSwECLQAUAAYACAAAACEAAp+tUMAAAADbAAAADwAAAAAA&#10;AAAAAAAAAAAHAgAAZHJzL2Rvd25yZXYueG1sUEsFBgAAAAADAAMAtwAAAPQCAAAAAA==&#10;" strokecolor="#f60" strokeweight="2pt">
                  <v:stroke joinstyle="miter"/>
                </v:line>
                <w10:wrap type="tight"/>
              </v:group>
            </w:pict>
          </mc:Fallback>
        </mc:AlternateContent>
      </w:r>
    </w:p>
    <w:p w14:paraId="5DB800FD" w14:textId="490B6FEF" w:rsidR="00B154D5" w:rsidRPr="001239C9" w:rsidRDefault="001239C9" w:rsidP="00B154D5">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4</w:t>
      </w:r>
      <w:r w:rsidR="00B154D5" w:rsidRPr="001239C9">
        <w:rPr>
          <w:rFonts w:ascii="CAIXA Std Book" w:hAnsi="CAIXA Std Book" w:cs="Arial"/>
        </w:rPr>
        <w:tab/>
      </w:r>
      <w:r w:rsidR="00B154D5" w:rsidRPr="001239C9">
        <w:rPr>
          <w:rFonts w:ascii="CAIXA Std Book" w:hAnsi="CAIXA Std Book" w:cs="Arial"/>
          <w:b/>
          <w:bCs/>
        </w:rPr>
        <w:t xml:space="preserve">Não será habilitada </w:t>
      </w:r>
      <w:r w:rsidR="00655E04">
        <w:rPr>
          <w:rFonts w:ascii="CAIXA Std Book" w:hAnsi="CAIXA Std Book" w:cs="Arial"/>
          <w:b/>
          <w:bCs/>
        </w:rPr>
        <w:t>o</w:t>
      </w:r>
      <w:r w:rsidR="00B154D5" w:rsidRPr="001239C9">
        <w:rPr>
          <w:rFonts w:ascii="CAIXA Std Book" w:hAnsi="CAIXA Std Book" w:cs="Arial"/>
          <w:b/>
          <w:bCs/>
        </w:rPr>
        <w:t xml:space="preserve"> licitante que:</w:t>
      </w:r>
    </w:p>
    <w:p w14:paraId="770AD056" w14:textId="79AE17E7" w:rsidR="00B154D5" w:rsidRPr="001239C9" w:rsidRDefault="00B154D5" w:rsidP="00B154D5">
      <w:pPr>
        <w:ind w:left="992" w:hanging="992"/>
        <w:jc w:val="both"/>
        <w:rPr>
          <w:rFonts w:ascii="CAIXA Std Book" w:hAnsi="CAIXA Std Book" w:cs="Arial"/>
        </w:rPr>
      </w:pPr>
    </w:p>
    <w:p w14:paraId="74E758B1" w14:textId="7C50280B" w:rsidR="00B154D5" w:rsidRPr="001239C9" w:rsidRDefault="001239C9" w:rsidP="00B154D5">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4</w:t>
      </w:r>
      <w:r w:rsidR="00B154D5" w:rsidRPr="001239C9">
        <w:rPr>
          <w:rFonts w:ascii="CAIXA Std Book" w:hAnsi="CAIXA Std Book" w:cs="Arial"/>
        </w:rPr>
        <w:t>.1</w:t>
      </w:r>
      <w:r w:rsidR="00B154D5" w:rsidRPr="001239C9">
        <w:rPr>
          <w:rFonts w:ascii="CAIXA Std Book" w:hAnsi="CAIXA Std Book" w:cs="Arial"/>
        </w:rPr>
        <w:tab/>
        <w:t xml:space="preserve">esteja com algum documento vencido no SICAF observada a oportunidade disposta </w:t>
      </w:r>
      <w:r w:rsidR="00B154D5" w:rsidRPr="00966E21">
        <w:rPr>
          <w:rFonts w:ascii="CAIXA Std Book" w:hAnsi="CAIXA Std Book" w:cs="Arial"/>
        </w:rPr>
        <w:t xml:space="preserve">no item </w:t>
      </w:r>
      <w:r w:rsidR="00966E21" w:rsidRPr="00966E21">
        <w:rPr>
          <w:rFonts w:ascii="CAIXA Std Book" w:hAnsi="CAIXA Std Book" w:cs="Arial"/>
        </w:rPr>
        <w:t>8</w:t>
      </w:r>
      <w:r w:rsidR="00B154D5" w:rsidRPr="00966E21">
        <w:rPr>
          <w:rFonts w:ascii="CAIXA Std Book" w:hAnsi="CAIXA Std Book" w:cs="Arial"/>
        </w:rPr>
        <w:t>.1.2;</w:t>
      </w:r>
    </w:p>
    <w:p w14:paraId="6A427C67" w14:textId="77777777" w:rsidR="00B154D5" w:rsidRPr="001239C9" w:rsidRDefault="00B154D5" w:rsidP="00B154D5">
      <w:pPr>
        <w:ind w:left="992" w:hanging="992"/>
        <w:jc w:val="both"/>
        <w:rPr>
          <w:rFonts w:ascii="CAIXA Std Book" w:hAnsi="CAIXA Std Book" w:cs="Arial"/>
        </w:rPr>
      </w:pPr>
    </w:p>
    <w:p w14:paraId="493A5F9B" w14:textId="38E495EB" w:rsidR="00F2052D" w:rsidRDefault="001239C9" w:rsidP="00F2052D">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4</w:t>
      </w:r>
      <w:r w:rsidR="00B154D5" w:rsidRPr="001239C9">
        <w:rPr>
          <w:rFonts w:ascii="CAIXA Std Book" w:hAnsi="CAIXA Std Book" w:cs="Arial"/>
        </w:rPr>
        <w:t>.2</w:t>
      </w:r>
      <w:r w:rsidR="00B154D5" w:rsidRPr="001239C9">
        <w:rPr>
          <w:rFonts w:ascii="CAIXA Std Book" w:hAnsi="CAIXA Std Book" w:cs="Arial"/>
        </w:rPr>
        <w:tab/>
        <w:t>não comprove a regularidade da documentação de habilitação por ocasião de sua verificação;</w:t>
      </w:r>
    </w:p>
    <w:p w14:paraId="4C1D0775" w14:textId="77777777" w:rsidR="00F2052D" w:rsidRDefault="00F2052D" w:rsidP="00F2052D">
      <w:pPr>
        <w:ind w:left="992" w:hanging="992"/>
        <w:jc w:val="both"/>
        <w:rPr>
          <w:rFonts w:ascii="CAIXA Std Book" w:hAnsi="CAIXA Std Book" w:cs="Arial"/>
        </w:rPr>
      </w:pPr>
    </w:p>
    <w:p w14:paraId="4EED124C" w14:textId="35298332" w:rsidR="00F2052D" w:rsidRDefault="001239C9" w:rsidP="00F2052D">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4</w:t>
      </w:r>
      <w:r w:rsidR="00B154D5" w:rsidRPr="001239C9">
        <w:rPr>
          <w:rFonts w:ascii="CAIXA Std Book" w:hAnsi="CAIXA Std Book" w:cs="Arial"/>
        </w:rPr>
        <w:t>.3</w:t>
      </w:r>
      <w:r w:rsidR="00B154D5" w:rsidRPr="001239C9">
        <w:rPr>
          <w:rFonts w:ascii="CAIXA Std Book" w:hAnsi="CAIXA Std Book" w:cs="Arial"/>
        </w:rPr>
        <w:tab/>
        <w:t>que esteja com o direito de licitar e contratar com a CAIXA suspenso, ou impedida de licitar e contratar com a União, ou que tenha sido declarada inidônea para licitar ou contratar com a União, enquanto perdurarem os efeitos da sanção;</w:t>
      </w:r>
    </w:p>
    <w:p w14:paraId="7898363F" w14:textId="77777777" w:rsidR="00F2052D" w:rsidRDefault="00F2052D" w:rsidP="00F2052D">
      <w:pPr>
        <w:ind w:left="992" w:hanging="992"/>
        <w:jc w:val="both"/>
        <w:rPr>
          <w:rFonts w:ascii="CAIXA Std Book" w:hAnsi="CAIXA Std Book" w:cs="Arial"/>
        </w:rPr>
      </w:pPr>
    </w:p>
    <w:p w14:paraId="69F1546B" w14:textId="4902E7B5" w:rsidR="00B154D5" w:rsidRPr="001239C9" w:rsidRDefault="001239C9" w:rsidP="00F2052D">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4</w:t>
      </w:r>
      <w:r w:rsidR="00B154D5" w:rsidRPr="001239C9">
        <w:rPr>
          <w:rFonts w:ascii="CAIXA Std Book" w:hAnsi="CAIXA Std Book" w:cs="Arial"/>
        </w:rPr>
        <w:t>.4</w:t>
      </w:r>
      <w:r w:rsidR="00B154D5" w:rsidRPr="001239C9">
        <w:rPr>
          <w:rFonts w:ascii="CAIXA Std Book" w:hAnsi="CAIXA Std Book" w:cs="Arial"/>
        </w:rPr>
        <w:tab/>
        <w:t>deixe de apresentar a documentação solicitada, apresente-a incompleta ou em desacordo com as disposições deste Edital</w:t>
      </w:r>
      <w:r w:rsidR="002961B7">
        <w:rPr>
          <w:rFonts w:ascii="CAIXA Std Book" w:hAnsi="CAIXA Std Book" w:cs="Arial"/>
        </w:rPr>
        <w:t>;</w:t>
      </w:r>
    </w:p>
    <w:p w14:paraId="6A40716C" w14:textId="77777777" w:rsidR="00B154D5" w:rsidRPr="001239C9" w:rsidRDefault="00B154D5" w:rsidP="00B154D5">
      <w:pPr>
        <w:ind w:left="992" w:hanging="992"/>
        <w:jc w:val="both"/>
        <w:rPr>
          <w:rFonts w:ascii="CAIXA Std Book" w:hAnsi="CAIXA Std Book" w:cs="Arial"/>
        </w:rPr>
      </w:pPr>
    </w:p>
    <w:p w14:paraId="454C334C" w14:textId="2573F382" w:rsidR="00B154D5" w:rsidRPr="001239C9" w:rsidRDefault="001239C9" w:rsidP="00B154D5">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4</w:t>
      </w:r>
      <w:r w:rsidR="00B154D5" w:rsidRPr="001239C9">
        <w:rPr>
          <w:rFonts w:ascii="CAIXA Std Book" w:hAnsi="CAIXA Std Book" w:cs="Arial"/>
        </w:rPr>
        <w:t>.5</w:t>
      </w:r>
      <w:r w:rsidR="00B154D5" w:rsidRPr="001239C9">
        <w:rPr>
          <w:rFonts w:ascii="CAIXA Std Book" w:hAnsi="CAIXA Std Book" w:cs="Arial"/>
        </w:rPr>
        <w:tab/>
        <w:t xml:space="preserve">enquadre-se em uma das situações </w:t>
      </w:r>
      <w:r w:rsidR="00B154D5" w:rsidRPr="00C9649A">
        <w:rPr>
          <w:rFonts w:ascii="CAIXA Std Book" w:hAnsi="CAIXA Std Book" w:cs="Arial"/>
        </w:rPr>
        <w:t>previstas no item 2.</w:t>
      </w:r>
      <w:r w:rsidR="00C9649A" w:rsidRPr="00C9649A">
        <w:rPr>
          <w:rFonts w:ascii="CAIXA Std Book" w:hAnsi="CAIXA Std Book" w:cs="Arial"/>
        </w:rPr>
        <w:t>3</w:t>
      </w:r>
      <w:r w:rsidR="00B154D5" w:rsidRPr="00C9649A">
        <w:rPr>
          <w:rFonts w:ascii="CAIXA Std Book" w:hAnsi="CAIXA Std Book" w:cs="Arial"/>
        </w:rPr>
        <w:t xml:space="preserve"> deste</w:t>
      </w:r>
      <w:r w:rsidR="00B154D5" w:rsidRPr="001239C9">
        <w:rPr>
          <w:rFonts w:ascii="CAIXA Std Book" w:hAnsi="CAIXA Std Book" w:cs="Arial"/>
        </w:rPr>
        <w:t xml:space="preserve"> edital.</w:t>
      </w:r>
    </w:p>
    <w:p w14:paraId="1758B624" w14:textId="77777777" w:rsidR="00B154D5" w:rsidRPr="001239C9" w:rsidRDefault="00B154D5" w:rsidP="00B154D5">
      <w:pPr>
        <w:ind w:left="992" w:hanging="992"/>
        <w:jc w:val="both"/>
        <w:rPr>
          <w:rFonts w:ascii="CAIXA Std Book" w:hAnsi="CAIXA Std Book" w:cs="Arial"/>
        </w:rPr>
      </w:pPr>
    </w:p>
    <w:p w14:paraId="41503A27" w14:textId="37DED37D" w:rsidR="00B154D5" w:rsidRPr="001239C9" w:rsidRDefault="001239C9" w:rsidP="00B154D5">
      <w:pPr>
        <w:widowControl w:val="0"/>
        <w:ind w:left="993" w:hanging="993"/>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5</w:t>
      </w:r>
      <w:r w:rsidR="00B154D5" w:rsidRPr="001239C9">
        <w:rPr>
          <w:rFonts w:ascii="CAIXA Std Book" w:hAnsi="CAIXA Std Book" w:cs="Arial"/>
        </w:rPr>
        <w:tab/>
      </w:r>
      <w:bookmarkStart w:id="27" w:name="_Hlk92457173"/>
      <w:r w:rsidR="00B154D5" w:rsidRPr="001239C9">
        <w:rPr>
          <w:rFonts w:ascii="CAIXA Std Book" w:hAnsi="CAIXA Std Book" w:cs="Arial"/>
        </w:rPr>
        <w:t xml:space="preserve">Se o licitante desatender às </w:t>
      </w:r>
      <w:r w:rsidR="00B154D5" w:rsidRPr="003E363D">
        <w:rPr>
          <w:rFonts w:ascii="CAIXA Std Book" w:hAnsi="CAIXA Std Book" w:cs="Arial"/>
        </w:rPr>
        <w:t xml:space="preserve">exigências do item </w:t>
      </w:r>
      <w:r w:rsidR="003E363D" w:rsidRPr="003E363D">
        <w:rPr>
          <w:rFonts w:ascii="CAIXA Std Book" w:hAnsi="CAIXA Std Book" w:cs="Arial"/>
        </w:rPr>
        <w:t>7</w:t>
      </w:r>
      <w:r w:rsidR="00CD130B">
        <w:rPr>
          <w:rFonts w:ascii="CAIXA Std Book" w:hAnsi="CAIXA Std Book" w:cs="Arial"/>
        </w:rPr>
        <w:t xml:space="preserve">, </w:t>
      </w:r>
      <w:r w:rsidR="00B154D5" w:rsidRPr="001239C9">
        <w:rPr>
          <w:rFonts w:ascii="CAIXA Std Book" w:hAnsi="CAIXA Std Book" w:cs="Arial"/>
        </w:rPr>
        <w:t xml:space="preserve">se enquadrar nas hipóteses do item </w:t>
      </w:r>
      <w:r w:rsidR="003E363D">
        <w:rPr>
          <w:rFonts w:ascii="CAIXA Std Book" w:hAnsi="CAIXA Std Book" w:cs="Arial"/>
        </w:rPr>
        <w:t>8</w:t>
      </w:r>
      <w:r w:rsidR="00B154D5" w:rsidRPr="001239C9">
        <w:rPr>
          <w:rFonts w:ascii="CAIXA Std Book" w:hAnsi="CAIXA Std Book" w:cs="Arial"/>
        </w:rPr>
        <w:t>.</w:t>
      </w:r>
      <w:r w:rsidR="002961B7">
        <w:rPr>
          <w:rFonts w:ascii="CAIXA Std Book" w:hAnsi="CAIXA Std Book" w:cs="Arial"/>
        </w:rPr>
        <w:t>4</w:t>
      </w:r>
      <w:r w:rsidR="00CD130B" w:rsidRPr="00BD6C2D">
        <w:rPr>
          <w:rFonts w:ascii="CAIXA Std Book" w:hAnsi="CAIXA Std Book" w:cs="Arial"/>
        </w:rPr>
        <w:t xml:space="preserve"> ou item 11.3.3.1</w:t>
      </w:r>
      <w:r w:rsidR="00B154D5" w:rsidRPr="00BD6C2D">
        <w:rPr>
          <w:rFonts w:ascii="CAIXA Std Book" w:hAnsi="CAIXA Std Book" w:cs="Arial"/>
        </w:rPr>
        <w:t>,</w:t>
      </w:r>
      <w:r w:rsidR="00B154D5" w:rsidRPr="001239C9">
        <w:rPr>
          <w:rFonts w:ascii="CAIXA Std Book" w:hAnsi="CAIXA Std Book" w:cs="Arial"/>
        </w:rPr>
        <w:t xml:space="preserve"> será inabilitado e o Licitador examinará as condições de habilitação dos demais proponentes, na ordem de classificação, sucessivamente até que um licitante atenda plenamente às exigências do edital.</w:t>
      </w:r>
    </w:p>
    <w:bookmarkEnd w:id="27"/>
    <w:p w14:paraId="3DD3B10D" w14:textId="77777777" w:rsidR="00B154D5" w:rsidRPr="001239C9" w:rsidRDefault="00B154D5" w:rsidP="00B154D5">
      <w:pPr>
        <w:ind w:left="992" w:hanging="992"/>
        <w:jc w:val="both"/>
        <w:rPr>
          <w:rFonts w:ascii="CAIXA Std Book" w:hAnsi="CAIXA Std Book" w:cs="Arial"/>
        </w:rPr>
      </w:pPr>
    </w:p>
    <w:p w14:paraId="7D3C131D" w14:textId="03F57C97" w:rsidR="00B154D5" w:rsidRDefault="001239C9" w:rsidP="00B154D5">
      <w:pPr>
        <w:ind w:left="992" w:hanging="992"/>
        <w:jc w:val="both"/>
        <w:rPr>
          <w:rFonts w:ascii="CAIXA Std Book" w:hAnsi="CAIXA Std Book" w:cs="Arial"/>
        </w:rPr>
      </w:pPr>
      <w:r w:rsidRPr="001239C9">
        <w:rPr>
          <w:rFonts w:ascii="CAIXA Std Book" w:hAnsi="CAIXA Std Book" w:cs="Arial"/>
        </w:rPr>
        <w:t>8</w:t>
      </w:r>
      <w:r w:rsidR="00B154D5" w:rsidRPr="001239C9">
        <w:rPr>
          <w:rFonts w:ascii="CAIXA Std Book" w:hAnsi="CAIXA Std Book" w:cs="Arial"/>
        </w:rPr>
        <w:t>.</w:t>
      </w:r>
      <w:r w:rsidR="00F36004">
        <w:rPr>
          <w:rFonts w:ascii="CAIXA Std Book" w:hAnsi="CAIXA Std Book" w:cs="Arial"/>
        </w:rPr>
        <w:t>6</w:t>
      </w:r>
      <w:r w:rsidR="00B154D5" w:rsidRPr="001239C9">
        <w:rPr>
          <w:rFonts w:ascii="CAIXA Std Book" w:hAnsi="CAIXA Std Book" w:cs="Arial"/>
        </w:rPr>
        <w:tab/>
        <w:t>No julgamento da habilitação, o Licitador poderá sanar erros ou falhas que não alterem a substância dos documentos de habilitação e sua validade jurídica, mediante despacho fundamentado, registrado em ata e acessível a todos os participantes, atribuindo-lhes validade e eficácia para fins de habilitação.</w:t>
      </w:r>
    </w:p>
    <w:p w14:paraId="5FF4D88D" w14:textId="77777777" w:rsidR="00C9649A" w:rsidRPr="001239C9" w:rsidRDefault="00C9649A" w:rsidP="00B154D5">
      <w:pPr>
        <w:ind w:left="992" w:hanging="992"/>
        <w:jc w:val="both"/>
        <w:rPr>
          <w:rFonts w:ascii="CAIXA Std Book" w:hAnsi="CAIXA Std Book" w:cs="Arial"/>
          <w:b/>
          <w:bCs/>
        </w:rPr>
      </w:pPr>
    </w:p>
    <w:p w14:paraId="0627D7FC" w14:textId="13D3C58F" w:rsidR="00612556" w:rsidRPr="00DE53A5" w:rsidRDefault="0007156C" w:rsidP="00DB5327">
      <w:pPr>
        <w:pStyle w:val="Estilo2"/>
        <w:spacing w:before="0"/>
      </w:pPr>
      <w:bookmarkStart w:id="28" w:name="_Toc224644431"/>
      <w:r>
        <w:t>9</w:t>
      </w:r>
      <w:r w:rsidR="00DE53A5">
        <w:t>.</w:t>
      </w:r>
      <w:r w:rsidR="00DE53A5">
        <w:tab/>
      </w:r>
      <w:r w:rsidR="00EB151F" w:rsidRPr="00DE53A5">
        <w:t>D</w:t>
      </w:r>
      <w:r w:rsidR="00966E21">
        <w:t>OS RECURSOS</w:t>
      </w:r>
      <w:bookmarkEnd w:id="28"/>
    </w:p>
    <w:p w14:paraId="3B84E448" w14:textId="066E69BA" w:rsidR="00C15386" w:rsidRDefault="00C15386" w:rsidP="00C15386">
      <w:pPr>
        <w:ind w:left="709" w:hanging="709"/>
      </w:pPr>
    </w:p>
    <w:p w14:paraId="026F033B" w14:textId="3A5E30C0" w:rsidR="0007156C" w:rsidRPr="0007156C" w:rsidRDefault="0007156C" w:rsidP="0007156C">
      <w:pPr>
        <w:ind w:left="992" w:hanging="992"/>
        <w:jc w:val="both"/>
        <w:rPr>
          <w:rFonts w:ascii="CAIXA Std Book" w:hAnsi="CAIXA Std Book" w:cs="Arial"/>
          <w:bCs/>
        </w:rPr>
      </w:pPr>
      <w:r>
        <w:rPr>
          <w:rFonts w:ascii="CAIXA Std Book" w:hAnsi="CAIXA Std Book" w:cs="Arial"/>
          <w:bCs/>
        </w:rPr>
        <w:t>9</w:t>
      </w:r>
      <w:r w:rsidRPr="0007156C">
        <w:rPr>
          <w:rFonts w:ascii="CAIXA Std Book" w:hAnsi="CAIXA Std Book" w:cs="Arial"/>
          <w:bCs/>
        </w:rPr>
        <w:t>.1</w:t>
      </w:r>
      <w:r w:rsidRPr="0007156C">
        <w:rPr>
          <w:rFonts w:ascii="CAIXA Std Book" w:hAnsi="CAIXA Std Book" w:cs="Arial"/>
          <w:bCs/>
        </w:rPr>
        <w:tab/>
        <w:t xml:space="preserve">Atendidas plenamente todas as condições do edital, e após a divulgação do(s) licitante(s) vencedor(s) desta LICITAÇÃO CAIXA, será disponibilizado interregno de tempo para o licitante interessado se manifestar, motivadamente, sobre a intenção de recorrer contra o resultado do certame, desde que devidamente registrada a síntese de suas razões no formulário eletrônico disponibilizado no endereço </w:t>
      </w:r>
      <w:hyperlink r:id="rId55" w:history="1">
        <w:r w:rsidRPr="0007156C">
          <w:rPr>
            <w:rStyle w:val="Hyperlink"/>
            <w:rFonts w:ascii="CAIXA Std Book" w:hAnsi="CAIXA Std Book" w:cs="Arial"/>
            <w:bCs/>
          </w:rPr>
          <w:t>www.licitacoes.caixa.gov.br</w:t>
        </w:r>
      </w:hyperlink>
      <w:r w:rsidRPr="0007156C">
        <w:rPr>
          <w:rFonts w:ascii="CAIXA Std Book" w:hAnsi="CAIXA Std Book" w:cs="Arial"/>
          <w:bCs/>
        </w:rPr>
        <w:t xml:space="preserve"> – </w:t>
      </w:r>
      <w:r w:rsidRPr="0007156C">
        <w:rPr>
          <w:rFonts w:ascii="CAIXA Std Book" w:hAnsi="CAIXA Std Book" w:cs="Arial"/>
        </w:rPr>
        <w:t>acionar o botão “</w:t>
      </w:r>
      <w:r w:rsidRPr="0007156C">
        <w:rPr>
          <w:rFonts w:ascii="CAIXA Std Book" w:hAnsi="CAIXA Std Book" w:cs="Arial"/>
          <w:i/>
          <w:iCs/>
        </w:rPr>
        <w:t>ENTRAR</w:t>
      </w:r>
      <w:r w:rsidRPr="0007156C">
        <w:rPr>
          <w:rFonts w:ascii="CAIXA Std Book" w:hAnsi="CAIXA Std Book" w:cs="Arial"/>
        </w:rPr>
        <w:t xml:space="preserve">” </w:t>
      </w:r>
      <w:r w:rsidRPr="0007156C">
        <w:rPr>
          <w:rFonts w:ascii="CAIXA Std Book" w:hAnsi="CAIXA Std Book" w:cs="Arial"/>
        </w:rPr>
        <w:sym w:font="Wingdings" w:char="F0E0"/>
      </w:r>
      <w:r w:rsidRPr="0007156C">
        <w:rPr>
          <w:rFonts w:ascii="CAIXA Std Book" w:hAnsi="CAIXA Std Book" w:cs="Arial"/>
        </w:rPr>
        <w:t xml:space="preserve"> efetuar login </w:t>
      </w:r>
      <w:r w:rsidRPr="0007156C">
        <w:rPr>
          <w:rFonts w:ascii="CAIXA Std Book" w:hAnsi="CAIXA Std Book" w:cs="Arial"/>
        </w:rPr>
        <w:sym w:font="Wingdings" w:char="F0E0"/>
      </w:r>
      <w:r w:rsidRPr="0007156C">
        <w:rPr>
          <w:rFonts w:ascii="CAIXA Std Book" w:hAnsi="CAIXA Std Book" w:cs="Arial"/>
        </w:rPr>
        <w:t xml:space="preserve"> selecionar o fornecedor que deseja prosseguir </w:t>
      </w:r>
      <w:r w:rsidRPr="0007156C">
        <w:rPr>
          <w:rFonts w:ascii="CAIXA Std Book" w:hAnsi="CAIXA Std Book" w:cs="Arial"/>
        </w:rPr>
        <w:sym w:font="Wingdings" w:char="F0E0"/>
      </w:r>
      <w:r w:rsidRPr="0007156C">
        <w:rPr>
          <w:rFonts w:ascii="CAIXA Std Book" w:hAnsi="CAIXA Std Book" w:cs="Arial"/>
        </w:rPr>
        <w:t xml:space="preserve"> marcar a modalidade LICITAÇÃO CAIXA </w:t>
      </w:r>
      <w:r w:rsidRPr="0007156C">
        <w:rPr>
          <w:rFonts w:ascii="CAIXA Std Book" w:hAnsi="CAIXA Std Book" w:cs="Arial"/>
        </w:rPr>
        <w:sym w:font="Wingdings" w:char="F0E0"/>
      </w:r>
      <w:r w:rsidRPr="0007156C">
        <w:rPr>
          <w:rFonts w:ascii="CAIXA Std Book" w:hAnsi="CAIXA Std Book" w:cs="Arial"/>
        </w:rPr>
        <w:t xml:space="preserve"> no quadro “</w:t>
      </w:r>
      <w:r w:rsidRPr="0007156C">
        <w:rPr>
          <w:rFonts w:ascii="CAIXA Std Book" w:hAnsi="CAIXA Std Book" w:cs="Arial"/>
          <w:i/>
          <w:iCs/>
        </w:rPr>
        <w:t>MINHAS ATIVIDADES</w:t>
      </w:r>
      <w:r w:rsidRPr="0007156C">
        <w:rPr>
          <w:rFonts w:ascii="CAIXA Std Book" w:hAnsi="CAIXA Std Book" w:cs="Arial"/>
        </w:rPr>
        <w:t xml:space="preserve">” </w:t>
      </w:r>
      <w:r w:rsidRPr="0007156C">
        <w:rPr>
          <w:rFonts w:ascii="CAIXA Std Book" w:hAnsi="CAIXA Std Book" w:cs="Arial"/>
        </w:rPr>
        <w:sym w:font="Wingdings" w:char="F0E0"/>
      </w:r>
      <w:r w:rsidRPr="0007156C">
        <w:rPr>
          <w:rFonts w:ascii="CAIXA Std Book" w:hAnsi="CAIXA Std Book" w:cs="Arial"/>
        </w:rPr>
        <w:t xml:space="preserve"> acionar o link </w:t>
      </w:r>
      <w:r w:rsidRPr="0007156C">
        <w:rPr>
          <w:rFonts w:ascii="CAIXA Std Book" w:hAnsi="CAIXA Std Book" w:cs="Arial"/>
          <w:bCs/>
        </w:rPr>
        <w:t>“</w:t>
      </w:r>
      <w:r w:rsidRPr="0007156C">
        <w:rPr>
          <w:rFonts w:ascii="CAIXA Std Book" w:hAnsi="CAIXA Std Book" w:cs="Arial"/>
          <w:bCs/>
          <w:i/>
          <w:iCs/>
        </w:rPr>
        <w:t>INTENÇÃO DE RECURSO</w:t>
      </w:r>
      <w:r w:rsidRPr="0007156C">
        <w:rPr>
          <w:rFonts w:ascii="CAIXA Std Book" w:hAnsi="CAIXA Std Book" w:cs="Arial"/>
          <w:bCs/>
        </w:rPr>
        <w:t xml:space="preserve">” </w:t>
      </w:r>
      <w:r w:rsidRPr="0007156C">
        <w:rPr>
          <w:rFonts w:ascii="CAIXA Std Book" w:hAnsi="CAIXA Std Book" w:cs="Arial"/>
        </w:rPr>
        <w:sym w:font="Wingdings" w:char="F0E0"/>
      </w:r>
      <w:r w:rsidRPr="0007156C">
        <w:rPr>
          <w:rFonts w:ascii="CAIXA Std Book" w:hAnsi="CAIXA Std Book" w:cs="Arial"/>
          <w:bCs/>
        </w:rPr>
        <w:t xml:space="preserve"> selecionar o botão “</w:t>
      </w:r>
      <w:r w:rsidRPr="0007156C">
        <w:rPr>
          <w:rFonts w:ascii="CAIXA Std Book" w:hAnsi="CAIXA Std Book" w:cs="Arial"/>
          <w:bCs/>
          <w:i/>
          <w:iCs/>
        </w:rPr>
        <w:t>INCLUIR INTENÇÃO DE RECURSO</w:t>
      </w:r>
      <w:r w:rsidRPr="0007156C">
        <w:rPr>
          <w:rFonts w:ascii="CAIXA Std Book" w:hAnsi="CAIXA Std Book" w:cs="Arial"/>
          <w:bCs/>
        </w:rPr>
        <w:t xml:space="preserve">” </w:t>
      </w:r>
      <w:r w:rsidRPr="0007156C">
        <w:rPr>
          <w:rFonts w:ascii="CAIXA Std Book" w:hAnsi="CAIXA Std Book" w:cs="Arial"/>
        </w:rPr>
        <w:sym w:font="Wingdings" w:char="F0E0"/>
      </w:r>
      <w:r w:rsidRPr="0007156C">
        <w:rPr>
          <w:rFonts w:ascii="CAIXA Std Book" w:hAnsi="CAIXA Std Book" w:cs="Arial"/>
          <w:bCs/>
        </w:rPr>
        <w:t xml:space="preserve"> inserir a descrição argumentos </w:t>
      </w:r>
      <w:r w:rsidRPr="0007156C">
        <w:rPr>
          <w:rFonts w:ascii="CAIXA Std Book" w:hAnsi="CAIXA Std Book" w:cs="Arial"/>
        </w:rPr>
        <w:sym w:font="Wingdings" w:char="F0E0"/>
      </w:r>
      <w:r w:rsidRPr="0007156C">
        <w:rPr>
          <w:rFonts w:ascii="CAIXA Std Book" w:hAnsi="CAIXA Std Book" w:cs="Arial"/>
          <w:bCs/>
        </w:rPr>
        <w:t xml:space="preserve"> clicar em “</w:t>
      </w:r>
      <w:r w:rsidRPr="0007156C">
        <w:rPr>
          <w:rFonts w:ascii="CAIXA Std Book" w:hAnsi="CAIXA Std Book" w:cs="Arial"/>
          <w:bCs/>
          <w:i/>
          <w:iCs/>
        </w:rPr>
        <w:t>ENVIAR</w:t>
      </w:r>
      <w:r w:rsidRPr="0007156C">
        <w:rPr>
          <w:rFonts w:ascii="CAIXA Std Book" w:hAnsi="CAIXA Std Book" w:cs="Arial"/>
          <w:bCs/>
        </w:rPr>
        <w:t xml:space="preserve">”, no prazo de até </w:t>
      </w:r>
      <w:r w:rsidR="00185E2C">
        <w:rPr>
          <w:rFonts w:ascii="CAIXA Std Book" w:hAnsi="CAIXA Std Book" w:cs="Arial"/>
          <w:bCs/>
        </w:rPr>
        <w:t xml:space="preserve">30 (trinta) minutos, </w:t>
      </w:r>
      <w:r w:rsidRPr="0007156C">
        <w:rPr>
          <w:rFonts w:ascii="CAIXA Std Book" w:hAnsi="CAIXA Std Book" w:cs="Arial"/>
          <w:bCs/>
        </w:rPr>
        <w:t xml:space="preserve">a partir da comunicação pelo sistema. </w:t>
      </w:r>
    </w:p>
    <w:p w14:paraId="77DB97CA" w14:textId="77777777" w:rsidR="0007156C" w:rsidRPr="0007156C" w:rsidRDefault="0007156C" w:rsidP="0007156C">
      <w:pPr>
        <w:ind w:left="992" w:hanging="992"/>
        <w:jc w:val="both"/>
        <w:rPr>
          <w:rFonts w:ascii="CAIXA Std Book" w:hAnsi="CAIXA Std Book" w:cs="Arial"/>
          <w:bCs/>
        </w:rPr>
      </w:pPr>
    </w:p>
    <w:p w14:paraId="3E5B2AC7" w14:textId="2B99B80D" w:rsidR="0007156C" w:rsidRPr="0007156C" w:rsidRDefault="0007156C" w:rsidP="0007156C">
      <w:pPr>
        <w:ind w:left="992" w:hanging="992"/>
        <w:jc w:val="both"/>
        <w:rPr>
          <w:rFonts w:ascii="CAIXA Std Book" w:hAnsi="CAIXA Std Book" w:cs="Arial"/>
        </w:rPr>
      </w:pPr>
      <w:r>
        <w:rPr>
          <w:rFonts w:ascii="CAIXA Std Book" w:hAnsi="CAIXA Std Book" w:cs="Arial"/>
        </w:rPr>
        <w:t>9</w:t>
      </w:r>
      <w:r w:rsidRPr="0007156C">
        <w:rPr>
          <w:rFonts w:ascii="CAIXA Std Book" w:hAnsi="CAIXA Std Book" w:cs="Arial"/>
        </w:rPr>
        <w:t>.1.1</w:t>
      </w:r>
      <w:r w:rsidRPr="0007156C">
        <w:rPr>
          <w:rFonts w:ascii="CAIXA Std Book" w:hAnsi="CAIXA Std Book" w:cs="Arial"/>
        </w:rPr>
        <w:tab/>
      </w:r>
      <w:r w:rsidR="00E4741C">
        <w:rPr>
          <w:rFonts w:ascii="CAIXA Std Book" w:hAnsi="CAIXA Std Book" w:cs="Arial"/>
        </w:rPr>
        <w:t>À</w:t>
      </w:r>
      <w:r w:rsidRPr="0007156C">
        <w:rPr>
          <w:rFonts w:ascii="CAIXA Std Book" w:hAnsi="CAIXA Std Book" w:cs="Arial"/>
        </w:rPr>
        <w:t xml:space="preserve"> recorrente que tiver sua manifestação de intenção de recurso aceita pelo Licitador será concedido o prazo de 5 (cinco) dias úteis para apresentar razões de recurso, facultando-se </w:t>
      </w:r>
      <w:r w:rsidR="00655E04">
        <w:rPr>
          <w:rFonts w:ascii="CAIXA Std Book" w:hAnsi="CAIXA Std Book" w:cs="Arial"/>
        </w:rPr>
        <w:t>aos</w:t>
      </w:r>
      <w:r w:rsidRPr="0007156C">
        <w:rPr>
          <w:rFonts w:ascii="CAIXA Std Book" w:hAnsi="CAIXA Std Book" w:cs="Arial"/>
        </w:rPr>
        <w:t xml:space="preserve"> demais licitantes a oportunidade de apresentar contrarrazões em igual número de dias, que começarão a correr do término do prazo da recorrente, sendo-lhes assegurada vista imediata dos elementos indispensáveis à defesa dos seus interesses.</w:t>
      </w:r>
    </w:p>
    <w:p w14:paraId="4A84F194" w14:textId="77777777" w:rsidR="0007156C" w:rsidRPr="0007156C" w:rsidRDefault="0007156C" w:rsidP="0007156C">
      <w:pPr>
        <w:ind w:left="992" w:hanging="992"/>
        <w:jc w:val="both"/>
        <w:rPr>
          <w:rFonts w:ascii="CAIXA Std Book" w:hAnsi="CAIXA Std Book" w:cs="Arial"/>
        </w:rPr>
      </w:pPr>
    </w:p>
    <w:p w14:paraId="69349A12" w14:textId="74509410" w:rsidR="0007156C" w:rsidRPr="0007156C" w:rsidRDefault="0007156C" w:rsidP="0007156C">
      <w:pPr>
        <w:ind w:left="992" w:hanging="992"/>
        <w:jc w:val="both"/>
        <w:rPr>
          <w:rFonts w:ascii="CAIXA Std Book" w:hAnsi="CAIXA Std Book" w:cs="Arial"/>
        </w:rPr>
      </w:pPr>
      <w:r>
        <w:rPr>
          <w:rFonts w:ascii="CAIXA Std Book" w:hAnsi="CAIXA Std Book" w:cs="Arial"/>
        </w:rPr>
        <w:t>9</w:t>
      </w:r>
      <w:r w:rsidRPr="0007156C">
        <w:rPr>
          <w:rFonts w:ascii="CAIXA Std Book" w:hAnsi="CAIXA Std Book" w:cs="Arial"/>
        </w:rPr>
        <w:t>.1.2</w:t>
      </w:r>
      <w:r w:rsidRPr="0007156C">
        <w:rPr>
          <w:rFonts w:ascii="CAIXA Std Book" w:hAnsi="CAIXA Std Book" w:cs="Arial"/>
        </w:rPr>
        <w:tab/>
        <w:t xml:space="preserve">Os recursos e contrarrazões somente poderão ser encaminhados por meio eletrônico, no endereço citado no item </w:t>
      </w:r>
      <w:r w:rsidR="00E02EE9">
        <w:rPr>
          <w:rFonts w:ascii="CAIXA Std Book" w:hAnsi="CAIXA Std Book" w:cs="Arial"/>
        </w:rPr>
        <w:t>9</w:t>
      </w:r>
      <w:r w:rsidRPr="0007156C">
        <w:rPr>
          <w:rFonts w:ascii="CAIXA Std Book" w:hAnsi="CAIXA Std Book" w:cs="Arial"/>
        </w:rPr>
        <w:t>.1.</w:t>
      </w:r>
    </w:p>
    <w:p w14:paraId="2207A68B" w14:textId="77777777" w:rsidR="0007156C" w:rsidRPr="0007156C" w:rsidRDefault="0007156C" w:rsidP="0007156C">
      <w:pPr>
        <w:ind w:left="992" w:hanging="992"/>
        <w:jc w:val="both"/>
        <w:rPr>
          <w:rFonts w:ascii="CAIXA Std Book" w:hAnsi="CAIXA Std Book" w:cs="Arial"/>
        </w:rPr>
      </w:pPr>
    </w:p>
    <w:p w14:paraId="1A8CDB98" w14:textId="55CDAE04" w:rsidR="0007156C" w:rsidRPr="0007156C" w:rsidRDefault="0007156C" w:rsidP="0007156C">
      <w:pPr>
        <w:widowControl w:val="0"/>
        <w:ind w:left="993" w:hanging="993"/>
        <w:jc w:val="both"/>
        <w:rPr>
          <w:rStyle w:val="normaltextrun"/>
          <w:rFonts w:ascii="CAIXA Std Book" w:hAnsi="CAIXA Std Book" w:cs="Arial"/>
          <w:color w:val="000000"/>
          <w:shd w:val="clear" w:color="auto" w:fill="FFFFFF"/>
        </w:rPr>
      </w:pPr>
      <w:r>
        <w:rPr>
          <w:rFonts w:ascii="CAIXA Std Book" w:hAnsi="CAIXA Std Book" w:cs="Arial"/>
        </w:rPr>
        <w:t>9</w:t>
      </w:r>
      <w:r w:rsidRPr="0007156C">
        <w:rPr>
          <w:rFonts w:ascii="CAIXA Std Book" w:hAnsi="CAIXA Std Book" w:cs="Arial"/>
        </w:rPr>
        <w:t>.1.3</w:t>
      </w:r>
      <w:r w:rsidRPr="0007156C">
        <w:rPr>
          <w:rFonts w:ascii="CAIXA Std Book" w:hAnsi="CAIXA Std Book" w:cs="Arial"/>
        </w:rPr>
        <w:tab/>
      </w:r>
      <w:r w:rsidRPr="0007156C">
        <w:rPr>
          <w:rStyle w:val="normaltextrun"/>
          <w:rFonts w:ascii="CAIXA Std Book" w:hAnsi="CAIXA Std Book" w:cs="Arial"/>
          <w:color w:val="000000"/>
          <w:shd w:val="clear" w:color="auto" w:fill="FFFFFF"/>
        </w:rPr>
        <w:t xml:space="preserve">Os recursos e contrarrazões redigidos pelos licitantes deverão ser registrados em campo específico do </w:t>
      </w:r>
      <w:r w:rsidRPr="0007156C">
        <w:rPr>
          <w:rStyle w:val="Hyperlink"/>
          <w:rFonts w:ascii="CAIXA Std Book" w:hAnsi="CAIXA Std Book" w:cs="Arial"/>
          <w:bCs/>
          <w:szCs w:val="32"/>
        </w:rPr>
        <w:t>http://licitacoes.caixa.gov.br</w:t>
      </w:r>
      <w:r w:rsidRPr="0007156C">
        <w:rPr>
          <w:rStyle w:val="normaltextrun"/>
          <w:rFonts w:ascii="CAIXA Std Book" w:hAnsi="CAIXA Std Book" w:cs="Arial"/>
          <w:color w:val="000000"/>
          <w:shd w:val="clear" w:color="auto" w:fill="FFFFFF"/>
        </w:rPr>
        <w:t xml:space="preserve">, </w:t>
      </w:r>
      <w:r w:rsidRPr="0007156C">
        <w:rPr>
          <w:rFonts w:ascii="CAIXA Std Book" w:hAnsi="CAIXA Std Book" w:cs="Arial"/>
        </w:rPr>
        <w:t>acionar o botão “</w:t>
      </w:r>
      <w:r w:rsidRPr="0007156C">
        <w:rPr>
          <w:rFonts w:ascii="CAIXA Std Book" w:hAnsi="CAIXA Std Book" w:cs="Arial"/>
          <w:i/>
          <w:iCs/>
        </w:rPr>
        <w:t>ENTRAR</w:t>
      </w:r>
      <w:r w:rsidRPr="0007156C">
        <w:rPr>
          <w:rFonts w:ascii="CAIXA Std Book" w:hAnsi="CAIXA Std Book" w:cs="Arial"/>
        </w:rPr>
        <w:t xml:space="preserve">” </w:t>
      </w:r>
      <w:r w:rsidRPr="0007156C">
        <w:rPr>
          <w:rFonts w:ascii="CAIXA Std Book" w:hAnsi="CAIXA Std Book" w:cs="Arial"/>
        </w:rPr>
        <w:sym w:font="Wingdings" w:char="F0E0"/>
      </w:r>
      <w:r w:rsidRPr="0007156C">
        <w:rPr>
          <w:rFonts w:ascii="CAIXA Std Book" w:hAnsi="CAIXA Std Book" w:cs="Arial"/>
        </w:rPr>
        <w:t xml:space="preserve"> efetuar login </w:t>
      </w:r>
      <w:r w:rsidRPr="0007156C">
        <w:rPr>
          <w:rFonts w:ascii="CAIXA Std Book" w:hAnsi="CAIXA Std Book" w:cs="Arial"/>
        </w:rPr>
        <w:sym w:font="Wingdings" w:char="F0E0"/>
      </w:r>
      <w:r w:rsidRPr="0007156C">
        <w:rPr>
          <w:rFonts w:ascii="CAIXA Std Book" w:hAnsi="CAIXA Std Book" w:cs="Arial"/>
        </w:rPr>
        <w:t xml:space="preserve"> selecionar o fornecedor que deseja prosseguir </w:t>
      </w:r>
      <w:r w:rsidRPr="0007156C">
        <w:rPr>
          <w:rFonts w:ascii="CAIXA Std Book" w:hAnsi="CAIXA Std Book" w:cs="Arial"/>
        </w:rPr>
        <w:sym w:font="Wingdings" w:char="F0E0"/>
      </w:r>
      <w:r w:rsidRPr="0007156C">
        <w:rPr>
          <w:rFonts w:ascii="CAIXA Std Book" w:hAnsi="CAIXA Std Book" w:cs="Arial"/>
        </w:rPr>
        <w:t xml:space="preserve"> marcar a modalidade LICITAÇÃO CAIXA </w:t>
      </w:r>
      <w:r w:rsidRPr="0007156C">
        <w:rPr>
          <w:rFonts w:ascii="CAIXA Std Book" w:hAnsi="CAIXA Std Book" w:cs="Arial"/>
        </w:rPr>
        <w:sym w:font="Wingdings" w:char="F0E0"/>
      </w:r>
      <w:r w:rsidRPr="0007156C">
        <w:rPr>
          <w:rFonts w:ascii="CAIXA Std Book" w:hAnsi="CAIXA Std Book" w:cs="Arial"/>
        </w:rPr>
        <w:t xml:space="preserve"> no quadro “</w:t>
      </w:r>
      <w:r w:rsidRPr="0007156C">
        <w:rPr>
          <w:rFonts w:ascii="CAIXA Std Book" w:hAnsi="CAIXA Std Book" w:cs="Arial"/>
          <w:i/>
          <w:iCs/>
        </w:rPr>
        <w:t>MINHAS ATIVIDADES</w:t>
      </w:r>
      <w:r w:rsidRPr="0007156C">
        <w:rPr>
          <w:rFonts w:ascii="CAIXA Std Book" w:hAnsi="CAIXA Std Book" w:cs="Arial"/>
        </w:rPr>
        <w:t xml:space="preserve">” </w:t>
      </w:r>
      <w:r w:rsidRPr="0007156C">
        <w:rPr>
          <w:rFonts w:ascii="CAIXA Std Book" w:hAnsi="CAIXA Std Book" w:cs="Arial"/>
        </w:rPr>
        <w:sym w:font="Wingdings" w:char="F0E0"/>
      </w:r>
      <w:r w:rsidRPr="0007156C">
        <w:rPr>
          <w:rFonts w:ascii="CAIXA Std Book" w:hAnsi="CAIXA Std Book" w:cs="Arial"/>
        </w:rPr>
        <w:t xml:space="preserve"> acionar o link</w:t>
      </w:r>
      <w:r w:rsidRPr="0007156C">
        <w:rPr>
          <w:rStyle w:val="normaltextrun"/>
          <w:rFonts w:ascii="CAIXA Std Book" w:hAnsi="CAIXA Std Book" w:cs="Arial"/>
          <w:color w:val="000000"/>
          <w:shd w:val="clear" w:color="auto" w:fill="FFFFFF"/>
        </w:rPr>
        <w:t xml:space="preserve"> desejado RECURSO e/ou “</w:t>
      </w:r>
      <w:r w:rsidRPr="0007156C">
        <w:rPr>
          <w:rStyle w:val="normaltextrun"/>
          <w:rFonts w:ascii="CAIXA Std Book" w:hAnsi="CAIXA Std Book" w:cs="Arial"/>
          <w:i/>
          <w:iCs/>
          <w:color w:val="000000"/>
          <w:shd w:val="clear" w:color="auto" w:fill="FFFFFF"/>
        </w:rPr>
        <w:t>CONTRARRAZÃO</w:t>
      </w:r>
      <w:r w:rsidRPr="0007156C">
        <w:rPr>
          <w:rStyle w:val="normaltextrun"/>
          <w:rFonts w:ascii="CAIXA Std Book" w:hAnsi="CAIXA Std Book" w:cs="Arial"/>
          <w:color w:val="000000"/>
          <w:shd w:val="clear" w:color="auto" w:fill="FFFFFF"/>
        </w:rPr>
        <w:t xml:space="preserve">”, registrar os argumentos e confirmar.  </w:t>
      </w:r>
    </w:p>
    <w:p w14:paraId="28D1196E" w14:textId="77777777" w:rsidR="0007156C" w:rsidRPr="0007156C" w:rsidRDefault="0007156C" w:rsidP="0007156C">
      <w:pPr>
        <w:jc w:val="both"/>
        <w:rPr>
          <w:rFonts w:ascii="CAIXA Std Book" w:hAnsi="CAIXA Std Book" w:cs="Arial"/>
        </w:rPr>
      </w:pPr>
    </w:p>
    <w:p w14:paraId="78C9682D" w14:textId="1E3DA910" w:rsidR="0007156C" w:rsidRPr="0007156C" w:rsidRDefault="0007156C" w:rsidP="0007156C">
      <w:pPr>
        <w:ind w:left="992" w:hanging="992"/>
        <w:jc w:val="both"/>
        <w:rPr>
          <w:rFonts w:ascii="CAIXA Std Book" w:hAnsi="CAIXA Std Book" w:cs="Arial"/>
        </w:rPr>
      </w:pPr>
      <w:r>
        <w:rPr>
          <w:rFonts w:ascii="CAIXA Std Book" w:hAnsi="CAIXA Std Book" w:cs="Arial"/>
        </w:rPr>
        <w:t>9</w:t>
      </w:r>
      <w:r w:rsidRPr="0007156C">
        <w:rPr>
          <w:rFonts w:ascii="CAIXA Std Book" w:hAnsi="CAIXA Std Book" w:cs="Arial"/>
        </w:rPr>
        <w:t>.2</w:t>
      </w:r>
      <w:r w:rsidRPr="0007156C">
        <w:rPr>
          <w:rFonts w:ascii="CAIXA Std Book" w:hAnsi="CAIXA Std Book" w:cs="Arial"/>
        </w:rPr>
        <w:tab/>
        <w:t>A falta de manifestação motivada d</w:t>
      </w:r>
      <w:r w:rsidR="00655E04">
        <w:rPr>
          <w:rFonts w:ascii="CAIXA Std Book" w:hAnsi="CAIXA Std Book" w:cs="Arial"/>
        </w:rPr>
        <w:t>o</w:t>
      </w:r>
      <w:r w:rsidRPr="0007156C">
        <w:rPr>
          <w:rFonts w:ascii="CAIXA Std Book" w:hAnsi="CAIXA Std Book" w:cs="Arial"/>
        </w:rPr>
        <w:t xml:space="preserve"> licitante, no prazo estabelecido no item </w:t>
      </w:r>
      <w:r w:rsidR="00E02EE9">
        <w:rPr>
          <w:rFonts w:ascii="CAIXA Std Book" w:hAnsi="CAIXA Std Book" w:cs="Arial"/>
        </w:rPr>
        <w:t>9</w:t>
      </w:r>
      <w:r w:rsidRPr="0007156C">
        <w:rPr>
          <w:rFonts w:ascii="CAIXA Std Book" w:hAnsi="CAIXA Std Book" w:cs="Arial"/>
        </w:rPr>
        <w:t xml:space="preserve">.1, importará a decadência do direito de recurso, ficando o Licitador autorizado a adjudicar o objeto </w:t>
      </w:r>
      <w:r w:rsidR="00FD1D2F">
        <w:rPr>
          <w:rFonts w:ascii="CAIXA Std Book" w:hAnsi="CAIXA Std Book" w:cs="Arial"/>
        </w:rPr>
        <w:t>ao</w:t>
      </w:r>
      <w:r w:rsidRPr="0007156C">
        <w:rPr>
          <w:rFonts w:ascii="CAIXA Std Book" w:hAnsi="CAIXA Std Book" w:cs="Arial"/>
        </w:rPr>
        <w:t xml:space="preserve"> licitante declarado vencedor.</w:t>
      </w:r>
    </w:p>
    <w:p w14:paraId="61AE70AB" w14:textId="77777777" w:rsidR="0007156C" w:rsidRPr="0007156C" w:rsidRDefault="0007156C" w:rsidP="0007156C">
      <w:pPr>
        <w:ind w:left="992" w:hanging="992"/>
        <w:jc w:val="both"/>
        <w:rPr>
          <w:rFonts w:ascii="CAIXA Std Book" w:hAnsi="CAIXA Std Book" w:cs="Arial"/>
        </w:rPr>
      </w:pPr>
    </w:p>
    <w:p w14:paraId="7C2546BB" w14:textId="46F3F417" w:rsidR="0007156C" w:rsidRPr="0007156C" w:rsidRDefault="0007156C" w:rsidP="0007156C">
      <w:pPr>
        <w:ind w:left="992" w:hanging="992"/>
        <w:jc w:val="both"/>
        <w:rPr>
          <w:rFonts w:ascii="CAIXA Std Book" w:hAnsi="CAIXA Std Book" w:cs="Arial"/>
        </w:rPr>
      </w:pPr>
      <w:r>
        <w:rPr>
          <w:rFonts w:ascii="CAIXA Std Book" w:hAnsi="CAIXA Std Book" w:cs="Arial"/>
        </w:rPr>
        <w:t>9</w:t>
      </w:r>
      <w:r w:rsidRPr="0007156C">
        <w:rPr>
          <w:rFonts w:ascii="CAIXA Std Book" w:hAnsi="CAIXA Std Book" w:cs="Arial"/>
        </w:rPr>
        <w:t>.3</w:t>
      </w:r>
      <w:r w:rsidRPr="0007156C">
        <w:rPr>
          <w:rFonts w:ascii="CAIXA Std Book" w:hAnsi="CAIXA Std Book" w:cs="Arial"/>
        </w:rPr>
        <w:tab/>
        <w:t>Qualquer recurso contra decisão do Licitador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176261" w14:textId="77777777" w:rsidR="0007156C" w:rsidRPr="0007156C" w:rsidRDefault="0007156C" w:rsidP="0007156C">
      <w:pPr>
        <w:ind w:left="992" w:hanging="992"/>
        <w:jc w:val="both"/>
        <w:rPr>
          <w:rFonts w:ascii="CAIXA Std Book" w:hAnsi="CAIXA Std Book" w:cs="Arial"/>
        </w:rPr>
      </w:pPr>
    </w:p>
    <w:p w14:paraId="4525F330" w14:textId="498C8156" w:rsidR="0007156C" w:rsidRPr="0007156C" w:rsidRDefault="0007156C" w:rsidP="0007156C">
      <w:pPr>
        <w:ind w:left="992" w:hanging="992"/>
        <w:jc w:val="both"/>
        <w:rPr>
          <w:rFonts w:ascii="CAIXA Std Book" w:hAnsi="CAIXA Std Book" w:cs="Arial"/>
        </w:rPr>
      </w:pPr>
      <w:r>
        <w:rPr>
          <w:rFonts w:ascii="CAIXA Std Book" w:hAnsi="CAIXA Std Book" w:cs="Arial"/>
        </w:rPr>
        <w:t>9</w:t>
      </w:r>
      <w:r w:rsidRPr="0007156C">
        <w:rPr>
          <w:rFonts w:ascii="CAIXA Std Book" w:hAnsi="CAIXA Std Book" w:cs="Arial"/>
        </w:rPr>
        <w:t>.4</w:t>
      </w:r>
      <w:r w:rsidRPr="0007156C">
        <w:rPr>
          <w:rFonts w:ascii="CAIXA Std Book" w:hAnsi="CAIXA Std Book" w:cs="Arial"/>
        </w:rPr>
        <w:tab/>
        <w:t>O acolhimento de recurso importará na invalidação apenas dos atos insuscetíveis de aproveitamento.</w:t>
      </w:r>
    </w:p>
    <w:p w14:paraId="5BEF4B02" w14:textId="77777777" w:rsidR="0007156C" w:rsidRPr="0007156C" w:rsidRDefault="0007156C" w:rsidP="0007156C">
      <w:pPr>
        <w:ind w:left="992" w:hanging="992"/>
        <w:jc w:val="both"/>
        <w:rPr>
          <w:rFonts w:ascii="CAIXA Std Book" w:hAnsi="CAIXA Std Book" w:cs="Arial"/>
        </w:rPr>
      </w:pPr>
    </w:p>
    <w:p w14:paraId="061D6C03" w14:textId="3044EC60" w:rsidR="0007156C" w:rsidRPr="0007156C" w:rsidRDefault="0007156C" w:rsidP="0007156C">
      <w:pPr>
        <w:ind w:left="992" w:hanging="992"/>
        <w:jc w:val="both"/>
        <w:rPr>
          <w:rFonts w:ascii="CAIXA Std Book" w:hAnsi="CAIXA Std Book" w:cs="Arial"/>
        </w:rPr>
      </w:pPr>
      <w:r>
        <w:rPr>
          <w:rFonts w:ascii="CAIXA Std Book" w:hAnsi="CAIXA Std Book" w:cs="Arial"/>
        </w:rPr>
        <w:t>9</w:t>
      </w:r>
      <w:r w:rsidRPr="0007156C">
        <w:rPr>
          <w:rFonts w:ascii="CAIXA Std Book" w:hAnsi="CAIXA Std Book" w:cs="Arial"/>
        </w:rPr>
        <w:t>.5</w:t>
      </w:r>
      <w:r w:rsidRPr="0007156C">
        <w:rPr>
          <w:rFonts w:ascii="CAIXA Std Book" w:hAnsi="CAIXA Std Book" w:cs="Arial"/>
        </w:rPr>
        <w:tab/>
        <w:t xml:space="preserve">Decidido(s) o(s) recurso(s), e constatada a regularidade dos atos procedimentais, a autoridade competente adjudicará o objeto </w:t>
      </w:r>
      <w:r w:rsidR="00655E04">
        <w:rPr>
          <w:rFonts w:ascii="CAIXA Std Book" w:hAnsi="CAIXA Std Book" w:cs="Arial"/>
        </w:rPr>
        <w:t>ao</w:t>
      </w:r>
      <w:r w:rsidRPr="0007156C">
        <w:rPr>
          <w:rFonts w:ascii="CAIXA Std Book" w:hAnsi="CAIXA Std Book" w:cs="Arial"/>
        </w:rPr>
        <w:t xml:space="preserve"> licitante vencedor.</w:t>
      </w:r>
    </w:p>
    <w:p w14:paraId="31C5723A" w14:textId="77777777" w:rsidR="0007156C" w:rsidRPr="0007156C" w:rsidRDefault="0007156C" w:rsidP="0007156C">
      <w:pPr>
        <w:ind w:left="992" w:hanging="992"/>
        <w:jc w:val="both"/>
        <w:rPr>
          <w:rFonts w:ascii="CAIXA Std Book" w:hAnsi="CAIXA Std Book" w:cs="Arial"/>
        </w:rPr>
      </w:pPr>
    </w:p>
    <w:p w14:paraId="7EBBEB51" w14:textId="1B3D8DFD" w:rsidR="0007156C" w:rsidRPr="0007156C" w:rsidRDefault="0007156C" w:rsidP="0007156C">
      <w:pPr>
        <w:ind w:left="992" w:hanging="992"/>
        <w:jc w:val="both"/>
        <w:rPr>
          <w:rFonts w:ascii="CAIXA Std Book" w:hAnsi="CAIXA Std Book" w:cs="Arial"/>
          <w:b/>
        </w:rPr>
      </w:pPr>
      <w:r>
        <w:rPr>
          <w:rFonts w:ascii="CAIXA Std Book" w:hAnsi="CAIXA Std Book" w:cs="Arial"/>
        </w:rPr>
        <w:t>9</w:t>
      </w:r>
      <w:r w:rsidRPr="0007156C">
        <w:rPr>
          <w:rFonts w:ascii="CAIXA Std Book" w:hAnsi="CAIXA Std Book" w:cs="Arial"/>
        </w:rPr>
        <w:t>.6</w:t>
      </w:r>
      <w:r w:rsidRPr="0007156C">
        <w:rPr>
          <w:rFonts w:ascii="CAIXA Std Book" w:hAnsi="CAIXA Std Book" w:cs="Arial"/>
        </w:rPr>
        <w:tab/>
        <w:t xml:space="preserve">A decisão em grau de recurso será definitiva e dela dar-se-á conhecimento aos interessados, por meio de comunicação por e-mail. </w:t>
      </w:r>
    </w:p>
    <w:p w14:paraId="7E65917B" w14:textId="60B28630" w:rsidR="00787147" w:rsidRPr="004F63B2" w:rsidRDefault="0001219F" w:rsidP="004F63B2">
      <w:pPr>
        <w:pStyle w:val="Estilo2"/>
      </w:pPr>
      <w:bookmarkStart w:id="29" w:name="_Toc224644432"/>
      <w:r>
        <w:t>10</w:t>
      </w:r>
      <w:r w:rsidR="0072028A">
        <w:t>.</w:t>
      </w:r>
      <w:r w:rsidR="009D18AC" w:rsidRPr="004F63B2">
        <w:tab/>
      </w:r>
      <w:r>
        <w:t>DA HOMOLOGAÇÃO DO ATO</w:t>
      </w:r>
      <w:bookmarkEnd w:id="29"/>
    </w:p>
    <w:p w14:paraId="198B06E9" w14:textId="3BD2C783" w:rsidR="00BD43FF" w:rsidRDefault="00FD29BA" w:rsidP="00BD43FF">
      <w:pPr>
        <w:jc w:val="both"/>
        <w:rPr>
          <w:rFonts w:ascii="CAIXA Std Book" w:hAnsi="CAIXA Std Book" w:cs="Courier New"/>
          <w:b/>
          <w:i/>
          <w:color w:val="FF0000"/>
        </w:rPr>
      </w:pPr>
      <w:r>
        <w:rPr>
          <w:rFonts w:ascii="CAIXA Std Book" w:hAnsi="CAIXA Std Book" w:cs="Courier New"/>
          <w:b/>
          <w:i/>
          <w:noProof/>
          <w:color w:val="FF0000"/>
        </w:rPr>
        <w:drawing>
          <wp:anchor distT="0" distB="0" distL="114300" distR="114300" simplePos="0" relativeHeight="251658261" behindDoc="1" locked="0" layoutInCell="1" allowOverlap="1" wp14:anchorId="7A0661A3" wp14:editId="203CD1E5">
            <wp:simplePos x="0" y="0"/>
            <wp:positionH relativeFrom="margin">
              <wp:align>right</wp:align>
            </wp:positionH>
            <wp:positionV relativeFrom="paragraph">
              <wp:posOffset>41394</wp:posOffset>
            </wp:positionV>
            <wp:extent cx="791845" cy="791845"/>
            <wp:effectExtent l="0" t="0" r="0" b="0"/>
            <wp:wrapTight wrapText="bothSides">
              <wp:wrapPolygon edited="0">
                <wp:start x="11432" y="520"/>
                <wp:lineTo x="3118" y="9873"/>
                <wp:lineTo x="520" y="18188"/>
                <wp:lineTo x="1039" y="20786"/>
                <wp:lineTo x="11432" y="20786"/>
                <wp:lineTo x="11952" y="19747"/>
                <wp:lineTo x="19747" y="17148"/>
                <wp:lineTo x="20266" y="16109"/>
                <wp:lineTo x="15070" y="9873"/>
                <wp:lineTo x="18188" y="8834"/>
                <wp:lineTo x="17668" y="6236"/>
                <wp:lineTo x="13511" y="520"/>
                <wp:lineTo x="11432" y="520"/>
              </wp:wrapPolygon>
            </wp:wrapTight>
            <wp:docPr id="72" name="Gráfico 72" descr="Martel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Gráfico 72" descr="Martelo estrutura de tópicos"/>
                    <pic:cNvPicPr/>
                  </pic:nvPicPr>
                  <pic:blipFill>
                    <a:blip r:embed="rId56">
                      <a:extLst>
                        <a:ext uri="{28A0092B-C50C-407E-A947-70E740481C1C}">
                          <a14:useLocalDpi xmlns:a14="http://schemas.microsoft.com/office/drawing/2010/main" val="0"/>
                        </a:ext>
                        <a:ext uri="{96DAC541-7B7A-43D3-8B79-37D633B846F1}">
                          <asvg:svgBlip xmlns:asvg="http://schemas.microsoft.com/office/drawing/2016/SVG/main" r:embed="rId57"/>
                        </a:ext>
                      </a:extLst>
                    </a:blip>
                    <a:stretch>
                      <a:fillRect/>
                    </a:stretch>
                  </pic:blipFill>
                  <pic:spPr>
                    <a:xfrm>
                      <a:off x="0" y="0"/>
                      <a:ext cx="791845" cy="791845"/>
                    </a:xfrm>
                    <a:prstGeom prst="rect">
                      <a:avLst/>
                    </a:prstGeom>
                  </pic:spPr>
                </pic:pic>
              </a:graphicData>
            </a:graphic>
            <wp14:sizeRelH relativeFrom="margin">
              <wp14:pctWidth>0</wp14:pctWidth>
            </wp14:sizeRelH>
            <wp14:sizeRelV relativeFrom="margin">
              <wp14:pctHeight>0</wp14:pctHeight>
            </wp14:sizeRelV>
          </wp:anchor>
        </w:drawing>
      </w:r>
    </w:p>
    <w:p w14:paraId="2D96C5EC" w14:textId="527B155A" w:rsidR="00667C86" w:rsidRDefault="005E0852" w:rsidP="00667C86">
      <w:pPr>
        <w:pStyle w:val="Textoembloco"/>
        <w:tabs>
          <w:tab w:val="center" w:pos="1418"/>
        </w:tabs>
        <w:ind w:left="992" w:right="0" w:hanging="992"/>
        <w:rPr>
          <w:rFonts w:ascii="CAIXA Std Book" w:hAnsi="CAIXA Std Book" w:cs="Arial"/>
          <w:sz w:val="24"/>
          <w:szCs w:val="24"/>
        </w:rPr>
      </w:pPr>
      <w:r w:rsidRPr="00667C86">
        <w:rPr>
          <w:rFonts w:ascii="CAIXA Std Book" w:hAnsi="CAIXA Std Book" w:cs="Arial"/>
          <w:sz w:val="24"/>
          <w:szCs w:val="24"/>
        </w:rPr>
        <w:t>10</w:t>
      </w:r>
      <w:r w:rsidR="00667C86" w:rsidRPr="00667C86">
        <w:rPr>
          <w:rFonts w:ascii="CAIXA Std Book" w:hAnsi="CAIXA Std Book" w:cs="Arial"/>
          <w:sz w:val="24"/>
          <w:szCs w:val="24"/>
        </w:rPr>
        <w:t xml:space="preserve">.1 </w:t>
      </w:r>
      <w:r w:rsidR="00667C86">
        <w:rPr>
          <w:rFonts w:ascii="CAIXA Std Book" w:hAnsi="CAIXA Std Book" w:cs="Arial"/>
          <w:sz w:val="24"/>
          <w:szCs w:val="24"/>
        </w:rPr>
        <w:tab/>
        <w:t>O</w:t>
      </w:r>
      <w:r w:rsidR="00667C86" w:rsidRPr="00667C86">
        <w:rPr>
          <w:rFonts w:ascii="CAIXA Std Book" w:hAnsi="CAIXA Std Book" w:cs="Arial"/>
          <w:sz w:val="24"/>
          <w:szCs w:val="24"/>
        </w:rPr>
        <w:t xml:space="preserve"> resultado da licitação será submetido à consideração da autoridade competente da CAIXA, </w:t>
      </w:r>
      <w:r w:rsidR="00667C86">
        <w:rPr>
          <w:rFonts w:ascii="CAIXA Std Book" w:hAnsi="CAIXA Std Book" w:cs="Arial"/>
          <w:sz w:val="24"/>
          <w:szCs w:val="24"/>
        </w:rPr>
        <w:t xml:space="preserve">por meio de relatório formulado pelo Licitador, </w:t>
      </w:r>
      <w:r w:rsidR="00667C86" w:rsidRPr="00667C86">
        <w:rPr>
          <w:rFonts w:ascii="CAIXA Std Book" w:hAnsi="CAIXA Std Book" w:cs="Arial"/>
          <w:sz w:val="24"/>
          <w:szCs w:val="24"/>
        </w:rPr>
        <w:t>para fins de homologação.</w:t>
      </w:r>
    </w:p>
    <w:p w14:paraId="2321513B" w14:textId="77777777" w:rsidR="00DB5327" w:rsidRDefault="00DB5327" w:rsidP="00667C86">
      <w:pPr>
        <w:pStyle w:val="Textoembloco"/>
        <w:tabs>
          <w:tab w:val="center" w:pos="1418"/>
        </w:tabs>
        <w:ind w:left="992" w:right="0" w:hanging="992"/>
        <w:rPr>
          <w:rFonts w:ascii="CAIXA Std Book" w:hAnsi="CAIXA Std Book" w:cs="Arial"/>
          <w:sz w:val="24"/>
          <w:szCs w:val="24"/>
        </w:rPr>
      </w:pPr>
    </w:p>
    <w:p w14:paraId="461A81C7" w14:textId="77777777" w:rsidR="00DB5327" w:rsidRPr="00667C86" w:rsidRDefault="00DB5327" w:rsidP="00667C86">
      <w:pPr>
        <w:pStyle w:val="Textoembloco"/>
        <w:tabs>
          <w:tab w:val="center" w:pos="1418"/>
        </w:tabs>
        <w:ind w:left="992" w:right="0" w:hanging="992"/>
        <w:rPr>
          <w:rFonts w:ascii="CAIXA Std Book" w:hAnsi="CAIXA Std Book" w:cs="Arial"/>
          <w:sz w:val="24"/>
          <w:szCs w:val="24"/>
        </w:rPr>
      </w:pPr>
    </w:p>
    <w:p w14:paraId="35D64E46" w14:textId="209DBE4F" w:rsidR="00B20551" w:rsidRPr="006A4BB0" w:rsidRDefault="00FD29BA" w:rsidP="00DE53A5">
      <w:pPr>
        <w:pStyle w:val="Estilo2"/>
      </w:pPr>
      <w:bookmarkStart w:id="30" w:name="_Toc224644433"/>
      <w:r>
        <w:lastRenderedPageBreak/>
        <w:t>11</w:t>
      </w:r>
      <w:r w:rsidR="007573C5" w:rsidRPr="006A4BB0">
        <w:t>.</w:t>
      </w:r>
      <w:r w:rsidR="007573C5" w:rsidRPr="006A4BB0">
        <w:tab/>
      </w:r>
      <w:r w:rsidR="00B20551" w:rsidRPr="006A4BB0">
        <w:t xml:space="preserve">DO </w:t>
      </w:r>
      <w:r>
        <w:t>PRÉ-CONTRATO</w:t>
      </w:r>
      <w:bookmarkEnd w:id="30"/>
    </w:p>
    <w:p w14:paraId="5E97AEDB" w14:textId="77777777" w:rsidR="004A78D1" w:rsidRDefault="004A78D1" w:rsidP="004A78D1">
      <w:pPr>
        <w:ind w:left="992" w:hanging="992"/>
        <w:jc w:val="both"/>
        <w:rPr>
          <w:rFonts w:ascii="CAIXA Std Book" w:hAnsi="CAIXA Std Book" w:cs="Arial"/>
        </w:rPr>
      </w:pPr>
    </w:p>
    <w:p w14:paraId="2783EE58" w14:textId="51D552EF" w:rsidR="004A78D1" w:rsidRPr="004A78D1" w:rsidRDefault="004A78D1" w:rsidP="004A78D1">
      <w:pPr>
        <w:ind w:left="992" w:hanging="992"/>
        <w:jc w:val="both"/>
        <w:rPr>
          <w:rFonts w:ascii="CAIXA Std Book" w:hAnsi="CAIXA Std Book" w:cs="Arial"/>
        </w:rPr>
      </w:pPr>
      <w:r w:rsidRPr="00F540EA">
        <w:rPr>
          <w:rFonts w:ascii="CAIXA Std Book" w:hAnsi="CAIXA Std Book" w:cs="Arial"/>
        </w:rPr>
        <w:t>1</w:t>
      </w:r>
      <w:r w:rsidR="00C45EBC" w:rsidRPr="00F540EA">
        <w:rPr>
          <w:rFonts w:ascii="CAIXA Std Book" w:hAnsi="CAIXA Std Book" w:cs="Arial"/>
        </w:rPr>
        <w:t>1</w:t>
      </w:r>
      <w:r w:rsidRPr="00F540EA">
        <w:rPr>
          <w:rFonts w:ascii="CAIXA Std Book" w:hAnsi="CAIXA Std Book" w:cs="Arial"/>
        </w:rPr>
        <w:t>.1</w:t>
      </w:r>
      <w:r w:rsidRPr="00F540EA">
        <w:rPr>
          <w:rFonts w:ascii="CAIXA Std Book" w:hAnsi="CAIXA Std Book" w:cs="Arial"/>
        </w:rPr>
        <w:tab/>
      </w:r>
      <w:r w:rsidR="00F540EA">
        <w:rPr>
          <w:rFonts w:ascii="CAIXA Std Book" w:hAnsi="CAIXA Std Book" w:cs="Arial"/>
        </w:rPr>
        <w:t>O</w:t>
      </w:r>
      <w:r w:rsidRPr="00F540EA">
        <w:rPr>
          <w:rFonts w:ascii="CAIXA Std Book" w:hAnsi="CAIXA Std Book" w:cs="Arial"/>
        </w:rPr>
        <w:t xml:space="preserve"> licitante vencedor deve efetuar à CAIXA o pagamento do valor da taxa de permissão ofertado e formalizar a contratação no prazo máximo de 8 (oito) dias</w:t>
      </w:r>
      <w:r w:rsidR="00B71703" w:rsidRPr="00F540EA">
        <w:rPr>
          <w:rFonts w:ascii="CAIXA Std Book" w:hAnsi="CAIXA Std Book" w:cs="Arial"/>
        </w:rPr>
        <w:t xml:space="preserve"> corridos</w:t>
      </w:r>
      <w:r w:rsidRPr="00F540EA">
        <w:rPr>
          <w:rFonts w:ascii="CAIXA Std Book" w:hAnsi="CAIXA Std Book" w:cs="Arial"/>
        </w:rPr>
        <w:t xml:space="preserve"> a contar</w:t>
      </w:r>
      <w:r w:rsidRPr="004A78D1">
        <w:rPr>
          <w:rFonts w:ascii="CAIXA Std Book" w:hAnsi="CAIXA Std Book" w:cs="Arial"/>
        </w:rPr>
        <w:t xml:space="preserve"> da data de convocação pela CAIXA mediante a assinatura de instrumento particular, observadas as cláusulas e condições deste Edital e da proposta vencedora </w:t>
      </w:r>
      <w:r w:rsidR="00241FFC">
        <w:rPr>
          <w:rFonts w:ascii="CAIXA Std Book" w:hAnsi="CAIXA Std Book" w:cs="Arial"/>
        </w:rPr>
        <w:t>-</w:t>
      </w:r>
      <w:r w:rsidR="00E87F06">
        <w:rPr>
          <w:rFonts w:ascii="CAIXA Std Book" w:hAnsi="CAIXA Std Book" w:cs="Arial"/>
        </w:rPr>
        <w:t xml:space="preserve"> </w:t>
      </w:r>
      <w:r w:rsidRPr="004A78D1">
        <w:rPr>
          <w:rFonts w:ascii="CAIXA Std Book" w:hAnsi="CAIXA Std Book" w:cs="Arial"/>
        </w:rPr>
        <w:t>Anexo III</w:t>
      </w:r>
      <w:r w:rsidR="00241FFC">
        <w:rPr>
          <w:rFonts w:ascii="CAIXA Std Book" w:hAnsi="CAIXA Std Book" w:cs="Arial"/>
        </w:rPr>
        <w:t xml:space="preserve"> (</w:t>
      </w:r>
      <w:r w:rsidRPr="004A78D1">
        <w:rPr>
          <w:rFonts w:ascii="CAIXA Std Book" w:hAnsi="CAIXA Std Book" w:cs="Arial"/>
        </w:rPr>
        <w:t>adequado inclusive após a fase de lances, se for o caso), conforme a minuta do Pré-Contrato que integra este Edital (Anexo IV).</w:t>
      </w:r>
    </w:p>
    <w:p w14:paraId="0B5B6D3B" w14:textId="77777777" w:rsidR="004A78D1" w:rsidRPr="004A78D1" w:rsidRDefault="004A78D1" w:rsidP="004A78D1">
      <w:pPr>
        <w:tabs>
          <w:tab w:val="left" w:pos="1905"/>
        </w:tabs>
        <w:jc w:val="both"/>
        <w:rPr>
          <w:rFonts w:ascii="CAIXA Std Book" w:hAnsi="CAIXA Std Book" w:cs="Arial"/>
        </w:rPr>
      </w:pPr>
    </w:p>
    <w:p w14:paraId="4D7A19F2" w14:textId="58D210A1" w:rsid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.1.1</w:t>
      </w:r>
      <w:r w:rsidRPr="004A78D1">
        <w:rPr>
          <w:rFonts w:ascii="CAIXA Std Book" w:hAnsi="CAIXA Std Book" w:cs="Arial"/>
        </w:rPr>
        <w:tab/>
        <w:t>É condição para a assinatura do Pré-Contrato a comprovação do pagamento da taxa de permis</w:t>
      </w:r>
      <w:r w:rsidRPr="00F540EA">
        <w:rPr>
          <w:rFonts w:ascii="CAIXA Std Book" w:hAnsi="CAIXA Std Book" w:cs="Arial"/>
        </w:rPr>
        <w:t>são,</w:t>
      </w:r>
      <w:r w:rsidR="00164775" w:rsidRPr="00F540EA">
        <w:rPr>
          <w:rFonts w:ascii="CAIXA Std Book" w:hAnsi="CAIXA Std Book" w:cs="Arial"/>
        </w:rPr>
        <w:t xml:space="preserve"> por meio </w:t>
      </w:r>
      <w:r w:rsidR="00606E5B" w:rsidRPr="00F540EA">
        <w:rPr>
          <w:rFonts w:ascii="CAIXA Std Book" w:hAnsi="CAIXA Std Book" w:cs="Arial"/>
        </w:rPr>
        <w:t>de recolhimento mediante depósito na conta caução</w:t>
      </w:r>
      <w:r w:rsidR="00164775" w:rsidRPr="00F540EA">
        <w:rPr>
          <w:rFonts w:ascii="CAIXA Std Book" w:hAnsi="CAIXA Std Book" w:cs="Arial"/>
        </w:rPr>
        <w:t>,</w:t>
      </w:r>
      <w:r w:rsidRPr="00F540EA">
        <w:rPr>
          <w:rFonts w:ascii="CAIXA Std Book" w:hAnsi="CAIXA Std Book" w:cs="Arial"/>
        </w:rPr>
        <w:t xml:space="preserve"> que ocorre</w:t>
      </w:r>
      <w:r w:rsidRPr="004A78D1">
        <w:rPr>
          <w:rFonts w:ascii="CAIXA Std Book" w:hAnsi="CAIXA Std Book" w:cs="Arial"/>
        </w:rPr>
        <w:t xml:space="preserve"> quando da efetiva disponibilidade do crédito em favor da CAIXA.</w:t>
      </w:r>
    </w:p>
    <w:p w14:paraId="62F62497" w14:textId="77777777" w:rsidR="003F4AEC" w:rsidRDefault="003F4AEC" w:rsidP="003F4AEC">
      <w:pPr>
        <w:jc w:val="both"/>
        <w:rPr>
          <w:rFonts w:ascii="CAIXA Std Book" w:hAnsi="CAIXA Std Book" w:cs="Arial"/>
        </w:rPr>
      </w:pPr>
    </w:p>
    <w:p w14:paraId="426F26FD" w14:textId="0DD4C709" w:rsidR="0081112C" w:rsidRPr="004A78D1" w:rsidRDefault="0081112C" w:rsidP="004A78D1">
      <w:pPr>
        <w:ind w:left="992" w:hanging="992"/>
        <w:jc w:val="both"/>
        <w:rPr>
          <w:rFonts w:ascii="CAIXA Std Book" w:hAnsi="CAIXA Std Book" w:cs="Arial"/>
        </w:rPr>
      </w:pPr>
      <w:r w:rsidRPr="00F540EA">
        <w:rPr>
          <w:rFonts w:ascii="CAIXA Std Book" w:hAnsi="CAIXA Std Book" w:cs="Arial"/>
        </w:rPr>
        <w:t>11.1.1.1</w:t>
      </w:r>
      <w:r w:rsidRPr="00F540EA">
        <w:rPr>
          <w:rFonts w:ascii="CAIXA Std Book" w:hAnsi="CAIXA Std Book" w:cs="Arial"/>
        </w:rPr>
        <w:tab/>
      </w:r>
      <w:r w:rsidR="003F4AEC" w:rsidRPr="00F540EA">
        <w:rPr>
          <w:rFonts w:ascii="CAIXA Std Book" w:hAnsi="CAIXA Std Book" w:cs="Arial"/>
        </w:rPr>
        <w:t>O licitante deve apresentar</w:t>
      </w:r>
      <w:r w:rsidR="00DB129C" w:rsidRPr="00F540EA">
        <w:rPr>
          <w:rFonts w:ascii="CAIXA Std Book" w:hAnsi="CAIXA Std Book" w:cs="Arial"/>
        </w:rPr>
        <w:t>, via e-mail à CECOT,</w:t>
      </w:r>
      <w:r w:rsidR="003F4AEC" w:rsidRPr="00F540EA">
        <w:rPr>
          <w:rFonts w:ascii="CAIXA Std Book" w:hAnsi="CAIXA Std Book" w:cs="Arial"/>
        </w:rPr>
        <w:t xml:space="preserve"> o comprovante </w:t>
      </w:r>
      <w:r w:rsidR="00E942BB" w:rsidRPr="00F540EA">
        <w:rPr>
          <w:rFonts w:ascii="CAIXA Std Book" w:hAnsi="CAIXA Std Book" w:cs="Arial"/>
        </w:rPr>
        <w:t xml:space="preserve">referente </w:t>
      </w:r>
      <w:r w:rsidR="00A437D5" w:rsidRPr="00F540EA">
        <w:rPr>
          <w:rFonts w:ascii="CAIXA Std Book" w:hAnsi="CAIXA Std Book" w:cs="Arial"/>
        </w:rPr>
        <w:t>à taxa</w:t>
      </w:r>
      <w:r w:rsidR="00E942BB" w:rsidRPr="00F540EA">
        <w:rPr>
          <w:rFonts w:ascii="CAIXA Std Book" w:hAnsi="CAIXA Std Book" w:cs="Arial"/>
        </w:rPr>
        <w:t xml:space="preserve"> recolhida à CAIXA.</w:t>
      </w:r>
    </w:p>
    <w:p w14:paraId="60422484" w14:textId="77777777" w:rsidR="004A78D1" w:rsidRPr="004A78D1" w:rsidRDefault="004A78D1" w:rsidP="004A78D1">
      <w:pPr>
        <w:ind w:left="992" w:hanging="992"/>
        <w:jc w:val="both"/>
        <w:rPr>
          <w:rFonts w:ascii="CAIXA Std Book" w:hAnsi="CAIXA Std Book" w:cs="Arial"/>
        </w:rPr>
      </w:pPr>
    </w:p>
    <w:p w14:paraId="647FC05B" w14:textId="34CE14B5"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.1.2</w:t>
      </w:r>
      <w:r w:rsidRPr="004A78D1">
        <w:rPr>
          <w:rFonts w:ascii="CAIXA Std Book" w:hAnsi="CAIXA Std Book" w:cs="Arial"/>
        </w:rPr>
        <w:tab/>
        <w:t>O não atendimento à convocação da CAIXA para pagamento da taxa de permissão e assinatura do Pré-Contrato implica a desclassificação d</w:t>
      </w:r>
      <w:r w:rsidR="00655E04">
        <w:rPr>
          <w:rFonts w:ascii="CAIXA Std Book" w:hAnsi="CAIXA Std Book" w:cs="Arial"/>
        </w:rPr>
        <w:t>o</w:t>
      </w:r>
      <w:r w:rsidRPr="004A78D1">
        <w:rPr>
          <w:rFonts w:ascii="CAIXA Std Book" w:hAnsi="CAIXA Std Book" w:cs="Arial"/>
        </w:rPr>
        <w:t xml:space="preserve"> licitante e a consequente convocação d</w:t>
      </w:r>
      <w:r w:rsidR="00AE2572">
        <w:rPr>
          <w:rFonts w:ascii="CAIXA Std Book" w:hAnsi="CAIXA Std Book" w:cs="Arial"/>
        </w:rPr>
        <w:t>o</w:t>
      </w:r>
      <w:r w:rsidRPr="004A78D1">
        <w:rPr>
          <w:rFonts w:ascii="CAIXA Std Book" w:hAnsi="CAIXA Std Book" w:cs="Arial"/>
        </w:rPr>
        <w:t xml:space="preserve"> segund</w:t>
      </w:r>
      <w:r w:rsidR="00AE2572">
        <w:rPr>
          <w:rFonts w:ascii="CAIXA Std Book" w:hAnsi="CAIXA Std Book" w:cs="Arial"/>
        </w:rPr>
        <w:t>o</w:t>
      </w:r>
      <w:r w:rsidRPr="004A78D1">
        <w:rPr>
          <w:rFonts w:ascii="CAIXA Std Book" w:hAnsi="CAIXA Std Book" w:cs="Arial"/>
        </w:rPr>
        <w:t xml:space="preserve"> colocad</w:t>
      </w:r>
      <w:r w:rsidR="00AE2572">
        <w:rPr>
          <w:rFonts w:ascii="CAIXA Std Book" w:hAnsi="CAIXA Std Book" w:cs="Arial"/>
        </w:rPr>
        <w:t>o</w:t>
      </w:r>
      <w:r w:rsidRPr="004A78D1">
        <w:rPr>
          <w:rFonts w:ascii="CAIXA Std Book" w:hAnsi="CAIXA Std Book" w:cs="Arial"/>
        </w:rPr>
        <w:t>, e assim sucessivamente, sem prejuízo da aplicação das penalidades previstas neste instrumento convocatório.</w:t>
      </w:r>
    </w:p>
    <w:p w14:paraId="14034C30" w14:textId="77777777" w:rsidR="004A78D1" w:rsidRPr="004A78D1" w:rsidRDefault="004A78D1" w:rsidP="004A78D1">
      <w:pPr>
        <w:ind w:left="992" w:hanging="992"/>
        <w:jc w:val="both"/>
        <w:rPr>
          <w:rFonts w:ascii="CAIXA Std Book" w:hAnsi="CAIXA Std Book" w:cs="Arial"/>
        </w:rPr>
      </w:pPr>
    </w:p>
    <w:p w14:paraId="5D8E7AD8" w14:textId="0AE13B7C"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.1.3</w:t>
      </w:r>
      <w:r w:rsidRPr="004A78D1">
        <w:rPr>
          <w:rFonts w:ascii="CAIXA Std Book" w:hAnsi="CAIXA Std Book" w:cs="Arial"/>
        </w:rPr>
        <w:tab/>
        <w:t xml:space="preserve">No Pré-Contrato são estabelecidas as cláusulas preliminares da permissão lotérica até que sejam atendidas todas as condições necessárias para o exercício da atividade lotérica, sob pena de cancelamento do Pré-Contrato, sem prejuízo da aplicação das penalidades administrativas </w:t>
      </w:r>
      <w:r w:rsidRPr="008530CE">
        <w:rPr>
          <w:rFonts w:ascii="CAIXA Std Book" w:hAnsi="CAIXA Std Book" w:cs="Arial"/>
        </w:rPr>
        <w:t xml:space="preserve">previstas no subitem </w:t>
      </w:r>
      <w:r w:rsidR="008530CE" w:rsidRPr="008530CE">
        <w:rPr>
          <w:rFonts w:ascii="CAIXA Std Book" w:hAnsi="CAIXA Std Book" w:cs="Arial"/>
        </w:rPr>
        <w:t>16</w:t>
      </w:r>
      <w:r w:rsidRPr="008530CE">
        <w:rPr>
          <w:rFonts w:ascii="CAIXA Std Book" w:hAnsi="CAIXA Std Book" w:cs="Arial"/>
        </w:rPr>
        <w:t xml:space="preserve"> deste Edital.</w:t>
      </w:r>
    </w:p>
    <w:p w14:paraId="3E0B8D28" w14:textId="77777777" w:rsidR="004A78D1" w:rsidRPr="004A78D1" w:rsidRDefault="004A78D1" w:rsidP="004A78D1">
      <w:pPr>
        <w:ind w:left="992" w:hanging="992"/>
        <w:jc w:val="both"/>
        <w:rPr>
          <w:rFonts w:ascii="CAIXA Std Book" w:hAnsi="CAIXA Std Book" w:cs="Arial"/>
        </w:rPr>
      </w:pPr>
    </w:p>
    <w:p w14:paraId="5C330575" w14:textId="37FF5CB4"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.1.3.1</w:t>
      </w:r>
      <w:r w:rsidRPr="004A78D1">
        <w:rPr>
          <w:rFonts w:ascii="CAIXA Std Book" w:hAnsi="CAIXA Std Book" w:cs="Arial"/>
        </w:rPr>
        <w:tab/>
      </w:r>
      <w:r w:rsidR="00F540EA">
        <w:rPr>
          <w:rFonts w:ascii="CAIXA Std Book" w:hAnsi="CAIXA Std Book" w:cs="Arial"/>
        </w:rPr>
        <w:t>O</w:t>
      </w:r>
      <w:r w:rsidRPr="004A78D1">
        <w:rPr>
          <w:rFonts w:ascii="CAIXA Std Book" w:hAnsi="CAIXA Std Book" w:cs="Arial"/>
        </w:rPr>
        <w:t xml:space="preserve"> licitante vencedor, no prazo estabelecido no Pré-Contrato, encaminhará à CAIXA comunicação </w:t>
      </w:r>
      <w:r w:rsidRPr="002F6F6E">
        <w:rPr>
          <w:rFonts w:ascii="CAIXA Std Book" w:hAnsi="CAIXA Std Book" w:cs="Arial"/>
        </w:rPr>
        <w:t>formal sobre o local em que pretende instalar a loja, contendo informações tais como endereço exato</w:t>
      </w:r>
      <w:r w:rsidR="009A0BE2" w:rsidRPr="002F6F6E">
        <w:rPr>
          <w:rFonts w:ascii="CAIXA Std Book" w:hAnsi="CAIXA Std Book" w:cs="Arial"/>
        </w:rPr>
        <w:t xml:space="preserve"> - </w:t>
      </w:r>
      <w:r w:rsidR="009A0BE2" w:rsidRPr="00FE0BB3">
        <w:rPr>
          <w:rFonts w:ascii="CAIXA Std Book" w:hAnsi="CAIXA Std Book" w:cs="Arial"/>
        </w:rPr>
        <w:t>com o distanciamento mínimo entre unidades</w:t>
      </w:r>
      <w:r w:rsidR="009A0BE2">
        <w:rPr>
          <w:rFonts w:ascii="CAIXA Std Book" w:hAnsi="CAIXA Std Book" w:cs="Arial"/>
        </w:rPr>
        <w:t xml:space="preserve"> -</w:t>
      </w:r>
      <w:r w:rsidR="009A0BE2" w:rsidRPr="009A0BE2">
        <w:rPr>
          <w:rFonts w:ascii="CAIXA Std Book" w:hAnsi="CAIXA Std Book" w:cs="Arial"/>
        </w:rPr>
        <w:t xml:space="preserve"> </w:t>
      </w:r>
      <w:r w:rsidRPr="004A78D1">
        <w:rPr>
          <w:rFonts w:ascii="CAIXA Std Book" w:hAnsi="CAIXA Std Book" w:cs="Arial"/>
        </w:rPr>
        <w:t xml:space="preserve"> e área útil mínima, nos termos exigidos no Anexo I – Locais indicados para instalação de UL, e providenciará a conclusão das etapas elencadas no Parágrafo Primeiro da Cláusula Segunda do Pré-Contrato, inclusive a conclusão da padronização do estabelecimento objeto da permissão.</w:t>
      </w:r>
    </w:p>
    <w:p w14:paraId="2C652FBF" w14:textId="77777777" w:rsidR="004A78D1" w:rsidRPr="004A78D1" w:rsidRDefault="004A78D1" w:rsidP="004A78D1">
      <w:pPr>
        <w:ind w:left="992" w:hanging="992"/>
        <w:jc w:val="both"/>
        <w:rPr>
          <w:rFonts w:ascii="CAIXA Std Book" w:hAnsi="CAIXA Std Book" w:cs="Arial"/>
        </w:rPr>
      </w:pPr>
    </w:p>
    <w:p w14:paraId="177CF297" w14:textId="23600E49" w:rsidR="004A78D1" w:rsidRPr="004A78D1" w:rsidRDefault="004A78D1" w:rsidP="004A78D1">
      <w:pPr>
        <w:ind w:left="992" w:hanging="992"/>
        <w:jc w:val="both"/>
        <w:rPr>
          <w:rFonts w:ascii="CAIXA Std Book" w:hAnsi="CAIXA Std Book" w:cs="Arial"/>
        </w:rPr>
      </w:pPr>
      <w:r w:rsidRPr="004A78D1">
        <w:rPr>
          <w:rFonts w:ascii="CAIXA Std Book" w:hAnsi="CAIXA Std Book" w:cs="Arial"/>
        </w:rPr>
        <w:lastRenderedPageBreak/>
        <w:t>1</w:t>
      </w:r>
      <w:r w:rsidR="00C45EBC">
        <w:rPr>
          <w:rFonts w:ascii="CAIXA Std Book" w:hAnsi="CAIXA Std Book" w:cs="Arial"/>
        </w:rPr>
        <w:t>1</w:t>
      </w:r>
      <w:r w:rsidRPr="004A78D1">
        <w:rPr>
          <w:rFonts w:ascii="CAIXA Std Book" w:hAnsi="CAIXA Std Book" w:cs="Arial"/>
        </w:rPr>
        <w:t>.1.3.2</w:t>
      </w:r>
      <w:r w:rsidRPr="004A78D1">
        <w:rPr>
          <w:rFonts w:ascii="CAIXA Std Book" w:hAnsi="CAIXA Std Book" w:cs="Arial"/>
        </w:rPr>
        <w:tab/>
        <w:t>Serão de exclusiva responsabilidade d</w:t>
      </w:r>
      <w:r w:rsidR="00D13CD0">
        <w:rPr>
          <w:rFonts w:ascii="CAIXA Std Book" w:hAnsi="CAIXA Std Book" w:cs="Arial"/>
        </w:rPr>
        <w:t>o</w:t>
      </w:r>
      <w:r w:rsidRPr="004A78D1">
        <w:rPr>
          <w:rFonts w:ascii="CAIXA Std Book" w:hAnsi="CAIXA Std Book" w:cs="Arial"/>
        </w:rPr>
        <w:t xml:space="preserve"> licitante vencedor todas as despesas necessárias ao início das atividades e à formalização do Contrato de Adesão, inclusive o registro do respectivo instrumento no Cartório de Registro de Títulos e Documentos, se for o caso.</w:t>
      </w:r>
    </w:p>
    <w:p w14:paraId="2F733FD5" w14:textId="77777777" w:rsidR="004A78D1" w:rsidRPr="004A78D1" w:rsidRDefault="004A78D1" w:rsidP="004A78D1">
      <w:pPr>
        <w:ind w:left="992" w:hanging="992"/>
        <w:jc w:val="both"/>
        <w:rPr>
          <w:rFonts w:ascii="CAIXA Std Book" w:hAnsi="CAIXA Std Book" w:cs="Arial"/>
        </w:rPr>
      </w:pPr>
    </w:p>
    <w:p w14:paraId="736491F6" w14:textId="7FBF6DF8" w:rsid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.2</w:t>
      </w:r>
      <w:r w:rsidRPr="004A78D1">
        <w:rPr>
          <w:rFonts w:ascii="CAIXA Std Book" w:hAnsi="CAIXA Std Book" w:cs="Arial"/>
        </w:rPr>
        <w:tab/>
        <w:t>Após a assinatura do Pré-Contrato, para efeitos desse Edital,</w:t>
      </w:r>
      <w:r w:rsidRPr="004A78D1">
        <w:rPr>
          <w:rFonts w:ascii="CAIXA Std Book" w:hAnsi="CAIXA Std Book" w:cs="Arial"/>
          <w:color w:val="000000"/>
        </w:rPr>
        <w:t xml:space="preserve"> salvo no caso de AMBULANTE DE BILHETES e de FIXO DE BILHETES Pessoa Física,</w:t>
      </w:r>
      <w:r w:rsidRPr="004A78D1">
        <w:rPr>
          <w:rFonts w:ascii="CAIXA Std Book" w:hAnsi="CAIXA Std Book" w:cs="Arial"/>
        </w:rPr>
        <w:t xml:space="preserve"> caso </w:t>
      </w:r>
      <w:r w:rsidR="00D13CD0">
        <w:rPr>
          <w:rFonts w:ascii="CAIXA Std Book" w:hAnsi="CAIXA Std Book" w:cs="Arial"/>
        </w:rPr>
        <w:t>o</w:t>
      </w:r>
      <w:r w:rsidRPr="004A78D1">
        <w:rPr>
          <w:rFonts w:ascii="CAIXA Std Book" w:hAnsi="CAIXA Std Book" w:cs="Arial"/>
        </w:rPr>
        <w:t xml:space="preserve"> licitante vencedor seja pessoa física, deverá constituir uma sociedade empresária ou sociedade limitada unipessoal, até a data da assinatura do contrato.</w:t>
      </w:r>
    </w:p>
    <w:p w14:paraId="6F59795A" w14:textId="77777777" w:rsidR="00A120FC" w:rsidRDefault="00A120FC" w:rsidP="004A78D1">
      <w:pPr>
        <w:ind w:left="992" w:hanging="992"/>
        <w:jc w:val="both"/>
        <w:rPr>
          <w:rFonts w:ascii="CAIXA Std Book" w:hAnsi="CAIXA Std Book" w:cs="Arial"/>
        </w:rPr>
      </w:pPr>
    </w:p>
    <w:p w14:paraId="362D1A19" w14:textId="77777777" w:rsidR="00A120FC" w:rsidRPr="002F34B3" w:rsidRDefault="00A120FC" w:rsidP="00A120FC">
      <w:pPr>
        <w:tabs>
          <w:tab w:val="left" w:pos="1418"/>
        </w:tabs>
        <w:ind w:left="993" w:hanging="993"/>
        <w:jc w:val="both"/>
        <w:rPr>
          <w:rFonts w:ascii="CAIXA Std Book" w:hAnsi="CAIXA Std Book" w:cs="Arial"/>
        </w:rPr>
      </w:pPr>
      <w:r w:rsidRPr="00D13CD0">
        <w:rPr>
          <w:rFonts w:ascii="CAIXA Std Book" w:hAnsi="CAIXA Std Book" w:cs="Arial"/>
        </w:rPr>
        <w:t>11.2.1</w:t>
      </w:r>
      <w:r w:rsidRPr="00D13CD0">
        <w:rPr>
          <w:rFonts w:ascii="CAIXA Std Book" w:hAnsi="CAIXA Std Book" w:cs="Arial"/>
        </w:rPr>
        <w:tab/>
        <w:t>É vedada a constituição de Empresário Individual e MEI – Microempreendedor Individual.</w:t>
      </w:r>
    </w:p>
    <w:p w14:paraId="5A04BF76" w14:textId="77777777" w:rsidR="00A120FC" w:rsidRDefault="00A120FC" w:rsidP="004A78D1">
      <w:pPr>
        <w:ind w:left="992" w:hanging="992"/>
        <w:jc w:val="both"/>
        <w:rPr>
          <w:rFonts w:ascii="CAIXA Std Book" w:hAnsi="CAIXA Std Book" w:cs="Arial"/>
        </w:rPr>
      </w:pPr>
    </w:p>
    <w:p w14:paraId="6A251F63" w14:textId="577574F6" w:rsidR="004A78D1" w:rsidRPr="00D13CD0" w:rsidRDefault="004A78D1" w:rsidP="004A78D1">
      <w:pPr>
        <w:ind w:left="992" w:hanging="992"/>
        <w:jc w:val="both"/>
        <w:rPr>
          <w:rFonts w:ascii="CAIXA Std Book" w:hAnsi="CAIXA Std Book" w:cs="Arial"/>
          <w:color w:val="000000"/>
        </w:rPr>
      </w:pPr>
      <w:r w:rsidRPr="00D13CD0">
        <w:rPr>
          <w:rFonts w:ascii="CAIXA Std Book" w:hAnsi="CAIXA Std Book" w:cs="Arial"/>
        </w:rPr>
        <w:t>1</w:t>
      </w:r>
      <w:r w:rsidR="00C45EBC" w:rsidRPr="00D13CD0">
        <w:rPr>
          <w:rFonts w:ascii="CAIXA Std Book" w:hAnsi="CAIXA Std Book" w:cs="Arial"/>
        </w:rPr>
        <w:t>1</w:t>
      </w:r>
      <w:r w:rsidRPr="00D13CD0">
        <w:rPr>
          <w:rFonts w:ascii="CAIXA Std Book" w:hAnsi="CAIXA Std Book" w:cs="Arial"/>
        </w:rPr>
        <w:t>.2.</w:t>
      </w:r>
      <w:r w:rsidR="00A120FC" w:rsidRPr="00D13CD0">
        <w:rPr>
          <w:rFonts w:ascii="CAIXA Std Book" w:hAnsi="CAIXA Std Book" w:cs="Arial"/>
        </w:rPr>
        <w:t>2</w:t>
      </w:r>
      <w:r w:rsidRPr="00D13CD0">
        <w:rPr>
          <w:rFonts w:ascii="CAIXA Std Book" w:hAnsi="CAIXA Std Book" w:cs="Arial"/>
        </w:rPr>
        <w:tab/>
        <w:t>Ao constituir uma sociedade empresária, ou sociedade limitada unipessoal, o licitante vencedor deverá necessariamente integrar o contrato social na qualidade de sócio administrador e majoritário ou ser titular da totalidade do capital social da pessoa jurídica constituída, respectivamente ao tipo de pessoa jurídica escolhida.</w:t>
      </w:r>
    </w:p>
    <w:p w14:paraId="75DF9995" w14:textId="5BCF5937" w:rsidR="004A78D1" w:rsidRPr="00D13CD0" w:rsidRDefault="004A78D1" w:rsidP="004A78D1">
      <w:pPr>
        <w:pStyle w:val="NormalWeb"/>
        <w:ind w:left="993" w:hanging="993"/>
        <w:jc w:val="both"/>
        <w:rPr>
          <w:rFonts w:ascii="CAIXA Std Book" w:hAnsi="CAIXA Std Book" w:cs="Arial"/>
          <w:color w:val="000000"/>
        </w:rPr>
      </w:pPr>
      <w:r w:rsidRPr="00D13CD0">
        <w:rPr>
          <w:rFonts w:ascii="CAIXA Std Book" w:hAnsi="CAIXA Std Book" w:cs="Arial"/>
        </w:rPr>
        <w:t>1</w:t>
      </w:r>
      <w:r w:rsidR="00C45EBC" w:rsidRPr="00D13CD0">
        <w:rPr>
          <w:rFonts w:ascii="CAIXA Std Book" w:hAnsi="CAIXA Std Book" w:cs="Arial"/>
        </w:rPr>
        <w:t>1</w:t>
      </w:r>
      <w:r w:rsidRPr="00D13CD0">
        <w:rPr>
          <w:rFonts w:ascii="CAIXA Std Book" w:hAnsi="CAIXA Std Book" w:cs="Arial"/>
        </w:rPr>
        <w:t>.2.</w:t>
      </w:r>
      <w:r w:rsidR="00A120FC" w:rsidRPr="00D13CD0">
        <w:rPr>
          <w:rFonts w:ascii="CAIXA Std Book" w:hAnsi="CAIXA Std Book" w:cs="Arial"/>
        </w:rPr>
        <w:t>3</w:t>
      </w:r>
      <w:r w:rsidRPr="00D13CD0">
        <w:rPr>
          <w:rFonts w:ascii="CAIXA Std Book" w:hAnsi="CAIXA Std Book" w:cs="Arial"/>
        </w:rPr>
        <w:tab/>
      </w:r>
      <w:r w:rsidR="00D13CD0" w:rsidRPr="00D13CD0">
        <w:rPr>
          <w:rFonts w:ascii="CAIXA Std Book" w:hAnsi="CAIXA Std Book" w:cs="Arial"/>
          <w:b/>
          <w:bCs/>
        </w:rPr>
        <w:t>O</w:t>
      </w:r>
      <w:r w:rsidRPr="00D13CD0">
        <w:rPr>
          <w:rFonts w:ascii="CAIXA Std Book" w:hAnsi="CAIXA Std Book" w:cs="Arial"/>
          <w:b/>
          <w:bCs/>
        </w:rPr>
        <w:t xml:space="preserve"> licitante vencedor deverá se manter na condição de sócio administrador e majoritário em período não inferior a três anos.</w:t>
      </w:r>
    </w:p>
    <w:p w14:paraId="1E13EBBB" w14:textId="77777777" w:rsidR="004A78D1" w:rsidRPr="00D13CD0" w:rsidRDefault="004A78D1" w:rsidP="004A78D1">
      <w:pPr>
        <w:ind w:left="992" w:hanging="992"/>
        <w:jc w:val="both"/>
        <w:rPr>
          <w:rFonts w:ascii="CAIXA Std Book" w:hAnsi="CAIXA Std Book" w:cs="Arial"/>
        </w:rPr>
      </w:pPr>
    </w:p>
    <w:p w14:paraId="7D472F7C" w14:textId="4C696392" w:rsidR="004A78D1" w:rsidRPr="004A78D1" w:rsidRDefault="004A78D1" w:rsidP="004A78D1">
      <w:pPr>
        <w:ind w:left="992" w:hanging="992"/>
        <w:jc w:val="both"/>
        <w:rPr>
          <w:rFonts w:ascii="CAIXA Std Book" w:hAnsi="CAIXA Std Book" w:cs="Arial"/>
        </w:rPr>
      </w:pPr>
      <w:r w:rsidRPr="00D13CD0">
        <w:rPr>
          <w:rFonts w:ascii="CAIXA Std Book" w:hAnsi="CAIXA Std Book" w:cs="Arial"/>
        </w:rPr>
        <w:t>1</w:t>
      </w:r>
      <w:r w:rsidR="00C45EBC" w:rsidRPr="00D13CD0">
        <w:rPr>
          <w:rFonts w:ascii="CAIXA Std Book" w:hAnsi="CAIXA Std Book" w:cs="Arial"/>
        </w:rPr>
        <w:t>1</w:t>
      </w:r>
      <w:r w:rsidRPr="00D13CD0">
        <w:rPr>
          <w:rFonts w:ascii="CAIXA Std Book" w:hAnsi="CAIXA Std Book" w:cs="Arial"/>
        </w:rPr>
        <w:t>.2.</w:t>
      </w:r>
      <w:r w:rsidR="008D63D6" w:rsidRPr="00D13CD0">
        <w:rPr>
          <w:rFonts w:ascii="CAIXA Std Book" w:hAnsi="CAIXA Std Book" w:cs="Arial"/>
        </w:rPr>
        <w:t>4</w:t>
      </w:r>
      <w:r w:rsidRPr="00D13CD0">
        <w:rPr>
          <w:rFonts w:ascii="CAIXA Std Book" w:hAnsi="CAIXA Std Book" w:cs="Arial"/>
        </w:rPr>
        <w:tab/>
        <w:t>No caso de</w:t>
      </w:r>
      <w:r w:rsidRPr="004A78D1">
        <w:rPr>
          <w:rFonts w:ascii="CAIXA Std Book" w:hAnsi="CAIXA Std Book" w:cs="Arial"/>
        </w:rPr>
        <w:t xml:space="preserve"> sociedade empresária, será avaliada a regularidade de participação dos demais sócios, assim como aquelas exigidas pela CAIXA ao sócio administrador e majoritário durante todo o processo de licitação e contratação, com exceção da qualificação técnica.</w:t>
      </w:r>
    </w:p>
    <w:p w14:paraId="2EF59DFC" w14:textId="77777777" w:rsidR="004A78D1" w:rsidRPr="004A78D1" w:rsidRDefault="004A78D1" w:rsidP="004A78D1">
      <w:pPr>
        <w:ind w:left="992" w:hanging="992"/>
        <w:jc w:val="both"/>
        <w:rPr>
          <w:rFonts w:ascii="CAIXA Std Book" w:hAnsi="CAIXA Std Book" w:cs="Arial"/>
          <w:strike/>
          <w:color w:val="FF0000"/>
          <w:highlight w:val="yellow"/>
        </w:rPr>
      </w:pPr>
    </w:p>
    <w:p w14:paraId="1FBAA2CB" w14:textId="6ADF228E"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.3</w:t>
      </w:r>
      <w:r w:rsidRPr="004A78D1">
        <w:rPr>
          <w:rFonts w:ascii="CAIXA Std Book" w:hAnsi="CAIXA Std Book" w:cs="Arial"/>
        </w:rPr>
        <w:tab/>
      </w:r>
      <w:r w:rsidRPr="004A78D1">
        <w:rPr>
          <w:rFonts w:ascii="CAIXA Std Book" w:hAnsi="CAIXA Std Book" w:cs="Arial"/>
          <w:color w:val="000000" w:themeColor="text1"/>
        </w:rPr>
        <w:t>Para o licitante vencedor pessoa jurídica, o CNPJ da empresa vencedora será o utilizado nas formalizações de todos os instrumentos relativos à contratação da permissionária, sendo vedada, ainda, toda e qualquer alteração que implique a troca do CNPJ da UNIDADE LOTÉRICA durante a vigência do contrato.</w:t>
      </w:r>
    </w:p>
    <w:p w14:paraId="5603FBD8" w14:textId="77777777" w:rsidR="004A78D1" w:rsidRPr="004A78D1" w:rsidRDefault="004A78D1" w:rsidP="004A78D1">
      <w:pPr>
        <w:ind w:left="992" w:hanging="992"/>
        <w:jc w:val="both"/>
        <w:rPr>
          <w:rFonts w:ascii="CAIXA Std Book" w:hAnsi="CAIXA Std Book" w:cs="Arial"/>
        </w:rPr>
      </w:pPr>
    </w:p>
    <w:p w14:paraId="71E16CDA" w14:textId="092848D6"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.3.1</w:t>
      </w:r>
      <w:r w:rsidRPr="004A78D1">
        <w:rPr>
          <w:rFonts w:ascii="CAIXA Std Book" w:hAnsi="CAIXA Std Book" w:cs="Arial"/>
        </w:rPr>
        <w:tab/>
        <w:t xml:space="preserve">Se </w:t>
      </w:r>
      <w:r w:rsidR="00D13CD0">
        <w:rPr>
          <w:rFonts w:ascii="CAIXA Std Book" w:hAnsi="CAIXA Std Book" w:cs="Arial"/>
        </w:rPr>
        <w:t>o</w:t>
      </w:r>
      <w:r w:rsidRPr="004A78D1">
        <w:rPr>
          <w:rFonts w:ascii="CAIXA Std Book" w:hAnsi="CAIXA Std Book" w:cs="Arial"/>
        </w:rPr>
        <w:t xml:space="preserve"> licitante vencedor for pessoa jurídica que já atue como UNIDADE LOTÉRICA, é permitida a assinatura do contrato com o mesmo CNPJ da UNIDADE LOTÉRICA já constituída, desde que haja concomitância entre o desligamento da UNIDADE LOTÉRICA atual e a abertura da nova</w:t>
      </w:r>
      <w:r w:rsidR="005D20EE">
        <w:rPr>
          <w:rFonts w:ascii="CAIXA Std Book" w:hAnsi="CAIXA Std Book" w:cs="Arial"/>
        </w:rPr>
        <w:t>.</w:t>
      </w:r>
    </w:p>
    <w:p w14:paraId="7019C9CC" w14:textId="77777777" w:rsidR="004A78D1" w:rsidRPr="004A78D1" w:rsidRDefault="004A78D1" w:rsidP="004A78D1">
      <w:pPr>
        <w:ind w:left="992" w:hanging="992"/>
        <w:jc w:val="both"/>
        <w:rPr>
          <w:rFonts w:ascii="CAIXA Std Book" w:hAnsi="CAIXA Std Book" w:cs="Arial"/>
        </w:rPr>
      </w:pPr>
    </w:p>
    <w:p w14:paraId="285F98D0" w14:textId="59A3F44C" w:rsidR="004A78D1" w:rsidRPr="004A78D1" w:rsidRDefault="004A78D1" w:rsidP="004A78D1">
      <w:pPr>
        <w:pStyle w:val="xmsonormal"/>
        <w:spacing w:after="240"/>
        <w:ind w:left="992" w:hanging="992"/>
        <w:jc w:val="both"/>
        <w:rPr>
          <w:rFonts w:ascii="CAIXA Std Book" w:eastAsia="Times New Roman" w:hAnsi="CAIXA Std Book" w:cs="Arial"/>
          <w:sz w:val="24"/>
          <w:szCs w:val="24"/>
        </w:rPr>
      </w:pPr>
      <w:r w:rsidRPr="004A78D1">
        <w:rPr>
          <w:rFonts w:ascii="CAIXA Std Book" w:eastAsia="Times New Roman" w:hAnsi="CAIXA Std Book" w:cs="Arial"/>
          <w:sz w:val="24"/>
          <w:szCs w:val="24"/>
        </w:rPr>
        <w:lastRenderedPageBreak/>
        <w:t>1</w:t>
      </w:r>
      <w:r w:rsidR="00C45EBC">
        <w:rPr>
          <w:rFonts w:ascii="CAIXA Std Book" w:eastAsia="Times New Roman" w:hAnsi="CAIXA Std Book" w:cs="Arial"/>
          <w:sz w:val="24"/>
          <w:szCs w:val="24"/>
        </w:rPr>
        <w:t>1</w:t>
      </w:r>
      <w:r w:rsidRPr="004A78D1">
        <w:rPr>
          <w:rFonts w:ascii="CAIXA Std Book" w:eastAsia="Times New Roman" w:hAnsi="CAIXA Std Book" w:cs="Arial"/>
          <w:sz w:val="24"/>
          <w:szCs w:val="24"/>
        </w:rPr>
        <w:t xml:space="preserve">.3.2 </w:t>
      </w:r>
      <w:r w:rsidRPr="004A78D1">
        <w:rPr>
          <w:rFonts w:ascii="CAIXA Std Book" w:eastAsia="Times New Roman" w:hAnsi="CAIXA Std Book" w:cs="Arial"/>
          <w:sz w:val="24"/>
          <w:szCs w:val="24"/>
        </w:rPr>
        <w:tab/>
        <w:t>A alteração de endereço da UNIDADE LOTÉRICA não é autorizada em prazo inferior a 2 (dois) anos.</w:t>
      </w:r>
    </w:p>
    <w:p w14:paraId="76762738" w14:textId="3C661C57" w:rsidR="004A78D1" w:rsidRPr="00B84A6B" w:rsidRDefault="004A78D1" w:rsidP="00B84A6B">
      <w:pPr>
        <w:spacing w:before="100" w:beforeAutospacing="1" w:after="100" w:afterAutospacing="1"/>
        <w:ind w:left="993" w:hanging="993"/>
        <w:jc w:val="both"/>
        <w:rPr>
          <w:rFonts w:ascii="CAIXA Std Book" w:hAnsi="CAIXA Std Book" w:cs="Arial"/>
        </w:rPr>
      </w:pPr>
      <w:r w:rsidRPr="00B84A6B">
        <w:rPr>
          <w:rFonts w:ascii="CAIXA Std Book" w:hAnsi="CAIXA Std Book" w:cs="Arial"/>
        </w:rPr>
        <w:t>1</w:t>
      </w:r>
      <w:r w:rsidR="00C45EBC" w:rsidRPr="00B84A6B">
        <w:rPr>
          <w:rFonts w:ascii="CAIXA Std Book" w:hAnsi="CAIXA Std Book" w:cs="Arial"/>
        </w:rPr>
        <w:t>1</w:t>
      </w:r>
      <w:r w:rsidRPr="00B84A6B">
        <w:rPr>
          <w:rFonts w:ascii="CAIXA Std Book" w:hAnsi="CAIXA Std Book" w:cs="Arial"/>
        </w:rPr>
        <w:t xml:space="preserve">.3.3  </w:t>
      </w:r>
      <w:r w:rsidR="00B84A6B">
        <w:rPr>
          <w:rFonts w:ascii="CAIXA Std Book" w:hAnsi="CAIXA Std Book" w:cs="Arial"/>
        </w:rPr>
        <w:tab/>
      </w:r>
      <w:r w:rsidRPr="00B84A6B">
        <w:rPr>
          <w:rFonts w:ascii="CAIXA Std Book" w:hAnsi="CAIXA Std Book" w:cs="Arial"/>
        </w:rPr>
        <w:t>Fica vedada, no caso de a empresa vencedora ser pessoa jurídica, a realização de qualquer alteração societária, em período inferior a três anos, que resulte:</w:t>
      </w:r>
    </w:p>
    <w:p w14:paraId="2DCB905F" w14:textId="23C2AD05" w:rsidR="004A78D1" w:rsidRPr="00B84A6B" w:rsidRDefault="004A78D1" w:rsidP="00B84A6B">
      <w:pPr>
        <w:spacing w:before="100" w:beforeAutospacing="1" w:after="100" w:afterAutospacing="1"/>
        <w:ind w:left="993"/>
        <w:jc w:val="both"/>
        <w:rPr>
          <w:rFonts w:ascii="CAIXA Std Book" w:hAnsi="CAIXA Std Book" w:cs="Arial"/>
        </w:rPr>
      </w:pPr>
      <w:r w:rsidRPr="00B84A6B">
        <w:rPr>
          <w:rFonts w:ascii="CAIXA Std Book" w:hAnsi="CAIXA Std Book" w:cs="Arial"/>
        </w:rPr>
        <w:t>a) na mudança de controle da maior parte do capital social ou da composição societária majoritária;</w:t>
      </w:r>
    </w:p>
    <w:p w14:paraId="756E5E41" w14:textId="67DFA93E" w:rsidR="004A78D1" w:rsidRDefault="004A78D1" w:rsidP="00B84A6B">
      <w:pPr>
        <w:spacing w:before="100" w:beforeAutospacing="1" w:after="100" w:afterAutospacing="1"/>
        <w:ind w:left="993"/>
        <w:jc w:val="both"/>
        <w:rPr>
          <w:rFonts w:ascii="CAIXA Std Book" w:hAnsi="CAIXA Std Book" w:cs="Arial"/>
        </w:rPr>
      </w:pPr>
      <w:r w:rsidRPr="00B84A6B">
        <w:rPr>
          <w:rFonts w:ascii="CAIXA Std Book" w:hAnsi="CAIXA Std Book" w:cs="Arial"/>
        </w:rPr>
        <w:t>b) na exclusão ou substituição do sócio administrador originalmente designado.</w:t>
      </w:r>
    </w:p>
    <w:p w14:paraId="0B3C79AE" w14:textId="58B0AAB3" w:rsidR="001850F3" w:rsidRPr="00FE0BB3" w:rsidRDefault="001850F3" w:rsidP="001850F3">
      <w:pPr>
        <w:ind w:left="992" w:hanging="992"/>
        <w:jc w:val="both"/>
        <w:rPr>
          <w:rFonts w:ascii="CAIXA Std Book" w:hAnsi="CAIXA Std Book" w:cs="Arial"/>
          <w:b/>
          <w:bCs/>
        </w:rPr>
      </w:pPr>
      <w:r w:rsidRPr="00FE0BB3">
        <w:rPr>
          <w:rFonts w:ascii="CAIXA Std Book" w:hAnsi="CAIXA Std Book" w:cs="Arial"/>
          <w:b/>
          <w:bCs/>
        </w:rPr>
        <w:t>FIQUE ATENTO!</w:t>
      </w:r>
    </w:p>
    <w:p w14:paraId="5E40A0D2" w14:textId="386C1CE4" w:rsidR="00066865" w:rsidRPr="004C3C7D" w:rsidRDefault="007B3060" w:rsidP="008E1F11">
      <w:pPr>
        <w:pBdr>
          <w:top w:val="single" w:sz="12" w:space="1" w:color="4472C4" w:themeColor="accent1"/>
        </w:pBdr>
        <w:ind w:left="992" w:hanging="992"/>
        <w:jc w:val="both"/>
        <w:rPr>
          <w:rFonts w:ascii="CAIXA Std Book" w:hAnsi="CAIXA Std Book" w:cs="Arial"/>
        </w:rPr>
      </w:pPr>
      <w:r w:rsidRPr="00FE0BB3">
        <w:rPr>
          <w:rFonts w:cs="Arial"/>
          <w:b/>
          <w:bCs/>
          <w:noProof/>
        </w:rPr>
        <w:drawing>
          <wp:anchor distT="0" distB="0" distL="114300" distR="114300" simplePos="0" relativeHeight="251658271" behindDoc="1" locked="0" layoutInCell="1" allowOverlap="1" wp14:anchorId="1B3268BB" wp14:editId="428DA9DD">
            <wp:simplePos x="0" y="0"/>
            <wp:positionH relativeFrom="leftMargin">
              <wp:align>right</wp:align>
            </wp:positionH>
            <wp:positionV relativeFrom="paragraph">
              <wp:posOffset>356451</wp:posOffset>
            </wp:positionV>
            <wp:extent cx="801370" cy="869950"/>
            <wp:effectExtent l="0" t="0" r="0" b="0"/>
            <wp:wrapTight wrapText="bothSides">
              <wp:wrapPolygon edited="0">
                <wp:start x="9315" y="174"/>
                <wp:lineTo x="8153" y="977"/>
                <wp:lineTo x="7797" y="20041"/>
                <wp:lineTo x="12372" y="20641"/>
                <wp:lineTo x="13460" y="16962"/>
                <wp:lineTo x="13381" y="708"/>
                <wp:lineTo x="9315" y="174"/>
              </wp:wrapPolygon>
            </wp:wrapTight>
            <wp:docPr id="801923758" name="Gráfico 801923758" descr="Ponto de exclamação com preenchiment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Gráfico 63" descr="Ponto de exclamação com preenchimento sólido"/>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rot="21113410">
                      <a:off x="0" y="0"/>
                      <a:ext cx="801370" cy="869950"/>
                    </a:xfrm>
                    <a:prstGeom prst="rect">
                      <a:avLst/>
                    </a:prstGeom>
                  </pic:spPr>
                </pic:pic>
              </a:graphicData>
            </a:graphic>
            <wp14:sizeRelH relativeFrom="margin">
              <wp14:pctWidth>0</wp14:pctWidth>
            </wp14:sizeRelH>
            <wp14:sizeRelV relativeFrom="margin">
              <wp14:pctHeight>0</wp14:pctHeight>
            </wp14:sizeRelV>
          </wp:anchor>
        </w:drawing>
      </w:r>
      <w:r w:rsidR="001850F3" w:rsidRPr="004C3C7D">
        <w:rPr>
          <w:rFonts w:ascii="CAIXA Std Book" w:hAnsi="CAIXA Std Book" w:cs="Arial"/>
        </w:rPr>
        <w:t>11.3.3.1</w:t>
      </w:r>
      <w:r w:rsidR="001850F3" w:rsidRPr="004C3C7D">
        <w:rPr>
          <w:rFonts w:ascii="CAIXA Std Book" w:hAnsi="CAIXA Std Book" w:cs="Arial"/>
        </w:rPr>
        <w:tab/>
      </w:r>
      <w:r w:rsidR="00066865" w:rsidRPr="004C3C7D">
        <w:rPr>
          <w:rFonts w:ascii="CAIXA Std Book" w:hAnsi="CAIXA Std Book" w:cs="Arial"/>
        </w:rPr>
        <w:t xml:space="preserve">O quadro societário que consta no Contrato Social/Estatuto apresentado pela Pessoa Jurídica na fase de </w:t>
      </w:r>
      <w:r w:rsidR="00066865" w:rsidRPr="004C3C7D">
        <w:rPr>
          <w:rFonts w:ascii="CAIXA Std Book" w:hAnsi="CAIXA Std Book" w:cs="Arial"/>
          <w:u w:val="single"/>
        </w:rPr>
        <w:t>habilitação (se CNPJ) após a assinatura do Pré</w:t>
      </w:r>
      <w:r w:rsidR="002961B7">
        <w:rPr>
          <w:rFonts w:ascii="CAIXA Std Book" w:hAnsi="CAIXA Std Book" w:cs="Arial"/>
          <w:u w:val="single"/>
        </w:rPr>
        <w:t>-C</w:t>
      </w:r>
      <w:r w:rsidR="00066865" w:rsidRPr="004C3C7D">
        <w:rPr>
          <w:rFonts w:ascii="CAIXA Std Book" w:hAnsi="CAIXA Std Book" w:cs="Arial"/>
          <w:u w:val="single"/>
        </w:rPr>
        <w:t>ontrato</w:t>
      </w:r>
      <w:r w:rsidR="00066865" w:rsidRPr="004C3C7D">
        <w:rPr>
          <w:rFonts w:ascii="CAIXA Std Book" w:hAnsi="CAIXA Std Book" w:cs="Arial"/>
        </w:rPr>
        <w:t xml:space="preserve"> deverá ser o mesmo quando da assinatura do Contrato de Adesão, salvo motivos de força maior/caso fortuito como o falecimento do sócio/acionista e desde que não infrinja outras regras do Edital.</w:t>
      </w:r>
    </w:p>
    <w:p w14:paraId="70667114" w14:textId="77777777" w:rsidR="00066865" w:rsidRPr="004C3C7D" w:rsidRDefault="00066865" w:rsidP="00066865">
      <w:pPr>
        <w:ind w:left="992" w:hanging="992"/>
        <w:jc w:val="both"/>
        <w:rPr>
          <w:rFonts w:ascii="CAIXA Std Book" w:hAnsi="CAIXA Std Book" w:cs="Arial"/>
        </w:rPr>
      </w:pPr>
    </w:p>
    <w:p w14:paraId="250CEF79" w14:textId="29D8CFC9" w:rsidR="00066865" w:rsidRPr="004C3C7D" w:rsidRDefault="00066865" w:rsidP="00066865">
      <w:pPr>
        <w:ind w:left="992" w:hanging="992"/>
        <w:jc w:val="both"/>
        <w:rPr>
          <w:rFonts w:ascii="CAIXA Std Book" w:hAnsi="CAIXA Std Book" w:cs="Arial"/>
        </w:rPr>
      </w:pPr>
      <w:r w:rsidRPr="004C3C7D">
        <w:rPr>
          <w:rFonts w:ascii="CAIXA Std Book" w:hAnsi="CAIXA Std Book" w:cs="Arial"/>
        </w:rPr>
        <w:t>11.3.3.1.1   Para o vencedor pessoa física</w:t>
      </w:r>
      <w:r w:rsidR="008E1F11" w:rsidRPr="004C3C7D">
        <w:rPr>
          <w:rFonts w:ascii="CAIXA Std Book" w:hAnsi="CAIXA Std Book" w:cs="Arial"/>
        </w:rPr>
        <w:t xml:space="preserve"> </w:t>
      </w:r>
      <w:r w:rsidRPr="004C3C7D">
        <w:rPr>
          <w:rFonts w:ascii="CAIXA Std Book" w:hAnsi="CAIXA Std Book" w:cs="Arial"/>
        </w:rPr>
        <w:t>(se CPF)</w:t>
      </w:r>
      <w:r w:rsidR="008E1F11" w:rsidRPr="004C3C7D">
        <w:rPr>
          <w:rFonts w:ascii="CAIXA Std Book" w:hAnsi="CAIXA Std Book" w:cs="Arial"/>
        </w:rPr>
        <w:t>,</w:t>
      </w:r>
      <w:r w:rsidRPr="004C3C7D">
        <w:rPr>
          <w:rFonts w:ascii="CAIXA Std Book" w:hAnsi="CAIXA Std Book" w:cs="Arial"/>
        </w:rPr>
        <w:t xml:space="preserve"> o primeiro Contrato Social/Estatuto apresentado </w:t>
      </w:r>
      <w:r w:rsidR="008E1F11" w:rsidRPr="004C3C7D">
        <w:rPr>
          <w:rFonts w:ascii="CAIXA Std Book" w:hAnsi="CAIXA Std Book" w:cs="Arial"/>
        </w:rPr>
        <w:t>à</w:t>
      </w:r>
      <w:r w:rsidRPr="004C3C7D">
        <w:rPr>
          <w:rFonts w:ascii="CAIXA Std Book" w:hAnsi="CAIXA Std Book" w:cs="Arial"/>
        </w:rPr>
        <w:t xml:space="preserve"> CAIXA deverá ter a mesma composição societária quando da assinatura do Contrato de Adesão, salvo motivos de força maior/caso fortuito como o falecimento do sócio/acionista e desde que não infrinja outras regras do Edital.</w:t>
      </w:r>
    </w:p>
    <w:p w14:paraId="5FF922DD" w14:textId="77777777" w:rsidR="004F6931" w:rsidRPr="004C3C7D" w:rsidRDefault="004F6931" w:rsidP="00066865">
      <w:pPr>
        <w:ind w:left="992" w:hanging="992"/>
        <w:jc w:val="both"/>
        <w:rPr>
          <w:rFonts w:ascii="CAIXA Std Book" w:hAnsi="CAIXA Std Book" w:cs="Arial"/>
        </w:rPr>
      </w:pPr>
    </w:p>
    <w:p w14:paraId="76D9C9CF" w14:textId="49B18459" w:rsidR="004F6931" w:rsidRDefault="004F6931" w:rsidP="00066865">
      <w:pPr>
        <w:ind w:left="992" w:hanging="992"/>
        <w:jc w:val="both"/>
        <w:rPr>
          <w:rFonts w:ascii="CAIXA Std Book" w:hAnsi="CAIXA Std Book" w:cs="Arial"/>
        </w:rPr>
      </w:pPr>
      <w:r w:rsidRPr="004C3C7D">
        <w:rPr>
          <w:rFonts w:ascii="CAIXA Std Book" w:hAnsi="CAIXA Std Book" w:cs="Arial"/>
        </w:rPr>
        <w:t>11.3.3.2  O descumprimento do</w:t>
      </w:r>
      <w:r w:rsidR="00234144" w:rsidRPr="004C3C7D">
        <w:rPr>
          <w:rFonts w:ascii="CAIXA Std Book" w:hAnsi="CAIXA Std Book" w:cs="Arial"/>
        </w:rPr>
        <w:t>s</w:t>
      </w:r>
      <w:r w:rsidRPr="004C3C7D">
        <w:rPr>
          <w:rFonts w:ascii="CAIXA Std Book" w:hAnsi="CAIXA Std Book" w:cs="Arial"/>
        </w:rPr>
        <w:t xml:space="preserve"> ite</w:t>
      </w:r>
      <w:r w:rsidR="00234144" w:rsidRPr="004C3C7D">
        <w:rPr>
          <w:rFonts w:ascii="CAIXA Std Book" w:hAnsi="CAIXA Std Book" w:cs="Arial"/>
        </w:rPr>
        <w:t>ns</w:t>
      </w:r>
      <w:r w:rsidRPr="004C3C7D">
        <w:rPr>
          <w:rFonts w:ascii="CAIXA Std Book" w:hAnsi="CAIXA Std Book" w:cs="Arial"/>
        </w:rPr>
        <w:t xml:space="preserve"> 11.3.3.1</w:t>
      </w:r>
      <w:r w:rsidR="00234144" w:rsidRPr="004C3C7D">
        <w:rPr>
          <w:rFonts w:ascii="CAIXA Std Book" w:hAnsi="CAIXA Std Book" w:cs="Arial"/>
        </w:rPr>
        <w:t xml:space="preserve"> e 11.3.3.1.1</w:t>
      </w:r>
      <w:r w:rsidRPr="004C3C7D">
        <w:rPr>
          <w:rFonts w:ascii="CAIXA Std Book" w:hAnsi="CAIXA Std Book" w:cs="Arial"/>
        </w:rPr>
        <w:t xml:space="preserve"> acarretará </w:t>
      </w:r>
      <w:r w:rsidRPr="004C3C7D">
        <w:rPr>
          <w:rFonts w:ascii="CAIXA Std Book" w:hAnsi="CAIXA Std Book" w:cs="Arial"/>
          <w:u w:val="single"/>
        </w:rPr>
        <w:t>desclassificação e inabilitação do certame</w:t>
      </w:r>
      <w:r w:rsidR="00F1200B">
        <w:rPr>
          <w:rFonts w:ascii="CAIXA Std Book" w:hAnsi="CAIXA Std Book" w:cs="Arial"/>
        </w:rPr>
        <w:t xml:space="preserve"> e</w:t>
      </w:r>
      <w:r w:rsidRPr="004C3C7D">
        <w:rPr>
          <w:rFonts w:ascii="CAIXA Std Book" w:hAnsi="CAIXA Std Book" w:cs="Arial"/>
        </w:rPr>
        <w:t>, por consequência, o cancelamento do Pré-Contrato, sem direito ao ressarcimento de qualquer taxa paga pelo(a) proponente.</w:t>
      </w:r>
    </w:p>
    <w:p w14:paraId="772B165E" w14:textId="77777777" w:rsidR="00120C08" w:rsidRDefault="00120C08" w:rsidP="00066865">
      <w:pPr>
        <w:ind w:left="992" w:hanging="992"/>
        <w:jc w:val="both"/>
        <w:rPr>
          <w:rFonts w:ascii="CAIXA Std Book" w:hAnsi="CAIXA Std Book" w:cs="Arial"/>
        </w:rPr>
      </w:pPr>
    </w:p>
    <w:p w14:paraId="15B44184" w14:textId="77777777" w:rsidR="00120C08" w:rsidRPr="00120C08" w:rsidRDefault="00120C08" w:rsidP="00120C08">
      <w:pPr>
        <w:ind w:left="992" w:hanging="992"/>
        <w:jc w:val="both"/>
        <w:rPr>
          <w:rFonts w:ascii="CAIXA Std Book" w:hAnsi="CAIXA Std Book" w:cs="Arial"/>
        </w:rPr>
      </w:pPr>
      <w:r w:rsidRPr="00185E2C">
        <w:rPr>
          <w:rFonts w:ascii="CAIXA Std Book" w:hAnsi="CAIXA Std Book" w:cs="Arial"/>
        </w:rPr>
        <w:t>11.3.3.3 É vedada a alteração, pela Permissionária Lotérica, da razão social ou do nome fantasia que passe a conter termos que sugiram, literal ou por semelhança morfológica ou fonética, denominações características de instituições integrantes do Sistema Financeiro Nacional – SFN, ou atividades para as quais não haja autorização específica, em português ou em idioma estrangeiro, tais como “banco”, “financeira”, “estabelecimento bancário”, “instituição bancária”, “bank”, salvo quando houver prévia autorização do Banco Central do Brasil.</w:t>
      </w:r>
    </w:p>
    <w:p w14:paraId="64006383" w14:textId="7C4BBB50" w:rsidR="0064083C" w:rsidRDefault="0064083C" w:rsidP="00066865">
      <w:pPr>
        <w:pBdr>
          <w:top w:val="single" w:sz="12" w:space="1" w:color="4472C4" w:themeColor="accent1"/>
        </w:pBdr>
        <w:ind w:left="992" w:hanging="992"/>
        <w:jc w:val="both"/>
        <w:rPr>
          <w:rFonts w:ascii="CAIXA Std Book" w:hAnsi="CAIXA Std Book" w:cs="Arial"/>
        </w:rPr>
      </w:pPr>
    </w:p>
    <w:p w14:paraId="2484AF80" w14:textId="73638706" w:rsidR="004A78D1" w:rsidRPr="004A78D1" w:rsidRDefault="00E04968" w:rsidP="004A78D1">
      <w:pPr>
        <w:ind w:left="992" w:hanging="992"/>
        <w:jc w:val="both"/>
        <w:rPr>
          <w:rFonts w:ascii="CAIXA Std Book" w:hAnsi="CAIXA Std Book" w:cs="Arial"/>
        </w:rPr>
      </w:pPr>
      <w:r>
        <w:rPr>
          <w:rFonts w:ascii="CAIXA Std Book" w:hAnsi="CAIXA Std Book" w:cs="Arial"/>
        </w:rPr>
        <w:lastRenderedPageBreak/>
        <w:t>11.</w:t>
      </w:r>
      <w:r w:rsidR="00C86AF5">
        <w:rPr>
          <w:rFonts w:ascii="CAIXA Std Book" w:hAnsi="CAIXA Std Book" w:cs="Arial"/>
        </w:rPr>
        <w:t>4</w:t>
      </w:r>
      <w:r>
        <w:rPr>
          <w:rFonts w:ascii="CAIXA Std Book" w:hAnsi="CAIXA Std Book" w:cs="Arial"/>
        </w:rPr>
        <w:tab/>
      </w:r>
      <w:r w:rsidR="004A78D1" w:rsidRPr="004A78D1">
        <w:rPr>
          <w:rFonts w:ascii="CAIXA Std Book" w:hAnsi="CAIXA Std Book" w:cs="Arial"/>
        </w:rPr>
        <w:t>É vedada a constituição de filial para o exercício da atividade lotérica, sob pena de rescisão contratual e consequente revogação da permissão.</w:t>
      </w:r>
    </w:p>
    <w:p w14:paraId="114D7534" w14:textId="77777777" w:rsidR="004A78D1" w:rsidRPr="004A78D1" w:rsidRDefault="004A78D1" w:rsidP="004A78D1">
      <w:pPr>
        <w:ind w:left="992" w:hanging="992"/>
        <w:jc w:val="both"/>
        <w:rPr>
          <w:rFonts w:ascii="CAIXA Std Book" w:hAnsi="CAIXA Std Book" w:cs="Arial"/>
        </w:rPr>
      </w:pPr>
    </w:p>
    <w:p w14:paraId="63960C1A" w14:textId="4AE1F61C"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5</w:t>
      </w:r>
      <w:r w:rsidRPr="004A78D1">
        <w:rPr>
          <w:rFonts w:ascii="CAIXA Std Book" w:hAnsi="CAIXA Std Book" w:cs="Arial"/>
        </w:rPr>
        <w:tab/>
        <w:t>Atendidas as condições para o exercício da atividade lotérica, estabelecidas no Pré-Contrato, a outorga da permissão será formalizada mediante assinatura de instrumento particular, observadas as cláusulas e condições deste edital, da minuta do Contrato de Adesão (Anexo V) e da proposta apresentada pel</w:t>
      </w:r>
      <w:r w:rsidR="00D13CD0">
        <w:rPr>
          <w:rFonts w:ascii="CAIXA Std Book" w:hAnsi="CAIXA Std Book" w:cs="Arial"/>
        </w:rPr>
        <w:t>o</w:t>
      </w:r>
      <w:r w:rsidRPr="004A78D1">
        <w:rPr>
          <w:rFonts w:ascii="CAIXA Std Book" w:hAnsi="CAIXA Std Book" w:cs="Arial"/>
        </w:rPr>
        <w:t xml:space="preserve"> licitante vencedor.</w:t>
      </w:r>
    </w:p>
    <w:p w14:paraId="0E5B34D7" w14:textId="77777777" w:rsidR="004A78D1" w:rsidRPr="004A78D1" w:rsidRDefault="004A78D1" w:rsidP="004A78D1">
      <w:pPr>
        <w:ind w:left="992" w:hanging="992"/>
        <w:jc w:val="both"/>
        <w:rPr>
          <w:rFonts w:ascii="CAIXA Std Book" w:hAnsi="CAIXA Std Book" w:cs="Arial"/>
        </w:rPr>
      </w:pPr>
    </w:p>
    <w:p w14:paraId="5C06C517" w14:textId="5DAFF485"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6</w:t>
      </w:r>
      <w:r w:rsidRPr="004A78D1">
        <w:rPr>
          <w:rFonts w:ascii="CAIXA Std Book" w:hAnsi="CAIXA Std Book" w:cs="Arial"/>
        </w:rPr>
        <w:tab/>
        <w:t xml:space="preserve">A CAIXA realizará </w:t>
      </w:r>
      <w:r w:rsidRPr="00FE0BB3">
        <w:rPr>
          <w:rFonts w:ascii="CAIXA Std Book" w:hAnsi="CAIXA Std Book" w:cs="Arial"/>
          <w:b/>
          <w:bCs/>
        </w:rPr>
        <w:t>pesquisa cadastral</w:t>
      </w:r>
      <w:r w:rsidRPr="004A78D1">
        <w:rPr>
          <w:rFonts w:ascii="CAIXA Std Book" w:hAnsi="CAIXA Std Book" w:cs="Arial"/>
        </w:rPr>
        <w:t xml:space="preserve"> d</w:t>
      </w:r>
      <w:r w:rsidR="00D13CD0">
        <w:rPr>
          <w:rFonts w:ascii="CAIXA Std Book" w:hAnsi="CAIXA Std Book" w:cs="Arial"/>
        </w:rPr>
        <w:t>o</w:t>
      </w:r>
      <w:r w:rsidRPr="004A78D1">
        <w:rPr>
          <w:rFonts w:ascii="CAIXA Std Book" w:hAnsi="CAIXA Std Book" w:cs="Arial"/>
        </w:rPr>
        <w:t xml:space="preserve"> licitante vencedor, inclusive dos sócios majoritários e minoritários, conforme relação a seguir:</w:t>
      </w:r>
    </w:p>
    <w:p w14:paraId="0AC3EAE9" w14:textId="77777777" w:rsidR="004A78D1" w:rsidRPr="004A78D1" w:rsidRDefault="004A78D1" w:rsidP="004A78D1">
      <w:pPr>
        <w:jc w:val="both"/>
        <w:rPr>
          <w:rFonts w:ascii="CAIXA Std Book" w:hAnsi="CAIXA Std Book" w:cs="Arial"/>
        </w:rPr>
      </w:pPr>
    </w:p>
    <w:p w14:paraId="1917A12C"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SIPES – sistema interno da CAIXA, para realizar consulta ao:</w:t>
      </w:r>
    </w:p>
    <w:p w14:paraId="3A8ED520"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SICOW - Sistema de Controle de Ocorrências via Web;</w:t>
      </w:r>
    </w:p>
    <w:p w14:paraId="1492F2B0"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CADIN - Cadastro Informativo de Créditos não Quitados do Setor Público Federal;</w:t>
      </w:r>
    </w:p>
    <w:p w14:paraId="6474F70B"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SINAD – Sistema de Inadimplentes da CAIXA;</w:t>
      </w:r>
    </w:p>
    <w:p w14:paraId="7636482B"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SERASA - Empresa privada brasileira de caráter público, responsável por reunir informações, fazer análises e pesquisas sobre as pessoas físicas e jurídicas que estão com dívidas financeiras;</w:t>
      </w:r>
    </w:p>
    <w:p w14:paraId="1B7B9E66"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SICCF - Sistema de Cadastro de Emitentes de Cheques sem Fundos;</w:t>
      </w:r>
    </w:p>
    <w:p w14:paraId="70785D6F" w14:textId="77777777" w:rsidR="004A78D1" w:rsidRPr="004A78D1" w:rsidRDefault="004A78D1" w:rsidP="00377EE2">
      <w:pPr>
        <w:pStyle w:val="PargrafodaLista"/>
        <w:numPr>
          <w:ilvl w:val="0"/>
          <w:numId w:val="9"/>
        </w:numPr>
        <w:ind w:left="1134" w:hanging="283"/>
        <w:contextualSpacing w:val="0"/>
        <w:jc w:val="both"/>
        <w:rPr>
          <w:rFonts w:ascii="CAIXA Std Book" w:hAnsi="CAIXA Std Book"/>
        </w:rPr>
      </w:pPr>
      <w:r w:rsidRPr="004A78D1">
        <w:rPr>
          <w:rFonts w:ascii="CAIXA Std Book" w:hAnsi="CAIXA Std Book"/>
        </w:rPr>
        <w:t>SCPC - Sistema de Compensação de Cheques e Outros Papéis</w:t>
      </w:r>
    </w:p>
    <w:p w14:paraId="54A555DF"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Certidão Simplificada expedida pela Junta Comercial Estadual; </w:t>
      </w:r>
    </w:p>
    <w:p w14:paraId="65DC313D"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Certificado de Regularidade do FGTS; </w:t>
      </w:r>
    </w:p>
    <w:p w14:paraId="4B59DA36"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Certidão Negativa de Débito com INSS; </w:t>
      </w:r>
    </w:p>
    <w:p w14:paraId="5115166B"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Certidão Negativa quanto à Dívida Ativa da União; </w:t>
      </w:r>
    </w:p>
    <w:p w14:paraId="3109E7AE"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Certidão Negativa de Débitos de Tributos e Contribuições Federais (MF/Receita Federal);</w:t>
      </w:r>
    </w:p>
    <w:p w14:paraId="6409CBC3"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Cadastro Nacional de Empresas Punidas – CNEP; </w:t>
      </w:r>
    </w:p>
    <w:p w14:paraId="66DAD19A"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Cadastro de Entidades Privadas sem Fins Lucrativos impedidas – CEPIM; </w:t>
      </w:r>
    </w:p>
    <w:p w14:paraId="73A7F202" w14:textId="77777777" w:rsidR="004A78D1" w:rsidRPr="004A78D1" w:rsidRDefault="004A78D1" w:rsidP="00377EE2">
      <w:pPr>
        <w:numPr>
          <w:ilvl w:val="2"/>
          <w:numId w:val="8"/>
        </w:numPr>
        <w:ind w:left="1134" w:hanging="283"/>
        <w:jc w:val="both"/>
        <w:rPr>
          <w:rFonts w:ascii="CAIXA Std Book" w:hAnsi="CAIXA Std Book" w:cs="Arial"/>
        </w:rPr>
      </w:pPr>
      <w:r w:rsidRPr="004A78D1">
        <w:rPr>
          <w:rFonts w:ascii="CAIXA Std Book" w:hAnsi="CAIXA Std Book" w:cs="Arial"/>
        </w:rPr>
        <w:t xml:space="preserve">Cadastro Nacional de Empresas Inidôneas e Suspensas – CEIS. </w:t>
      </w:r>
    </w:p>
    <w:p w14:paraId="0CFC3A9B" w14:textId="77777777" w:rsidR="004A78D1" w:rsidRPr="004A78D1" w:rsidRDefault="004A78D1" w:rsidP="004A78D1">
      <w:pPr>
        <w:ind w:left="992" w:hanging="992"/>
        <w:jc w:val="both"/>
        <w:rPr>
          <w:rFonts w:ascii="CAIXA Std Book" w:hAnsi="CAIXA Std Book" w:cs="Arial"/>
        </w:rPr>
      </w:pPr>
    </w:p>
    <w:p w14:paraId="4360F3CC" w14:textId="59010928" w:rsidR="004A78D1" w:rsidRPr="004A78D1" w:rsidRDefault="004A78D1" w:rsidP="004A78D1">
      <w:pPr>
        <w:ind w:left="992" w:hanging="992"/>
        <w:jc w:val="both"/>
        <w:rPr>
          <w:rFonts w:ascii="CAIXA Std Book" w:hAnsi="CAIXA Std Book" w:cs="Arial"/>
        </w:rPr>
      </w:pPr>
      <w:r w:rsidRPr="004A78D1">
        <w:rPr>
          <w:rFonts w:ascii="CAIXA Std Book" w:hAnsi="CAIXA Std Book" w:cs="Arial"/>
        </w:rPr>
        <w:t xml:space="preserve"> 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6</w:t>
      </w:r>
      <w:r w:rsidRPr="004A78D1">
        <w:rPr>
          <w:rFonts w:ascii="CAIXA Std Book" w:hAnsi="CAIXA Std Book" w:cs="Arial"/>
        </w:rPr>
        <w:t>.1</w:t>
      </w:r>
      <w:r w:rsidRPr="004A78D1">
        <w:rPr>
          <w:rFonts w:ascii="CAIXA Std Book" w:hAnsi="CAIXA Std Book" w:cs="Arial"/>
        </w:rPr>
        <w:tab/>
        <w:t xml:space="preserve">No caso de restrições cadastrais, </w:t>
      </w:r>
      <w:r w:rsidR="00D13CD0">
        <w:rPr>
          <w:rFonts w:ascii="CAIXA Std Book" w:hAnsi="CAIXA Std Book" w:cs="Arial"/>
        </w:rPr>
        <w:t>o</w:t>
      </w:r>
      <w:r w:rsidRPr="004A78D1">
        <w:rPr>
          <w:rFonts w:ascii="CAIXA Std Book" w:hAnsi="CAIXA Std Book" w:cs="Arial"/>
        </w:rPr>
        <w:t xml:space="preserve"> licitante terá o prazo de vigência do Pré-Contrato para regularizar a situação, sob pena de desclassificação.</w:t>
      </w:r>
    </w:p>
    <w:p w14:paraId="7975A861" w14:textId="77777777" w:rsidR="004A78D1" w:rsidRPr="004A78D1" w:rsidRDefault="004A78D1" w:rsidP="004A78D1">
      <w:pPr>
        <w:ind w:left="992" w:hanging="992"/>
        <w:jc w:val="both"/>
        <w:rPr>
          <w:rFonts w:ascii="CAIXA Std Book" w:hAnsi="CAIXA Std Book" w:cs="Arial"/>
        </w:rPr>
      </w:pPr>
    </w:p>
    <w:p w14:paraId="31C9982F" w14:textId="794C966E" w:rsid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6</w:t>
      </w:r>
      <w:r w:rsidRPr="004A78D1">
        <w:rPr>
          <w:rFonts w:ascii="CAIXA Std Book" w:hAnsi="CAIXA Std Book" w:cs="Arial"/>
        </w:rPr>
        <w:t>.2</w:t>
      </w:r>
      <w:r w:rsidRPr="004A78D1">
        <w:rPr>
          <w:rFonts w:ascii="CAIXA Std Book" w:hAnsi="CAIXA Std Book" w:cs="Arial"/>
        </w:rPr>
        <w:tab/>
        <w:t xml:space="preserve">A não regularização das restrições cadastrais no prazo previsto implica o cancelamento do Pré-Contrato e a consequente convocação da segunda colocada, e assim sucessivamente, sem direito ao ressarcimento de qualquer </w:t>
      </w:r>
      <w:r w:rsidR="006F1272">
        <w:rPr>
          <w:rFonts w:ascii="CAIXA Std Book" w:hAnsi="CAIXA Std Book" w:cs="Arial"/>
        </w:rPr>
        <w:t>taxa</w:t>
      </w:r>
      <w:r w:rsidR="006F1272" w:rsidRPr="004A78D1">
        <w:rPr>
          <w:rFonts w:ascii="CAIXA Std Book" w:hAnsi="CAIXA Std Book" w:cs="Arial"/>
        </w:rPr>
        <w:t xml:space="preserve"> </w:t>
      </w:r>
      <w:r w:rsidRPr="004A78D1">
        <w:rPr>
          <w:rFonts w:ascii="CAIXA Std Book" w:hAnsi="CAIXA Std Book" w:cs="Arial"/>
        </w:rPr>
        <w:t>paga pelo(a) proponente.</w:t>
      </w:r>
    </w:p>
    <w:p w14:paraId="21C06B55" w14:textId="77777777" w:rsidR="00065336" w:rsidRDefault="00065336" w:rsidP="004A78D1">
      <w:pPr>
        <w:ind w:left="992" w:hanging="992"/>
        <w:jc w:val="both"/>
        <w:rPr>
          <w:rFonts w:ascii="CAIXA Std Book" w:hAnsi="CAIXA Std Book" w:cs="Arial"/>
        </w:rPr>
      </w:pPr>
    </w:p>
    <w:p w14:paraId="7484BF13" w14:textId="3730BDBB" w:rsidR="005D20EE" w:rsidRPr="00FE0BB3" w:rsidRDefault="00B60337" w:rsidP="004A78D1">
      <w:pPr>
        <w:ind w:left="992" w:hanging="992"/>
        <w:jc w:val="both"/>
        <w:rPr>
          <w:rFonts w:ascii="CAIXA Std Book" w:hAnsi="CAIXA Std Book" w:cs="Arial"/>
          <w:b/>
          <w:bCs/>
        </w:rPr>
      </w:pPr>
      <w:r w:rsidRPr="00FE0BB3">
        <w:rPr>
          <w:rFonts w:cs="Arial"/>
          <w:b/>
          <w:bCs/>
          <w:noProof/>
        </w:rPr>
        <w:lastRenderedPageBreak/>
        <w:drawing>
          <wp:anchor distT="0" distB="0" distL="114300" distR="114300" simplePos="0" relativeHeight="251658268" behindDoc="1" locked="0" layoutInCell="1" allowOverlap="1" wp14:anchorId="3929F880" wp14:editId="2F679C52">
            <wp:simplePos x="0" y="0"/>
            <wp:positionH relativeFrom="leftMargin">
              <wp:posOffset>439420</wp:posOffset>
            </wp:positionH>
            <wp:positionV relativeFrom="paragraph">
              <wp:posOffset>92710</wp:posOffset>
            </wp:positionV>
            <wp:extent cx="801370" cy="869950"/>
            <wp:effectExtent l="0" t="0" r="0" b="0"/>
            <wp:wrapTight wrapText="bothSides">
              <wp:wrapPolygon edited="0">
                <wp:start x="8216" y="473"/>
                <wp:lineTo x="8216" y="16555"/>
                <wp:lineTo x="8729" y="20339"/>
                <wp:lineTo x="12323" y="20339"/>
                <wp:lineTo x="12837" y="16555"/>
                <wp:lineTo x="12837" y="473"/>
                <wp:lineTo x="8216" y="473"/>
              </wp:wrapPolygon>
            </wp:wrapTight>
            <wp:docPr id="1" name="Gráfico 1" descr="Ponto de exclamação com preenchimento sóli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Gráfico 63" descr="Ponto de exclamação com preenchimento sólido"/>
                    <pic:cNvPicPr/>
                  </pic:nvPicPr>
                  <pic:blipFill>
                    <a:blip r:embed="rId37">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801370" cy="869950"/>
                    </a:xfrm>
                    <a:prstGeom prst="rect">
                      <a:avLst/>
                    </a:prstGeom>
                  </pic:spPr>
                </pic:pic>
              </a:graphicData>
            </a:graphic>
            <wp14:sizeRelH relativeFrom="margin">
              <wp14:pctWidth>0</wp14:pctWidth>
            </wp14:sizeRelH>
            <wp14:sizeRelV relativeFrom="margin">
              <wp14:pctHeight>0</wp14:pctHeight>
            </wp14:sizeRelV>
          </wp:anchor>
        </w:drawing>
      </w:r>
      <w:r w:rsidR="00065336" w:rsidRPr="00FE0BB3">
        <w:rPr>
          <w:rFonts w:ascii="CAIXA Std Book" w:hAnsi="CAIXA Std Book" w:cs="Arial"/>
          <w:b/>
          <w:bCs/>
        </w:rPr>
        <w:t>FIQUE ATENTO</w:t>
      </w:r>
      <w:r w:rsidR="002A1B87" w:rsidRPr="00FE0BB3">
        <w:rPr>
          <w:rFonts w:ascii="CAIXA Std Book" w:hAnsi="CAIXA Std Book" w:cs="Arial"/>
          <w:b/>
          <w:bCs/>
        </w:rPr>
        <w:t>!</w:t>
      </w:r>
    </w:p>
    <w:p w14:paraId="468AFD79" w14:textId="588572D9" w:rsidR="005D20EE" w:rsidRDefault="005D20EE" w:rsidP="00233C1D">
      <w:pPr>
        <w:pBdr>
          <w:top w:val="single" w:sz="18" w:space="1" w:color="2D72B1"/>
          <w:bottom w:val="single" w:sz="18" w:space="1" w:color="2D72B1"/>
        </w:pBdr>
        <w:ind w:left="992" w:hanging="992"/>
        <w:jc w:val="both"/>
        <w:rPr>
          <w:rFonts w:ascii="CAIXA Std Book" w:hAnsi="CAIXA Std Book" w:cs="Arial"/>
          <w:color w:val="000000"/>
          <w:shd w:val="clear" w:color="auto" w:fill="FFFFFF"/>
        </w:rPr>
      </w:pPr>
      <w:r w:rsidRPr="00286220">
        <w:rPr>
          <w:rFonts w:ascii="CAIXA Std Book" w:hAnsi="CAIXA Std Book" w:cs="Arial"/>
        </w:rPr>
        <w:t>11.</w:t>
      </w:r>
      <w:r w:rsidR="00C86AF5">
        <w:rPr>
          <w:rFonts w:ascii="CAIXA Std Book" w:hAnsi="CAIXA Std Book" w:cs="Arial"/>
        </w:rPr>
        <w:t>6</w:t>
      </w:r>
      <w:r w:rsidRPr="00286220">
        <w:rPr>
          <w:rFonts w:ascii="CAIXA Std Book" w:hAnsi="CAIXA Std Book" w:cs="Arial"/>
        </w:rPr>
        <w:t>.3</w:t>
      </w:r>
      <w:r w:rsidRPr="00286220">
        <w:rPr>
          <w:rFonts w:ascii="CAIXA Std Book" w:hAnsi="CAIXA Std Book" w:cs="Arial"/>
        </w:rPr>
        <w:tab/>
      </w:r>
      <w:r w:rsidR="00E213F9" w:rsidRPr="00973D19">
        <w:rPr>
          <w:rFonts w:ascii="CAIXA Std Book" w:hAnsi="CAIXA Std Book" w:cs="Arial"/>
        </w:rPr>
        <w:t xml:space="preserve">Conforme </w:t>
      </w:r>
      <w:r w:rsidR="00E213F9" w:rsidRPr="00233C1D">
        <w:rPr>
          <w:rFonts w:ascii="CAIXA Std Book" w:hAnsi="CAIXA Std Book" w:cs="Arial"/>
          <w:b/>
          <w:bCs/>
        </w:rPr>
        <w:t>Lei nº 10.522, de 19 de julho de 2002</w:t>
      </w:r>
      <w:r w:rsidR="00E213F9" w:rsidRPr="00973D19">
        <w:rPr>
          <w:rFonts w:ascii="CAIXA Std Book" w:hAnsi="CAIXA Std Book" w:cs="Arial"/>
        </w:rPr>
        <w:t xml:space="preserve">, </w:t>
      </w:r>
      <w:r w:rsidR="00354B41" w:rsidRPr="00973D19">
        <w:rPr>
          <w:rFonts w:ascii="CAIXA Std Book" w:hAnsi="CAIXA Std Book" w:cs="Arial"/>
        </w:rPr>
        <w:t>art. 6º</w:t>
      </w:r>
      <w:r w:rsidR="00E05059">
        <w:rPr>
          <w:rFonts w:ascii="CAIXA Std Book" w:hAnsi="CAIXA Std Book" w:cs="Arial"/>
        </w:rPr>
        <w:t xml:space="preserve"> </w:t>
      </w:r>
      <w:r w:rsidR="00354B41" w:rsidRPr="00973D19">
        <w:rPr>
          <w:rFonts w:ascii="CAIXA Std Book" w:hAnsi="CAIXA Std Book" w:cs="Arial"/>
        </w:rPr>
        <w:t>-</w:t>
      </w:r>
      <w:r w:rsidR="00E05059">
        <w:rPr>
          <w:rFonts w:ascii="CAIXA Std Book" w:hAnsi="CAIXA Std Book" w:cs="Arial"/>
        </w:rPr>
        <w:t xml:space="preserve"> </w:t>
      </w:r>
      <w:r w:rsidR="00354B41" w:rsidRPr="00973D19">
        <w:rPr>
          <w:rFonts w:ascii="CAIXA Std Book" w:hAnsi="CAIXA Std Book" w:cs="Arial"/>
        </w:rPr>
        <w:t xml:space="preserve">A, </w:t>
      </w:r>
      <w:r w:rsidR="00354B41" w:rsidRPr="00973D19">
        <w:rPr>
          <w:rFonts w:ascii="CAIXA Std Book" w:hAnsi="CAIXA Std Book" w:cs="Arial"/>
          <w:color w:val="000000"/>
          <w:shd w:val="clear" w:color="auto" w:fill="FFFFFF"/>
        </w:rPr>
        <w:t xml:space="preserve">a existência de registro no </w:t>
      </w:r>
      <w:r w:rsidR="00D13CD0">
        <w:rPr>
          <w:rFonts w:ascii="CAIXA Std Book" w:hAnsi="CAIXA Std Book" w:cs="Arial"/>
          <w:b/>
          <w:bCs/>
          <w:color w:val="000000"/>
          <w:shd w:val="clear" w:color="auto" w:fill="FFFFFF"/>
        </w:rPr>
        <w:t>CADIN</w:t>
      </w:r>
      <w:r w:rsidR="00354B41" w:rsidRPr="00973D19">
        <w:rPr>
          <w:rFonts w:ascii="CAIXA Std Book" w:hAnsi="CAIXA Std Book" w:cs="Arial"/>
          <w:color w:val="000000"/>
          <w:shd w:val="clear" w:color="auto" w:fill="FFFFFF"/>
        </w:rPr>
        <w:t xml:space="preserve">, quando da consulta, constitui fator impeditivo para a </w:t>
      </w:r>
      <w:r w:rsidR="00286220" w:rsidRPr="00973D19">
        <w:rPr>
          <w:rFonts w:ascii="CAIXA Std Book" w:hAnsi="CAIXA Std Book" w:cs="Arial"/>
          <w:color w:val="000000"/>
          <w:shd w:val="clear" w:color="auto" w:fill="FFFFFF"/>
        </w:rPr>
        <w:t>celebração</w:t>
      </w:r>
      <w:r w:rsidR="00354B41" w:rsidRPr="00973D19">
        <w:rPr>
          <w:rFonts w:ascii="CAIXA Std Book" w:hAnsi="CAIXA Std Book" w:cs="Arial"/>
          <w:color w:val="000000"/>
          <w:shd w:val="clear" w:color="auto" w:fill="FFFFFF"/>
        </w:rPr>
        <w:t xml:space="preserve"> d</w:t>
      </w:r>
      <w:r w:rsidR="00286220" w:rsidRPr="00973D19">
        <w:rPr>
          <w:rFonts w:ascii="CAIXA Std Book" w:hAnsi="CAIXA Std Book" w:cs="Arial"/>
          <w:color w:val="000000"/>
          <w:shd w:val="clear" w:color="auto" w:fill="FFFFFF"/>
        </w:rPr>
        <w:t>o</w:t>
      </w:r>
      <w:r w:rsidR="00354B41" w:rsidRPr="00973D19">
        <w:rPr>
          <w:rFonts w:ascii="CAIXA Std Book" w:hAnsi="CAIXA Std Book" w:cs="Arial"/>
          <w:color w:val="000000"/>
          <w:shd w:val="clear" w:color="auto" w:fill="FFFFFF"/>
        </w:rPr>
        <w:t xml:space="preserve"> </w:t>
      </w:r>
      <w:r w:rsidR="00286220" w:rsidRPr="00973D19">
        <w:rPr>
          <w:rFonts w:ascii="CAIXA Std Book" w:hAnsi="CAIXA Std Book" w:cs="Arial"/>
          <w:color w:val="000000"/>
          <w:shd w:val="clear" w:color="auto" w:fill="FFFFFF"/>
        </w:rPr>
        <w:t>contrato.</w:t>
      </w:r>
    </w:p>
    <w:p w14:paraId="03AD8907" w14:textId="3D0FC8A2" w:rsidR="00973D19" w:rsidRDefault="00973D19" w:rsidP="004A78D1">
      <w:pPr>
        <w:ind w:left="992" w:hanging="992"/>
        <w:jc w:val="both"/>
        <w:rPr>
          <w:rFonts w:ascii="CAIXA Std Book" w:hAnsi="CAIXA Std Book" w:cs="Arial"/>
          <w:color w:val="000000"/>
          <w:shd w:val="clear" w:color="auto" w:fill="FFFFFF"/>
        </w:rPr>
      </w:pPr>
    </w:p>
    <w:p w14:paraId="3A8B45A1" w14:textId="70227BFD"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7</w:t>
      </w:r>
      <w:r w:rsidRPr="004A78D1">
        <w:rPr>
          <w:rFonts w:ascii="CAIXA Std Book" w:hAnsi="CAIXA Std Book" w:cs="Arial"/>
        </w:rPr>
        <w:tab/>
        <w:t>São, ainda, condições essenciais para assinatura do Contrato de Adesão e consequente início das atividades lotéricas aquelas previstas no Pré-Contrato.</w:t>
      </w:r>
    </w:p>
    <w:p w14:paraId="0BFAF6F3" w14:textId="1E2C2E3D" w:rsidR="004A78D1" w:rsidRPr="004A78D1" w:rsidRDefault="00E05059" w:rsidP="00E05059">
      <w:pPr>
        <w:tabs>
          <w:tab w:val="left" w:pos="6682"/>
        </w:tabs>
        <w:ind w:left="992" w:hanging="992"/>
        <w:jc w:val="both"/>
        <w:rPr>
          <w:rFonts w:ascii="CAIXA Std Book" w:hAnsi="CAIXA Std Book" w:cs="Arial"/>
        </w:rPr>
      </w:pPr>
      <w:r>
        <w:rPr>
          <w:rFonts w:ascii="CAIXA Std Book" w:hAnsi="CAIXA Std Book" w:cs="Arial"/>
        </w:rPr>
        <w:tab/>
      </w:r>
      <w:r>
        <w:rPr>
          <w:rFonts w:ascii="CAIXA Std Book" w:hAnsi="CAIXA Std Book" w:cs="Arial"/>
        </w:rPr>
        <w:tab/>
      </w:r>
    </w:p>
    <w:p w14:paraId="35E08A5D" w14:textId="75FB8F38"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8</w:t>
      </w:r>
      <w:r w:rsidRPr="004A78D1">
        <w:rPr>
          <w:rFonts w:ascii="CAIXA Std Book" w:hAnsi="CAIXA Std Book" w:cs="Arial"/>
        </w:rPr>
        <w:tab/>
        <w:t>As condições que regem as permissões lotéricas, os direitos e deveres das partes e a formatação da rede de distribuição das Loterias Federais estão discriminadas na Circular CAIXA vigente, que regulamenta as permissões lotéricas (Anexo II).</w:t>
      </w:r>
    </w:p>
    <w:p w14:paraId="0228F392" w14:textId="77777777" w:rsidR="004A78D1" w:rsidRPr="004A78D1" w:rsidRDefault="004A78D1" w:rsidP="004A78D1">
      <w:pPr>
        <w:ind w:left="992" w:hanging="992"/>
        <w:jc w:val="both"/>
        <w:rPr>
          <w:rFonts w:ascii="CAIXA Std Book" w:hAnsi="CAIXA Std Book" w:cs="Arial"/>
        </w:rPr>
      </w:pPr>
    </w:p>
    <w:p w14:paraId="7814DD16" w14:textId="69DEEF3F" w:rsidR="004A78D1" w:rsidRPr="004A78D1" w:rsidRDefault="004A78D1" w:rsidP="004A78D1">
      <w:pPr>
        <w:ind w:left="992" w:hanging="992"/>
        <w:jc w:val="both"/>
        <w:rPr>
          <w:rFonts w:ascii="CAIXA Std Book" w:hAnsi="CAIXA Std Book" w:cs="Arial"/>
        </w:rPr>
      </w:pPr>
      <w:bookmarkStart w:id="31" w:name="_Hlk224226259"/>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9</w:t>
      </w:r>
      <w:r w:rsidRPr="004A78D1">
        <w:rPr>
          <w:rFonts w:ascii="CAIXA Std Book" w:hAnsi="CAIXA Std Book" w:cs="Arial"/>
        </w:rPr>
        <w:tab/>
        <w:t xml:space="preserve">Poderá </w:t>
      </w:r>
      <w:r w:rsidR="00D13CD0">
        <w:rPr>
          <w:rFonts w:ascii="CAIXA Std Book" w:hAnsi="CAIXA Std Book" w:cs="Arial"/>
        </w:rPr>
        <w:t>o</w:t>
      </w:r>
      <w:r w:rsidRPr="004A78D1">
        <w:rPr>
          <w:rFonts w:ascii="CAIXA Std Book" w:hAnsi="CAIXA Std Book" w:cs="Arial"/>
        </w:rPr>
        <w:t xml:space="preserve"> licitante ser desclassificad</w:t>
      </w:r>
      <w:r w:rsidR="00D13CD0">
        <w:rPr>
          <w:rFonts w:ascii="CAIXA Std Book" w:hAnsi="CAIXA Std Book" w:cs="Arial"/>
        </w:rPr>
        <w:t xml:space="preserve">o </w:t>
      </w:r>
      <w:r w:rsidRPr="004A78D1">
        <w:rPr>
          <w:rFonts w:ascii="CAIXA Std Book" w:hAnsi="CAIXA Std Book" w:cs="Arial"/>
        </w:rPr>
        <w:t xml:space="preserve">até a contratação, se a CAIXA tiver conhecimento de seu enquadramento em qualquer das situações previstas </w:t>
      </w:r>
      <w:r w:rsidR="00F15F8B">
        <w:rPr>
          <w:rFonts w:ascii="CAIXA Std Book" w:hAnsi="CAIXA Std Book" w:cs="Arial"/>
        </w:rPr>
        <w:t>nesse</w:t>
      </w:r>
      <w:r w:rsidRPr="004A78D1">
        <w:rPr>
          <w:rFonts w:ascii="CAIXA Std Book" w:hAnsi="CAIXA Std Book" w:cs="Arial"/>
        </w:rPr>
        <w:t xml:space="preserve"> edital, ou de fato ou circunstância superveniente que desabone sua regularidade fiscal</w:t>
      </w:r>
      <w:r w:rsidR="004A1F97">
        <w:rPr>
          <w:rFonts w:ascii="CAIXA Std Book" w:hAnsi="CAIXA Std Book" w:cs="Arial"/>
        </w:rPr>
        <w:t xml:space="preserve"> e trabalhista</w:t>
      </w:r>
      <w:r w:rsidRPr="004A78D1">
        <w:rPr>
          <w:rFonts w:ascii="CAIXA Std Book" w:hAnsi="CAIXA Std Book" w:cs="Arial"/>
        </w:rPr>
        <w:t>, jurídica, qualificação técnica e/ou econômico-financeira, ou que seja impeditivo à contratação.</w:t>
      </w:r>
    </w:p>
    <w:bookmarkEnd w:id="31"/>
    <w:p w14:paraId="537285E9" w14:textId="77777777" w:rsidR="004A78D1" w:rsidRPr="004A78D1" w:rsidRDefault="004A78D1" w:rsidP="004A78D1">
      <w:pPr>
        <w:ind w:left="992" w:hanging="992"/>
        <w:jc w:val="both"/>
        <w:rPr>
          <w:rFonts w:ascii="CAIXA Std Book" w:hAnsi="CAIXA Std Book" w:cs="Arial"/>
        </w:rPr>
      </w:pPr>
    </w:p>
    <w:p w14:paraId="6095B1BB" w14:textId="29C17406" w:rsid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w:t>
      </w:r>
      <w:r w:rsidR="00C86AF5">
        <w:rPr>
          <w:rFonts w:ascii="CAIXA Std Book" w:hAnsi="CAIXA Std Book" w:cs="Arial"/>
        </w:rPr>
        <w:t>9</w:t>
      </w:r>
      <w:r w:rsidRPr="004A78D1">
        <w:rPr>
          <w:rFonts w:ascii="CAIXA Std Book" w:hAnsi="CAIXA Std Book" w:cs="Arial"/>
        </w:rPr>
        <w:t xml:space="preserve">.1 </w:t>
      </w:r>
      <w:r w:rsidRPr="004A78D1">
        <w:rPr>
          <w:rFonts w:ascii="CAIXA Std Book" w:hAnsi="CAIXA Std Book" w:cs="Arial"/>
        </w:rPr>
        <w:tab/>
        <w:t>Neste caso, será efetuada a convocação das licitantes remanescentes, na ordem de classificação</w:t>
      </w:r>
      <w:r w:rsidR="005768FF">
        <w:rPr>
          <w:rFonts w:ascii="CAIXA Std Book" w:hAnsi="CAIXA Std Book" w:cs="Arial"/>
        </w:rPr>
        <w:t>.</w:t>
      </w:r>
    </w:p>
    <w:p w14:paraId="434787C6" w14:textId="77777777" w:rsidR="005768FF" w:rsidRPr="004A78D1" w:rsidRDefault="005768FF" w:rsidP="004A78D1">
      <w:pPr>
        <w:ind w:left="992" w:hanging="992"/>
        <w:jc w:val="both"/>
        <w:rPr>
          <w:rFonts w:ascii="CAIXA Std Book" w:hAnsi="CAIXA Std Book" w:cs="Arial"/>
        </w:rPr>
      </w:pPr>
    </w:p>
    <w:p w14:paraId="69D048A5" w14:textId="7F7900D5"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w:t>
      </w:r>
      <w:r w:rsidR="00C86AF5">
        <w:rPr>
          <w:rFonts w:ascii="CAIXA Std Book" w:hAnsi="CAIXA Std Book" w:cs="Arial"/>
        </w:rPr>
        <w:t>0</w:t>
      </w:r>
      <w:r w:rsidRPr="004A78D1">
        <w:rPr>
          <w:rFonts w:ascii="CAIXA Std Book" w:hAnsi="CAIXA Std Book" w:cs="Arial"/>
        </w:rPr>
        <w:tab/>
        <w:t xml:space="preserve">É facultado à CAIXA, quando a convocada não assinar o Pré-Contrato e/ou o Contrato de Adesão no prazo e condições estabelecidas, convocar </w:t>
      </w:r>
      <w:r w:rsidR="00AE2572">
        <w:rPr>
          <w:rFonts w:ascii="CAIXA Std Book" w:hAnsi="CAIXA Std Book" w:cs="Arial"/>
        </w:rPr>
        <w:t>o</w:t>
      </w:r>
      <w:r w:rsidRPr="004A78D1">
        <w:rPr>
          <w:rFonts w:ascii="CAIXA Std Book" w:hAnsi="CAIXA Std Book" w:cs="Arial"/>
        </w:rPr>
        <w:t>s licitantes remanescentes, respeitada a ordem de classificação, para depois de comprovados os requisitos de habilitação, tomar os demais procedimentos para contratação.</w:t>
      </w:r>
    </w:p>
    <w:p w14:paraId="767FC97D" w14:textId="77777777" w:rsidR="004A78D1" w:rsidRPr="004A78D1" w:rsidRDefault="004A78D1" w:rsidP="004A78D1">
      <w:pPr>
        <w:ind w:left="992" w:hanging="992"/>
        <w:jc w:val="both"/>
        <w:rPr>
          <w:rFonts w:ascii="CAIXA Std Book" w:hAnsi="CAIXA Std Book" w:cs="Arial"/>
        </w:rPr>
      </w:pPr>
    </w:p>
    <w:p w14:paraId="1F61C1AA" w14:textId="467B1D02" w:rsidR="004A78D1" w:rsidRPr="004A78D1" w:rsidRDefault="004A78D1" w:rsidP="004A78D1">
      <w:pPr>
        <w:ind w:left="992" w:hanging="992"/>
        <w:jc w:val="both"/>
        <w:rPr>
          <w:rFonts w:ascii="CAIXA Std Book" w:hAnsi="CAIXA Std Book" w:cs="Arial"/>
        </w:rPr>
      </w:pPr>
      <w:r w:rsidRPr="00130C48">
        <w:rPr>
          <w:rFonts w:ascii="CAIXA Std Book" w:hAnsi="CAIXA Std Book" w:cs="Arial"/>
        </w:rPr>
        <w:t>1</w:t>
      </w:r>
      <w:r w:rsidR="00C45EBC" w:rsidRPr="00130C48">
        <w:rPr>
          <w:rFonts w:ascii="CAIXA Std Book" w:hAnsi="CAIXA Std Book" w:cs="Arial"/>
        </w:rPr>
        <w:t>1</w:t>
      </w:r>
      <w:r w:rsidRPr="00130C48">
        <w:rPr>
          <w:rFonts w:ascii="CAIXA Std Book" w:hAnsi="CAIXA Std Book" w:cs="Arial"/>
        </w:rPr>
        <w:t>.1</w:t>
      </w:r>
      <w:r w:rsidR="00C86AF5" w:rsidRPr="00130C48">
        <w:rPr>
          <w:rFonts w:ascii="CAIXA Std Book" w:hAnsi="CAIXA Std Book" w:cs="Arial"/>
        </w:rPr>
        <w:t>1</w:t>
      </w:r>
      <w:r w:rsidRPr="00130C48">
        <w:rPr>
          <w:rFonts w:ascii="CAIXA Std Book" w:hAnsi="CAIXA Std Book" w:cs="Arial"/>
        </w:rPr>
        <w:tab/>
        <w:t>A assinatura do Pré-Contrato pel</w:t>
      </w:r>
      <w:r w:rsidR="00130C48" w:rsidRPr="00130C48">
        <w:rPr>
          <w:rFonts w:ascii="CAIXA Std Book" w:hAnsi="CAIXA Std Book" w:cs="Arial"/>
        </w:rPr>
        <w:t>o</w:t>
      </w:r>
      <w:r w:rsidRPr="00130C48">
        <w:rPr>
          <w:rFonts w:ascii="CAIXA Std Book" w:hAnsi="CAIXA Std Book" w:cs="Arial"/>
        </w:rPr>
        <w:t xml:space="preserve"> licitante vencedor dar-se-á no prazo de até 08 (oito) dias</w:t>
      </w:r>
      <w:r w:rsidR="00F1797F" w:rsidRPr="00130C48">
        <w:rPr>
          <w:rFonts w:ascii="CAIXA Std Book" w:hAnsi="CAIXA Std Book" w:cs="Arial"/>
        </w:rPr>
        <w:t xml:space="preserve"> corridos</w:t>
      </w:r>
      <w:r w:rsidRPr="00130C48">
        <w:rPr>
          <w:rFonts w:ascii="CAIXA Std Book" w:hAnsi="CAIXA Std Book" w:cs="Arial"/>
        </w:rPr>
        <w:t xml:space="preserve"> a contar</w:t>
      </w:r>
      <w:r w:rsidRPr="004A78D1">
        <w:rPr>
          <w:rFonts w:ascii="CAIXA Std Book" w:hAnsi="CAIXA Std Book" w:cs="Arial"/>
        </w:rPr>
        <w:t xml:space="preserve"> da data de sua convocação pela CAIXA.</w:t>
      </w:r>
    </w:p>
    <w:p w14:paraId="044F56FA" w14:textId="77777777" w:rsidR="004A78D1" w:rsidRPr="004A78D1" w:rsidRDefault="004A78D1" w:rsidP="004A78D1">
      <w:pPr>
        <w:ind w:left="992" w:hanging="992"/>
        <w:jc w:val="both"/>
        <w:rPr>
          <w:rFonts w:ascii="CAIXA Std Book" w:hAnsi="CAIXA Std Book" w:cs="Arial"/>
        </w:rPr>
      </w:pPr>
    </w:p>
    <w:p w14:paraId="72C85B7B" w14:textId="6215C7A1" w:rsidR="004A78D1" w:rsidRP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w:t>
      </w:r>
      <w:r w:rsidR="00C86AF5">
        <w:rPr>
          <w:rFonts w:ascii="CAIXA Std Book" w:hAnsi="CAIXA Std Book" w:cs="Arial"/>
        </w:rPr>
        <w:t>1</w:t>
      </w:r>
      <w:r w:rsidRPr="004A78D1">
        <w:rPr>
          <w:rFonts w:ascii="CAIXA Std Book" w:hAnsi="CAIXA Std Book" w:cs="Arial"/>
        </w:rPr>
        <w:t>.1</w:t>
      </w:r>
      <w:r w:rsidRPr="004A78D1">
        <w:rPr>
          <w:rFonts w:ascii="CAIXA Std Book" w:hAnsi="CAIXA Std Book" w:cs="Arial"/>
        </w:rPr>
        <w:tab/>
        <w:t xml:space="preserve">A convocação será encaminhada </w:t>
      </w:r>
      <w:r w:rsidR="005768FF">
        <w:rPr>
          <w:rFonts w:ascii="CAIXA Std Book" w:hAnsi="CAIXA Std Book" w:cs="Arial"/>
        </w:rPr>
        <w:t>ao</w:t>
      </w:r>
      <w:r w:rsidRPr="004A78D1">
        <w:rPr>
          <w:rFonts w:ascii="CAIXA Std Book" w:hAnsi="CAIXA Std Book" w:cs="Arial"/>
        </w:rPr>
        <w:t xml:space="preserve"> licitante vencedor por e-mail, no endereço </w:t>
      </w:r>
      <w:r w:rsidR="005768FF">
        <w:rPr>
          <w:rFonts w:ascii="CAIXA Std Book" w:hAnsi="CAIXA Std Book" w:cs="Arial"/>
        </w:rPr>
        <w:t>informado no cadastro.</w:t>
      </w:r>
    </w:p>
    <w:p w14:paraId="0B6A7366" w14:textId="77777777" w:rsidR="004A78D1" w:rsidRPr="004A78D1" w:rsidRDefault="004A78D1" w:rsidP="004A78D1">
      <w:pPr>
        <w:ind w:left="992" w:hanging="992"/>
        <w:jc w:val="both"/>
        <w:rPr>
          <w:rFonts w:ascii="CAIXA Std Book" w:hAnsi="CAIXA Std Book" w:cs="Arial"/>
        </w:rPr>
      </w:pPr>
    </w:p>
    <w:p w14:paraId="0DD9D152" w14:textId="0650C9FE" w:rsidR="004A78D1" w:rsidRDefault="004A78D1" w:rsidP="004A78D1">
      <w:pPr>
        <w:ind w:left="992" w:hanging="992"/>
        <w:jc w:val="both"/>
        <w:rPr>
          <w:rFonts w:ascii="CAIXA Std Book" w:hAnsi="CAIXA Std Book" w:cs="Arial"/>
        </w:rPr>
      </w:pPr>
      <w:r w:rsidRPr="004A78D1">
        <w:rPr>
          <w:rFonts w:ascii="CAIXA Std Book" w:hAnsi="CAIXA Std Book" w:cs="Arial"/>
        </w:rPr>
        <w:t>1</w:t>
      </w:r>
      <w:r w:rsidR="00C45EBC">
        <w:rPr>
          <w:rFonts w:ascii="CAIXA Std Book" w:hAnsi="CAIXA Std Book" w:cs="Arial"/>
        </w:rPr>
        <w:t>1</w:t>
      </w:r>
      <w:r w:rsidRPr="004A78D1">
        <w:rPr>
          <w:rFonts w:ascii="CAIXA Std Book" w:hAnsi="CAIXA Std Book" w:cs="Arial"/>
        </w:rPr>
        <w:t>.1</w:t>
      </w:r>
      <w:r w:rsidR="00C86AF5">
        <w:rPr>
          <w:rFonts w:ascii="CAIXA Std Book" w:hAnsi="CAIXA Std Book" w:cs="Arial"/>
        </w:rPr>
        <w:t>1</w:t>
      </w:r>
      <w:r w:rsidRPr="004A78D1">
        <w:rPr>
          <w:rFonts w:ascii="CAIXA Std Book" w:hAnsi="CAIXA Std Book" w:cs="Arial"/>
        </w:rPr>
        <w:t>.2</w:t>
      </w:r>
      <w:r w:rsidRPr="004A78D1">
        <w:rPr>
          <w:rFonts w:ascii="CAIXA Std Book" w:hAnsi="CAIXA Std Book" w:cs="Arial"/>
        </w:rPr>
        <w:tab/>
        <w:t xml:space="preserve">A </w:t>
      </w:r>
      <w:r w:rsidRPr="00DB5327">
        <w:rPr>
          <w:rFonts w:ascii="CAIXA Std Book" w:hAnsi="CAIXA Std Book" w:cs="Arial"/>
        </w:rPr>
        <w:t>recusa injustificada d</w:t>
      </w:r>
      <w:r w:rsidR="00130C48" w:rsidRPr="00DB5327">
        <w:rPr>
          <w:rFonts w:ascii="CAIXA Std Book" w:hAnsi="CAIXA Std Book" w:cs="Arial"/>
        </w:rPr>
        <w:t>o</w:t>
      </w:r>
      <w:r w:rsidRPr="00DB5327">
        <w:rPr>
          <w:rFonts w:ascii="CAIXA Std Book" w:hAnsi="CAIXA Std Book" w:cs="Arial"/>
        </w:rPr>
        <w:t xml:space="preserve"> adjudicatári</w:t>
      </w:r>
      <w:r w:rsidR="00130C48" w:rsidRPr="00DB5327">
        <w:rPr>
          <w:rFonts w:ascii="CAIXA Std Book" w:hAnsi="CAIXA Std Book" w:cs="Arial"/>
        </w:rPr>
        <w:t>o</w:t>
      </w:r>
      <w:r w:rsidRPr="00DB5327">
        <w:rPr>
          <w:rFonts w:ascii="CAIXA Std Book" w:hAnsi="CAIXA Std Book" w:cs="Arial"/>
        </w:rPr>
        <w:t xml:space="preserve"> (licitante vencedor) em assinar o </w:t>
      </w:r>
      <w:r w:rsidR="00E46A11" w:rsidRPr="00DB5327">
        <w:rPr>
          <w:rFonts w:ascii="CAIXA Std Book" w:hAnsi="CAIXA Std Book" w:cs="Arial"/>
        </w:rPr>
        <w:t>Pré-contrato</w:t>
      </w:r>
      <w:r w:rsidRPr="00DB5327">
        <w:rPr>
          <w:rFonts w:ascii="CAIXA Std Book" w:hAnsi="CAIXA Std Book" w:cs="Arial"/>
        </w:rPr>
        <w:t xml:space="preserve"> dentro</w:t>
      </w:r>
      <w:r w:rsidRPr="004A78D1">
        <w:rPr>
          <w:rFonts w:ascii="CAIXA Std Book" w:hAnsi="CAIXA Std Book" w:cs="Arial"/>
        </w:rPr>
        <w:t xml:space="preserve"> do prazo estabelecido caracterizará o </w:t>
      </w:r>
      <w:r w:rsidRPr="004A78D1">
        <w:rPr>
          <w:rFonts w:ascii="CAIXA Std Book" w:hAnsi="CAIXA Std Book" w:cs="Arial"/>
        </w:rPr>
        <w:lastRenderedPageBreak/>
        <w:t>descumprimento total da obrigação assumida, sujeitando-</w:t>
      </w:r>
      <w:r w:rsidR="00130C48">
        <w:rPr>
          <w:rFonts w:ascii="CAIXA Std Book" w:hAnsi="CAIXA Std Book" w:cs="Arial"/>
        </w:rPr>
        <w:t>o</w:t>
      </w:r>
      <w:r w:rsidRPr="004A78D1">
        <w:rPr>
          <w:rFonts w:ascii="CAIXA Std Book" w:hAnsi="CAIXA Std Book" w:cs="Arial"/>
        </w:rPr>
        <w:t xml:space="preserve"> às penalidades previstas </w:t>
      </w:r>
      <w:r w:rsidRPr="00EB16AA">
        <w:rPr>
          <w:rFonts w:ascii="CAIXA Std Book" w:hAnsi="CAIXA Std Book" w:cs="Arial"/>
        </w:rPr>
        <w:t xml:space="preserve">no item </w:t>
      </w:r>
      <w:r w:rsidR="00EB16AA" w:rsidRPr="00EB16AA">
        <w:rPr>
          <w:rFonts w:ascii="CAIXA Std Book" w:hAnsi="CAIXA Std Book" w:cs="Arial"/>
        </w:rPr>
        <w:t>16</w:t>
      </w:r>
      <w:r w:rsidRPr="00EB16AA">
        <w:rPr>
          <w:rFonts w:ascii="CAIXA Std Book" w:hAnsi="CAIXA Std Book" w:cs="Arial"/>
        </w:rPr>
        <w:t xml:space="preserve"> deste Edital</w:t>
      </w:r>
      <w:r w:rsidRPr="004A78D1">
        <w:rPr>
          <w:rFonts w:ascii="CAIXA Std Book" w:hAnsi="CAIXA Std Book" w:cs="Arial"/>
        </w:rPr>
        <w:t>.</w:t>
      </w:r>
    </w:p>
    <w:p w14:paraId="7F3DF631" w14:textId="77777777" w:rsidR="00DB5327" w:rsidRPr="004A78D1" w:rsidRDefault="00DB5327" w:rsidP="004A78D1">
      <w:pPr>
        <w:ind w:left="992" w:hanging="992"/>
        <w:jc w:val="both"/>
        <w:rPr>
          <w:rFonts w:ascii="CAIXA Std Book" w:hAnsi="CAIXA Std Book" w:cs="Arial"/>
        </w:rPr>
      </w:pPr>
    </w:p>
    <w:p w14:paraId="3C176E0C" w14:textId="3A2640F8" w:rsidR="00787147" w:rsidRPr="009079F5" w:rsidRDefault="00B07757" w:rsidP="00DB5327">
      <w:pPr>
        <w:pStyle w:val="Estilo2"/>
        <w:spacing w:before="0"/>
        <w:ind w:left="993" w:hanging="993"/>
      </w:pPr>
      <w:bookmarkStart w:id="32" w:name="_Toc224644434"/>
      <w:r>
        <w:t>12</w:t>
      </w:r>
      <w:r w:rsidR="0072028A">
        <w:t>.</w:t>
      </w:r>
      <w:r w:rsidR="00787147" w:rsidRPr="009079F5">
        <w:t xml:space="preserve"> </w:t>
      </w:r>
      <w:r w:rsidR="00787147" w:rsidRPr="009079F5">
        <w:tab/>
        <w:t>D</w:t>
      </w:r>
      <w:r w:rsidR="0014088D">
        <w:t>AS CONDIÇÕES CONTRATUAIS</w:t>
      </w:r>
      <w:bookmarkEnd w:id="32"/>
    </w:p>
    <w:p w14:paraId="6BB739BC" w14:textId="2E371B3D" w:rsidR="006F0858" w:rsidRPr="00EF73BD" w:rsidRDefault="00181510" w:rsidP="00EF73BD">
      <w:pPr>
        <w:rPr>
          <w:lang w:eastAsia="pt-BR"/>
        </w:rPr>
      </w:pPr>
      <w:r w:rsidRPr="00FE0BB3">
        <w:rPr>
          <w:rFonts w:ascii="CAIXA Std Book" w:hAnsi="CAIXA Std Book" w:cs="Arial"/>
          <w:noProof/>
          <w:color w:val="EE0000"/>
          <w:sz w:val="48"/>
          <w:szCs w:val="48"/>
        </w:rPr>
        <w:drawing>
          <wp:anchor distT="0" distB="0" distL="114300" distR="114300" simplePos="0" relativeHeight="251658246" behindDoc="1" locked="0" layoutInCell="1" allowOverlap="1" wp14:anchorId="0E363F5F" wp14:editId="36BDDD78">
            <wp:simplePos x="0" y="0"/>
            <wp:positionH relativeFrom="margin">
              <wp:posOffset>-333705</wp:posOffset>
            </wp:positionH>
            <wp:positionV relativeFrom="paragraph">
              <wp:posOffset>80544</wp:posOffset>
            </wp:positionV>
            <wp:extent cx="1240155" cy="1240155"/>
            <wp:effectExtent l="0" t="0" r="0" b="0"/>
            <wp:wrapTight wrapText="bothSides">
              <wp:wrapPolygon edited="0">
                <wp:start x="3318" y="995"/>
                <wp:lineTo x="3318" y="20240"/>
                <wp:lineTo x="17917" y="20240"/>
                <wp:lineTo x="17917" y="995"/>
                <wp:lineTo x="3318" y="995"/>
              </wp:wrapPolygon>
            </wp:wrapTight>
            <wp:docPr id="53" name="Gráfico 53" descr="Contrat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Gráfico 53" descr="Contrato estrutura de tópicos"/>
                    <pic:cNvPicPr/>
                  </pic:nvPicPr>
                  <pic:blipFill>
                    <a:blip r:embed="rId58">
                      <a:extLst>
                        <a:ext uri="{28A0092B-C50C-407E-A947-70E740481C1C}">
                          <a14:useLocalDpi xmlns:a14="http://schemas.microsoft.com/office/drawing/2010/main" val="0"/>
                        </a:ext>
                        <a:ext uri="{96DAC541-7B7A-43D3-8B79-37D633B846F1}">
                          <asvg:svgBlip xmlns:asvg="http://schemas.microsoft.com/office/drawing/2016/SVG/main" r:embed="rId59"/>
                        </a:ext>
                      </a:extLst>
                    </a:blip>
                    <a:stretch>
                      <a:fillRect/>
                    </a:stretch>
                  </pic:blipFill>
                  <pic:spPr>
                    <a:xfrm>
                      <a:off x="0" y="0"/>
                      <a:ext cx="1240155" cy="1240155"/>
                    </a:xfrm>
                    <a:prstGeom prst="rect">
                      <a:avLst/>
                    </a:prstGeom>
                  </pic:spPr>
                </pic:pic>
              </a:graphicData>
            </a:graphic>
            <wp14:sizeRelH relativeFrom="margin">
              <wp14:pctWidth>0</wp14:pctWidth>
            </wp14:sizeRelH>
            <wp14:sizeRelV relativeFrom="margin">
              <wp14:pctHeight>0</wp14:pctHeight>
            </wp14:sizeRelV>
          </wp:anchor>
        </w:drawing>
      </w:r>
    </w:p>
    <w:p w14:paraId="5C9CAF94" w14:textId="2719DF25" w:rsidR="00C43AD0" w:rsidRPr="00130C48" w:rsidRDefault="00B07757" w:rsidP="00130C48">
      <w:pPr>
        <w:jc w:val="both"/>
        <w:rPr>
          <w:rFonts w:ascii="CAIXA Std Book" w:hAnsi="CAIXA Std Book" w:cs="Arial"/>
        </w:rPr>
      </w:pPr>
      <w:r w:rsidRPr="00130C48">
        <w:rPr>
          <w:rFonts w:ascii="CAIXA Std Book" w:hAnsi="CAIXA Std Book" w:cs="Arial"/>
        </w:rPr>
        <w:t>12</w:t>
      </w:r>
      <w:r w:rsidR="00804684" w:rsidRPr="00130C48">
        <w:rPr>
          <w:rFonts w:ascii="CAIXA Std Book" w:hAnsi="CAIXA Std Book" w:cs="Arial"/>
        </w:rPr>
        <w:t>.1</w:t>
      </w:r>
      <w:r w:rsidR="00804684" w:rsidRPr="00130C48">
        <w:rPr>
          <w:rFonts w:ascii="CAIXA Std Book" w:hAnsi="CAIXA Std Book" w:cs="Arial"/>
        </w:rPr>
        <w:tab/>
      </w:r>
      <w:r w:rsidR="00C43AD0" w:rsidRPr="00130C48">
        <w:rPr>
          <w:rFonts w:ascii="CAIXA Std Book" w:hAnsi="CAIXA Std Book" w:cs="Arial"/>
        </w:rPr>
        <w:t xml:space="preserve">A assinatura do </w:t>
      </w:r>
      <w:r w:rsidR="00181510" w:rsidRPr="00130C48">
        <w:rPr>
          <w:rFonts w:ascii="CAIXA Std Book" w:hAnsi="CAIXA Std Book" w:cs="Arial"/>
        </w:rPr>
        <w:t>contrato de adesão</w:t>
      </w:r>
      <w:r w:rsidR="00C43AD0" w:rsidRPr="00130C48">
        <w:rPr>
          <w:rFonts w:ascii="CAIXA Std Book" w:hAnsi="CAIXA Std Book" w:cs="Arial"/>
        </w:rPr>
        <w:t xml:space="preserve"> dar-se-á no prazo de até </w:t>
      </w:r>
      <w:r w:rsidR="00CD5D27" w:rsidRPr="00130C48">
        <w:rPr>
          <w:rFonts w:ascii="CAIXA Std Book" w:hAnsi="CAIXA Std Book" w:cs="Arial"/>
        </w:rPr>
        <w:t>05 (cinco</w:t>
      </w:r>
      <w:r w:rsidR="00C43AD0" w:rsidRPr="00130C48">
        <w:rPr>
          <w:rFonts w:ascii="CAIXA Std Book" w:hAnsi="CAIXA Std Book" w:cs="Arial"/>
        </w:rPr>
        <w:t>) dias</w:t>
      </w:r>
      <w:r w:rsidR="00EA36F0" w:rsidRPr="00130C48">
        <w:rPr>
          <w:rFonts w:ascii="CAIXA Std Book" w:hAnsi="CAIXA Std Book" w:cs="Arial"/>
        </w:rPr>
        <w:t xml:space="preserve"> úteis</w:t>
      </w:r>
      <w:r w:rsidR="00C43AD0" w:rsidRPr="00130C48">
        <w:rPr>
          <w:rFonts w:ascii="CAIXA Std Book" w:hAnsi="CAIXA Std Book" w:cs="Arial"/>
        </w:rPr>
        <w:t xml:space="preserve"> a contar da data de sua convocação pela CAIXA.</w:t>
      </w:r>
    </w:p>
    <w:p w14:paraId="0820D347" w14:textId="77777777" w:rsidR="00840558" w:rsidRPr="00130C48" w:rsidRDefault="00840558">
      <w:pPr>
        <w:rPr>
          <w:rFonts w:ascii="CAIXA Std Book" w:hAnsi="CAIXA Std Book" w:cs="Arial"/>
        </w:rPr>
      </w:pPr>
    </w:p>
    <w:p w14:paraId="2D84A6D3" w14:textId="6708AB23" w:rsidR="00181510" w:rsidRPr="00FE0BB3" w:rsidRDefault="00181510" w:rsidP="00804684">
      <w:pPr>
        <w:pStyle w:val="Corpodetexto31"/>
        <w:numPr>
          <w:ilvl w:val="12"/>
          <w:numId w:val="0"/>
        </w:numPr>
        <w:ind w:left="992" w:hanging="993"/>
        <w:rPr>
          <w:rFonts w:ascii="CAIXA Std Book" w:hAnsi="CAIXA Std Book" w:cs="Arial"/>
          <w:spacing w:val="0"/>
          <w:sz w:val="24"/>
          <w:szCs w:val="24"/>
        </w:rPr>
      </w:pPr>
      <w:r w:rsidRPr="00130C48">
        <w:rPr>
          <w:rFonts w:ascii="CAIXA Std Book" w:hAnsi="CAIXA Std Book" w:cs="Arial"/>
          <w:spacing w:val="0"/>
          <w:sz w:val="24"/>
          <w:szCs w:val="24"/>
        </w:rPr>
        <w:t>12.1.1</w:t>
      </w:r>
      <w:r w:rsidRPr="00130C48">
        <w:rPr>
          <w:rFonts w:ascii="CAIXA Std Book" w:hAnsi="CAIXA Std Book" w:cs="Arial"/>
          <w:spacing w:val="0"/>
          <w:sz w:val="24"/>
          <w:szCs w:val="24"/>
        </w:rPr>
        <w:tab/>
        <w:t xml:space="preserve">A CAIXA realizará pesquisa cadastral </w:t>
      </w:r>
      <w:r w:rsidR="00C96C55" w:rsidRPr="00130C48">
        <w:rPr>
          <w:rFonts w:ascii="CAIXA Std Book" w:hAnsi="CAIXA Std Book" w:cs="Arial"/>
          <w:spacing w:val="0"/>
          <w:sz w:val="24"/>
          <w:szCs w:val="24"/>
        </w:rPr>
        <w:t>da proponente</w:t>
      </w:r>
      <w:r w:rsidRPr="00130C48">
        <w:rPr>
          <w:rFonts w:ascii="CAIXA Std Book" w:hAnsi="CAIXA Std Book" w:cs="Arial"/>
          <w:spacing w:val="0"/>
          <w:sz w:val="24"/>
          <w:szCs w:val="24"/>
        </w:rPr>
        <w:t xml:space="preserve">, inclusive dos sócios majoritários e minoritários, conforme </w:t>
      </w:r>
      <w:r w:rsidR="00E01A33" w:rsidRPr="00130C48">
        <w:rPr>
          <w:rFonts w:ascii="CAIXA Std Book" w:hAnsi="CAIXA Std Book" w:cs="Arial"/>
          <w:spacing w:val="0"/>
          <w:sz w:val="24"/>
          <w:szCs w:val="24"/>
        </w:rPr>
        <w:t xml:space="preserve">relação do </w:t>
      </w:r>
      <w:r w:rsidR="00C96C55" w:rsidRPr="00130C48">
        <w:rPr>
          <w:rFonts w:ascii="CAIXA Std Book" w:hAnsi="CAIXA Std Book" w:cs="Arial"/>
          <w:spacing w:val="0"/>
          <w:sz w:val="24"/>
          <w:szCs w:val="24"/>
        </w:rPr>
        <w:t>item 11.</w:t>
      </w:r>
      <w:r w:rsidR="00C86AF5" w:rsidRPr="00130C48">
        <w:rPr>
          <w:rFonts w:ascii="CAIXA Std Book" w:hAnsi="CAIXA Std Book" w:cs="Arial"/>
          <w:spacing w:val="0"/>
          <w:sz w:val="24"/>
          <w:szCs w:val="24"/>
        </w:rPr>
        <w:t>6</w:t>
      </w:r>
      <w:r w:rsidR="00C96C55" w:rsidRPr="00130C48">
        <w:rPr>
          <w:rFonts w:ascii="CAIXA Std Book" w:hAnsi="CAIXA Std Book" w:cs="Arial"/>
          <w:spacing w:val="0"/>
          <w:sz w:val="24"/>
          <w:szCs w:val="24"/>
        </w:rPr>
        <w:t>.</w:t>
      </w:r>
    </w:p>
    <w:p w14:paraId="5223AC75" w14:textId="77777777" w:rsidR="00181510" w:rsidRDefault="00181510" w:rsidP="00804684">
      <w:pPr>
        <w:pStyle w:val="Corpodetexto31"/>
        <w:numPr>
          <w:ilvl w:val="12"/>
          <w:numId w:val="0"/>
        </w:numPr>
        <w:ind w:left="992" w:hanging="993"/>
        <w:rPr>
          <w:rFonts w:ascii="CAIXA Std Book" w:hAnsi="CAIXA Std Book" w:cs="Arial"/>
          <w:spacing w:val="0"/>
          <w:sz w:val="24"/>
          <w:szCs w:val="24"/>
        </w:rPr>
      </w:pPr>
    </w:p>
    <w:p w14:paraId="5622DDF3" w14:textId="55A3AB9C" w:rsidR="00804684" w:rsidRPr="009D59FA" w:rsidRDefault="009D00CB" w:rsidP="00804684">
      <w:pPr>
        <w:pStyle w:val="Corpodetexto31"/>
        <w:numPr>
          <w:ilvl w:val="12"/>
          <w:numId w:val="0"/>
        </w:numPr>
        <w:ind w:left="992" w:hanging="993"/>
        <w:rPr>
          <w:rFonts w:ascii="CAIXA Std Book" w:hAnsi="CAIXA Std Book" w:cs="Arial"/>
          <w:spacing w:val="0"/>
          <w:sz w:val="24"/>
          <w:szCs w:val="24"/>
        </w:rPr>
      </w:pPr>
      <w:r>
        <w:rPr>
          <w:rFonts w:ascii="CAIXA Std Book" w:hAnsi="CAIXA Std Book" w:cs="Arial"/>
          <w:spacing w:val="0"/>
          <w:sz w:val="24"/>
          <w:szCs w:val="24"/>
        </w:rPr>
        <w:t>12.</w:t>
      </w:r>
      <w:r w:rsidR="00C96C55">
        <w:rPr>
          <w:rFonts w:ascii="CAIXA Std Book" w:hAnsi="CAIXA Std Book" w:cs="Arial"/>
          <w:spacing w:val="0"/>
          <w:sz w:val="24"/>
          <w:szCs w:val="24"/>
        </w:rPr>
        <w:t>2</w:t>
      </w:r>
      <w:r>
        <w:rPr>
          <w:rFonts w:ascii="CAIXA Std Book" w:hAnsi="CAIXA Std Book" w:cs="Arial"/>
          <w:spacing w:val="0"/>
          <w:sz w:val="24"/>
          <w:szCs w:val="24"/>
        </w:rPr>
        <w:tab/>
      </w:r>
      <w:r w:rsidR="00804684" w:rsidRPr="009D59FA">
        <w:rPr>
          <w:rFonts w:ascii="CAIXA Std Book" w:hAnsi="CAIXA Std Book" w:cs="Arial"/>
          <w:spacing w:val="0"/>
          <w:sz w:val="24"/>
          <w:szCs w:val="24"/>
        </w:rPr>
        <w:t>As condições contratuais encontram-se descritas na minuta do Contrato de Adesão</w:t>
      </w:r>
      <w:r w:rsidR="00356441" w:rsidRPr="009D59FA">
        <w:rPr>
          <w:rFonts w:ascii="CAIXA Std Book" w:hAnsi="CAIXA Std Book" w:cs="Arial"/>
          <w:spacing w:val="0"/>
          <w:sz w:val="24"/>
          <w:szCs w:val="24"/>
        </w:rPr>
        <w:t xml:space="preserve"> (</w:t>
      </w:r>
      <w:r w:rsidR="00804684" w:rsidRPr="009D59FA">
        <w:rPr>
          <w:rFonts w:ascii="CAIXA Std Book" w:hAnsi="CAIXA Std Book" w:cs="Arial"/>
          <w:spacing w:val="0"/>
          <w:sz w:val="24"/>
          <w:szCs w:val="24"/>
        </w:rPr>
        <w:t>Anexo V</w:t>
      </w:r>
      <w:r w:rsidR="00356441" w:rsidRPr="009D59FA">
        <w:rPr>
          <w:rFonts w:ascii="CAIXA Std Book" w:hAnsi="CAIXA Std Book" w:cs="Arial"/>
          <w:spacing w:val="0"/>
          <w:sz w:val="24"/>
          <w:szCs w:val="24"/>
        </w:rPr>
        <w:t>)</w:t>
      </w:r>
      <w:r w:rsidR="00804684" w:rsidRPr="009D59FA">
        <w:rPr>
          <w:rFonts w:ascii="CAIXA Std Book" w:hAnsi="CAIXA Std Book" w:cs="Arial"/>
          <w:spacing w:val="0"/>
          <w:sz w:val="24"/>
          <w:szCs w:val="24"/>
        </w:rPr>
        <w:t>, parte integrante deste edital, para todos os fins e efeitos de direito, regulamentando além de todas as condições de sua execução, os direitos, obrigações e responsabilidades das partes, tudo em conformidade com os termos desta licitação e da proposta vencedora.</w:t>
      </w:r>
    </w:p>
    <w:p w14:paraId="12A98939" w14:textId="77777777" w:rsidR="00804684" w:rsidRPr="009D59FA" w:rsidRDefault="00804684" w:rsidP="00804684">
      <w:pPr>
        <w:pStyle w:val="Corpodetexto31"/>
        <w:numPr>
          <w:ilvl w:val="12"/>
          <w:numId w:val="0"/>
        </w:numPr>
        <w:ind w:left="992" w:hanging="993"/>
        <w:rPr>
          <w:rFonts w:ascii="CAIXA Std Book" w:hAnsi="CAIXA Std Book" w:cs="Arial"/>
          <w:spacing w:val="0"/>
          <w:sz w:val="24"/>
          <w:szCs w:val="24"/>
        </w:rPr>
      </w:pPr>
    </w:p>
    <w:p w14:paraId="0D02104C" w14:textId="52E00B72" w:rsidR="00804684" w:rsidRPr="009D59FA" w:rsidRDefault="00B07757" w:rsidP="00804684">
      <w:pPr>
        <w:pStyle w:val="Corpodetexto31"/>
        <w:numPr>
          <w:ilvl w:val="12"/>
          <w:numId w:val="0"/>
        </w:numPr>
        <w:ind w:left="992" w:hanging="1134"/>
        <w:rPr>
          <w:rFonts w:ascii="CAIXA Std Book" w:hAnsi="CAIXA Std Book" w:cs="Arial"/>
          <w:spacing w:val="0"/>
          <w:sz w:val="24"/>
          <w:szCs w:val="24"/>
        </w:rPr>
      </w:pPr>
      <w:r w:rsidRPr="009D59FA">
        <w:rPr>
          <w:rFonts w:ascii="CAIXA Std Book" w:hAnsi="CAIXA Std Book" w:cs="Arial"/>
          <w:spacing w:val="0"/>
          <w:sz w:val="24"/>
          <w:szCs w:val="24"/>
        </w:rPr>
        <w:t>12</w:t>
      </w:r>
      <w:r w:rsidR="00804684" w:rsidRPr="009D59FA">
        <w:rPr>
          <w:rFonts w:ascii="CAIXA Std Book" w:hAnsi="CAIXA Std Book" w:cs="Arial"/>
          <w:spacing w:val="0"/>
          <w:sz w:val="24"/>
          <w:szCs w:val="24"/>
        </w:rPr>
        <w:t>.</w:t>
      </w:r>
      <w:r w:rsidR="00C96C55">
        <w:rPr>
          <w:rFonts w:ascii="CAIXA Std Book" w:hAnsi="CAIXA Std Book" w:cs="Arial"/>
          <w:spacing w:val="0"/>
          <w:sz w:val="24"/>
          <w:szCs w:val="24"/>
        </w:rPr>
        <w:t>3</w:t>
      </w:r>
      <w:r w:rsidR="00804684" w:rsidRPr="009D59FA">
        <w:rPr>
          <w:rFonts w:ascii="CAIXA Std Book" w:hAnsi="CAIXA Std Book" w:cs="Arial"/>
          <w:spacing w:val="0"/>
          <w:sz w:val="24"/>
          <w:szCs w:val="24"/>
        </w:rPr>
        <w:tab/>
        <w:t>É vedada a subcontratação total ou parcial do objeto do Contrato de Adesão, a associação do contratado com outrem, a cessão ou transferência total ou parcial, bem como a fusão, cisão ou incorporação, sob pena de rescisão contratual e consequente revogação da permissão.</w:t>
      </w:r>
    </w:p>
    <w:p w14:paraId="2337FD1E" w14:textId="77777777" w:rsidR="00804684" w:rsidRPr="009D59FA" w:rsidRDefault="00804684" w:rsidP="00804684">
      <w:pPr>
        <w:pStyle w:val="Corpodetexto31"/>
        <w:numPr>
          <w:ilvl w:val="12"/>
          <w:numId w:val="0"/>
        </w:numPr>
        <w:ind w:left="992" w:hanging="1134"/>
        <w:rPr>
          <w:rFonts w:ascii="CAIXA Std Book" w:hAnsi="CAIXA Std Book" w:cs="Arial"/>
          <w:spacing w:val="0"/>
          <w:sz w:val="24"/>
          <w:szCs w:val="24"/>
        </w:rPr>
      </w:pPr>
    </w:p>
    <w:p w14:paraId="35F622A5" w14:textId="78240687" w:rsidR="00804684" w:rsidRPr="009D59FA" w:rsidRDefault="00804684" w:rsidP="00804684">
      <w:pPr>
        <w:pStyle w:val="Corpodetexto31"/>
        <w:numPr>
          <w:ilvl w:val="12"/>
          <w:numId w:val="0"/>
        </w:numPr>
        <w:ind w:left="992" w:hanging="1134"/>
        <w:rPr>
          <w:rFonts w:ascii="CAIXA Std Book" w:hAnsi="CAIXA Std Book" w:cs="Arial"/>
          <w:spacing w:val="0"/>
          <w:sz w:val="24"/>
          <w:szCs w:val="24"/>
        </w:rPr>
      </w:pPr>
      <w:r w:rsidRPr="009D59FA">
        <w:rPr>
          <w:rFonts w:ascii="CAIXA Std Book" w:hAnsi="CAIXA Std Book" w:cs="Arial"/>
          <w:spacing w:val="0"/>
          <w:sz w:val="24"/>
          <w:szCs w:val="24"/>
        </w:rPr>
        <w:t>1</w:t>
      </w:r>
      <w:r w:rsidR="00B07757" w:rsidRPr="009D59FA">
        <w:rPr>
          <w:rFonts w:ascii="CAIXA Std Book" w:hAnsi="CAIXA Std Book" w:cs="Arial"/>
          <w:spacing w:val="0"/>
          <w:sz w:val="24"/>
          <w:szCs w:val="24"/>
        </w:rPr>
        <w:t>2</w:t>
      </w:r>
      <w:r w:rsidRPr="009D59FA">
        <w:rPr>
          <w:rFonts w:ascii="CAIXA Std Book" w:hAnsi="CAIXA Std Book" w:cs="Arial"/>
          <w:spacing w:val="0"/>
          <w:sz w:val="24"/>
          <w:szCs w:val="24"/>
        </w:rPr>
        <w:t>.</w:t>
      </w:r>
      <w:r w:rsidR="00C96C55">
        <w:rPr>
          <w:rFonts w:ascii="CAIXA Std Book" w:hAnsi="CAIXA Std Book" w:cs="Arial"/>
          <w:spacing w:val="0"/>
          <w:sz w:val="24"/>
          <w:szCs w:val="24"/>
        </w:rPr>
        <w:t>4</w:t>
      </w:r>
      <w:r w:rsidRPr="009D59FA">
        <w:rPr>
          <w:rFonts w:ascii="CAIXA Std Book" w:hAnsi="CAIXA Std Book" w:cs="Arial"/>
          <w:spacing w:val="0"/>
          <w:sz w:val="24"/>
          <w:szCs w:val="24"/>
        </w:rPr>
        <w:tab/>
      </w:r>
      <w:r w:rsidR="009D59FA" w:rsidRPr="009D59FA">
        <w:rPr>
          <w:rFonts w:ascii="CAIXA Std Book" w:hAnsi="CAIXA Std Book" w:cs="Arial"/>
          <w:b/>
          <w:bCs/>
          <w:spacing w:val="0"/>
          <w:sz w:val="24"/>
          <w:szCs w:val="24"/>
          <w:u w:val="single"/>
        </w:rPr>
        <w:t>VIGÊNCIA DO CONTRATO:</w:t>
      </w:r>
      <w:r w:rsidR="009D59FA" w:rsidRPr="009D59FA">
        <w:rPr>
          <w:rFonts w:ascii="CAIXA Std Book" w:hAnsi="CAIXA Std Book" w:cs="Arial"/>
          <w:spacing w:val="0"/>
          <w:sz w:val="24"/>
          <w:szCs w:val="24"/>
        </w:rPr>
        <w:t xml:space="preserve"> </w:t>
      </w:r>
      <w:r w:rsidRPr="009D59FA">
        <w:rPr>
          <w:rFonts w:ascii="CAIXA Std Book" w:hAnsi="CAIXA Std Book" w:cs="Arial"/>
          <w:b/>
          <w:bCs/>
          <w:spacing w:val="0"/>
          <w:sz w:val="24"/>
          <w:szCs w:val="24"/>
        </w:rPr>
        <w:t>O prazo para permissão será de 20 (vinte) anos</w:t>
      </w:r>
      <w:r w:rsidRPr="009D59FA">
        <w:rPr>
          <w:rFonts w:ascii="CAIXA Std Book" w:hAnsi="CAIXA Std Book" w:cs="Arial"/>
          <w:spacing w:val="0"/>
          <w:sz w:val="24"/>
          <w:szCs w:val="24"/>
        </w:rPr>
        <w:t>, contados a partir da data da assinatura do Contrato de Adesão, com renovação automática por idêntico período, ressalvadas a rescisão ou a declaração de caducidade fundada em comprovado descumprimento das cláusulas contratuais, ou a extinção, nas situações previstas na Lei nº 12.869/2013, neste instrumento e na Circular CAIXA vigente, que regulamenta as permissões lotéricas.</w:t>
      </w:r>
    </w:p>
    <w:p w14:paraId="3E9BD701" w14:textId="77777777" w:rsidR="00804684" w:rsidRPr="009D59FA" w:rsidRDefault="00804684" w:rsidP="00804684">
      <w:pPr>
        <w:pStyle w:val="Corpodetexto31"/>
        <w:numPr>
          <w:ilvl w:val="12"/>
          <w:numId w:val="0"/>
        </w:numPr>
        <w:ind w:left="992" w:hanging="1134"/>
        <w:rPr>
          <w:rFonts w:ascii="CAIXA Std Book" w:hAnsi="CAIXA Std Book" w:cs="Arial"/>
          <w:spacing w:val="0"/>
          <w:sz w:val="24"/>
          <w:szCs w:val="24"/>
        </w:rPr>
      </w:pPr>
    </w:p>
    <w:p w14:paraId="6317B26F" w14:textId="191B5B63" w:rsidR="009D59FA" w:rsidRDefault="00804684" w:rsidP="009D59FA">
      <w:pPr>
        <w:pStyle w:val="Corpodetexto31"/>
        <w:numPr>
          <w:ilvl w:val="12"/>
          <w:numId w:val="0"/>
        </w:numPr>
        <w:ind w:left="992" w:hanging="992"/>
        <w:rPr>
          <w:rFonts w:ascii="CAIXA Std Book" w:hAnsi="CAIXA Std Book" w:cs="Arial"/>
          <w:spacing w:val="0"/>
          <w:sz w:val="24"/>
          <w:szCs w:val="24"/>
        </w:rPr>
      </w:pPr>
      <w:r w:rsidRPr="009D59FA">
        <w:rPr>
          <w:rFonts w:ascii="CAIXA Std Book" w:hAnsi="CAIXA Std Book" w:cs="Arial"/>
          <w:spacing w:val="0"/>
          <w:sz w:val="24"/>
          <w:szCs w:val="24"/>
        </w:rPr>
        <w:t>1</w:t>
      </w:r>
      <w:r w:rsidR="00B07757" w:rsidRPr="009D59FA">
        <w:rPr>
          <w:rFonts w:ascii="CAIXA Std Book" w:hAnsi="CAIXA Std Book" w:cs="Arial"/>
          <w:spacing w:val="0"/>
          <w:sz w:val="24"/>
          <w:szCs w:val="24"/>
        </w:rPr>
        <w:t>2</w:t>
      </w:r>
      <w:r w:rsidRPr="009D59FA">
        <w:rPr>
          <w:rFonts w:ascii="CAIXA Std Book" w:hAnsi="CAIXA Std Book" w:cs="Arial"/>
          <w:spacing w:val="0"/>
          <w:sz w:val="24"/>
          <w:szCs w:val="24"/>
        </w:rPr>
        <w:t>.</w:t>
      </w:r>
      <w:r w:rsidR="00C96C55">
        <w:rPr>
          <w:rFonts w:ascii="CAIXA Std Book" w:hAnsi="CAIXA Std Book" w:cs="Arial"/>
          <w:spacing w:val="0"/>
          <w:sz w:val="24"/>
          <w:szCs w:val="24"/>
        </w:rPr>
        <w:t>5</w:t>
      </w:r>
      <w:r w:rsidRPr="009D59FA">
        <w:rPr>
          <w:rFonts w:ascii="CAIXA Std Book" w:hAnsi="CAIXA Std Book" w:cs="Arial"/>
          <w:spacing w:val="0"/>
          <w:sz w:val="24"/>
          <w:szCs w:val="24"/>
        </w:rPr>
        <w:tab/>
        <w:t>Na hipótese de revogação da permissão a pedido da Permissionária, esta indenizará a CAIXA através do pagamento de multa, cujo valor será definido de acordo com o tempo de duração do contrato, conforme tabela de tarifas e multas constantes da Circular CAIXA vigente, que regulamenta as permissões lotéricas.</w:t>
      </w:r>
    </w:p>
    <w:p w14:paraId="71F34B5F" w14:textId="77777777" w:rsidR="009D59FA" w:rsidRDefault="009D59FA" w:rsidP="009D59FA">
      <w:pPr>
        <w:pStyle w:val="Corpodetexto31"/>
        <w:numPr>
          <w:ilvl w:val="12"/>
          <w:numId w:val="0"/>
        </w:numPr>
        <w:ind w:left="992" w:hanging="992"/>
        <w:rPr>
          <w:rFonts w:ascii="CAIXA Std Book" w:hAnsi="CAIXA Std Book" w:cs="Arial"/>
          <w:spacing w:val="0"/>
          <w:sz w:val="24"/>
          <w:szCs w:val="24"/>
        </w:rPr>
      </w:pPr>
    </w:p>
    <w:p w14:paraId="6AF4DEC1" w14:textId="498D9FA2" w:rsidR="009D59FA" w:rsidRDefault="00804684" w:rsidP="009D59FA">
      <w:pPr>
        <w:pStyle w:val="Corpodetexto31"/>
        <w:numPr>
          <w:ilvl w:val="12"/>
          <w:numId w:val="0"/>
        </w:numPr>
        <w:ind w:left="992" w:hanging="992"/>
        <w:rPr>
          <w:rFonts w:ascii="CAIXA Std Book" w:hAnsi="CAIXA Std Book" w:cs="Arial"/>
          <w:sz w:val="24"/>
          <w:szCs w:val="24"/>
        </w:rPr>
      </w:pPr>
      <w:r w:rsidRPr="009D59FA">
        <w:rPr>
          <w:rFonts w:ascii="CAIXA Std Book" w:hAnsi="CAIXA Std Book" w:cs="Arial"/>
          <w:color w:val="000000"/>
          <w:sz w:val="24"/>
          <w:szCs w:val="24"/>
        </w:rPr>
        <w:t>1</w:t>
      </w:r>
      <w:r w:rsidR="00B07757" w:rsidRPr="009D59FA">
        <w:rPr>
          <w:rFonts w:ascii="CAIXA Std Book" w:hAnsi="CAIXA Std Book" w:cs="Arial"/>
          <w:color w:val="000000"/>
          <w:sz w:val="24"/>
          <w:szCs w:val="24"/>
        </w:rPr>
        <w:t>2</w:t>
      </w:r>
      <w:r w:rsidRPr="009D59FA">
        <w:rPr>
          <w:rFonts w:ascii="CAIXA Std Book" w:hAnsi="CAIXA Std Book" w:cs="Arial"/>
          <w:color w:val="000000"/>
          <w:sz w:val="24"/>
          <w:szCs w:val="24"/>
        </w:rPr>
        <w:t>.</w:t>
      </w:r>
      <w:r w:rsidR="00C96C55">
        <w:rPr>
          <w:rFonts w:ascii="CAIXA Std Book" w:hAnsi="CAIXA Std Book" w:cs="Arial"/>
          <w:color w:val="000000"/>
          <w:sz w:val="24"/>
          <w:szCs w:val="24"/>
        </w:rPr>
        <w:t>6</w:t>
      </w:r>
      <w:r w:rsidRPr="009D59FA">
        <w:rPr>
          <w:rFonts w:ascii="CAIXA Std Book" w:hAnsi="CAIXA Std Book" w:cs="Arial"/>
          <w:color w:val="000000"/>
          <w:sz w:val="24"/>
          <w:szCs w:val="24"/>
        </w:rPr>
        <w:tab/>
      </w:r>
      <w:r w:rsidRPr="009D59FA">
        <w:rPr>
          <w:rFonts w:ascii="CAIXA Std Book" w:hAnsi="CAIXA Std Book" w:cs="Arial"/>
          <w:sz w:val="24"/>
          <w:szCs w:val="24"/>
        </w:rPr>
        <w:t xml:space="preserve">A CAIXA poderá, a qualquer momento, a bem do interesse público, modificar ou estabelecer novas condições para outorga e/ou revogação da permissão, em função do caráter de precariedade e </w:t>
      </w:r>
      <w:r w:rsidRPr="009D59FA">
        <w:rPr>
          <w:rFonts w:ascii="CAIXA Std Book" w:hAnsi="CAIXA Std Book" w:cs="Arial"/>
          <w:sz w:val="24"/>
          <w:szCs w:val="24"/>
        </w:rPr>
        <w:lastRenderedPageBreak/>
        <w:t>revogabilidade unilateral inerente à essência do regime de permissão.</w:t>
      </w:r>
    </w:p>
    <w:p w14:paraId="16787FB1" w14:textId="77777777" w:rsidR="009D59FA" w:rsidRDefault="009D59FA" w:rsidP="009D59FA">
      <w:pPr>
        <w:pStyle w:val="Corpodetexto31"/>
        <w:numPr>
          <w:ilvl w:val="12"/>
          <w:numId w:val="0"/>
        </w:numPr>
        <w:ind w:left="992" w:hanging="992"/>
        <w:rPr>
          <w:rFonts w:ascii="CAIXA Std Book" w:hAnsi="CAIXA Std Book" w:cs="Arial"/>
          <w:sz w:val="24"/>
          <w:szCs w:val="24"/>
        </w:rPr>
      </w:pPr>
    </w:p>
    <w:p w14:paraId="18270F17" w14:textId="5931EC4E" w:rsidR="009D59FA" w:rsidRDefault="00804684" w:rsidP="009D59FA">
      <w:pPr>
        <w:pStyle w:val="Corpodetexto31"/>
        <w:numPr>
          <w:ilvl w:val="12"/>
          <w:numId w:val="0"/>
        </w:numPr>
        <w:ind w:left="992" w:hanging="992"/>
        <w:rPr>
          <w:rFonts w:ascii="CAIXA Std Book" w:hAnsi="CAIXA Std Book" w:cs="Arial"/>
          <w:sz w:val="24"/>
          <w:szCs w:val="24"/>
        </w:rPr>
      </w:pPr>
      <w:r w:rsidRPr="009D59FA">
        <w:rPr>
          <w:rFonts w:ascii="CAIXA Std Book" w:hAnsi="CAIXA Std Book" w:cs="Arial"/>
          <w:sz w:val="24"/>
          <w:szCs w:val="24"/>
        </w:rPr>
        <w:t>1</w:t>
      </w:r>
      <w:r w:rsidR="00B07757" w:rsidRPr="009D59FA">
        <w:rPr>
          <w:rFonts w:ascii="CAIXA Std Book" w:hAnsi="CAIXA Std Book" w:cs="Arial"/>
          <w:sz w:val="24"/>
          <w:szCs w:val="24"/>
        </w:rPr>
        <w:t>2</w:t>
      </w:r>
      <w:r w:rsidRPr="009D59FA">
        <w:rPr>
          <w:rFonts w:ascii="CAIXA Std Book" w:hAnsi="CAIXA Std Book" w:cs="Arial"/>
          <w:sz w:val="24"/>
          <w:szCs w:val="24"/>
        </w:rPr>
        <w:t>.</w:t>
      </w:r>
      <w:r w:rsidR="00C96C55">
        <w:rPr>
          <w:rFonts w:ascii="CAIXA Std Book" w:hAnsi="CAIXA Std Book" w:cs="Arial"/>
          <w:sz w:val="24"/>
          <w:szCs w:val="24"/>
        </w:rPr>
        <w:t>6.1</w:t>
      </w:r>
      <w:r w:rsidRPr="009D59FA">
        <w:rPr>
          <w:rFonts w:ascii="CAIXA Std Book" w:hAnsi="CAIXA Std Book" w:cs="Arial"/>
          <w:sz w:val="24"/>
          <w:szCs w:val="24"/>
        </w:rPr>
        <w:tab/>
        <w:t xml:space="preserve">Fica estabelecido que, independentemente da licitação para seleção de permissionário lotérico ao qual a futura Permissionária foi submetida, as regras da permissão seguirão a Circular CAIXA vigente. </w:t>
      </w:r>
    </w:p>
    <w:p w14:paraId="4EDAB664" w14:textId="77777777" w:rsidR="00317A88" w:rsidRDefault="00317A88" w:rsidP="009D59FA">
      <w:pPr>
        <w:pStyle w:val="Corpodetexto31"/>
        <w:numPr>
          <w:ilvl w:val="12"/>
          <w:numId w:val="0"/>
        </w:numPr>
        <w:ind w:left="992" w:hanging="992"/>
        <w:rPr>
          <w:rFonts w:ascii="CAIXA Std Book" w:hAnsi="CAIXA Std Book" w:cs="Arial"/>
          <w:sz w:val="24"/>
          <w:szCs w:val="24"/>
        </w:rPr>
      </w:pPr>
    </w:p>
    <w:p w14:paraId="6E6B35C2" w14:textId="6B436019" w:rsidR="00804684" w:rsidRPr="009D59FA" w:rsidRDefault="00804684" w:rsidP="009D59FA">
      <w:pPr>
        <w:pStyle w:val="Corpodetexto31"/>
        <w:numPr>
          <w:ilvl w:val="12"/>
          <w:numId w:val="0"/>
        </w:numPr>
        <w:ind w:left="992" w:hanging="992"/>
        <w:rPr>
          <w:rFonts w:ascii="CAIXA Std Book" w:hAnsi="CAIXA Std Book" w:cs="Arial"/>
          <w:spacing w:val="0"/>
          <w:sz w:val="24"/>
          <w:szCs w:val="24"/>
        </w:rPr>
      </w:pPr>
      <w:r w:rsidRPr="00317A88">
        <w:rPr>
          <w:rFonts w:ascii="CAIXA Std Book" w:hAnsi="CAIXA Std Book" w:cs="Arial"/>
          <w:sz w:val="24"/>
          <w:szCs w:val="24"/>
        </w:rPr>
        <w:t>1</w:t>
      </w:r>
      <w:r w:rsidR="00B07757" w:rsidRPr="00317A88">
        <w:rPr>
          <w:rFonts w:ascii="CAIXA Std Book" w:hAnsi="CAIXA Std Book" w:cs="Arial"/>
          <w:sz w:val="24"/>
          <w:szCs w:val="24"/>
        </w:rPr>
        <w:t>2</w:t>
      </w:r>
      <w:r w:rsidRPr="00317A88">
        <w:rPr>
          <w:rFonts w:ascii="CAIXA Std Book" w:hAnsi="CAIXA Std Book" w:cs="Arial"/>
          <w:sz w:val="24"/>
          <w:szCs w:val="24"/>
        </w:rPr>
        <w:t>.</w:t>
      </w:r>
      <w:r w:rsidR="00C96C55">
        <w:rPr>
          <w:rFonts w:ascii="CAIXA Std Book" w:hAnsi="CAIXA Std Book" w:cs="Arial"/>
          <w:sz w:val="24"/>
          <w:szCs w:val="24"/>
        </w:rPr>
        <w:t>7</w:t>
      </w:r>
      <w:r w:rsidRPr="009D59FA">
        <w:rPr>
          <w:rFonts w:ascii="CAIXA Std Book" w:hAnsi="CAIXA Std Book" w:cs="Arial"/>
          <w:sz w:val="24"/>
          <w:szCs w:val="24"/>
        </w:rPr>
        <w:tab/>
        <w:t>Os critérios, as formas, os prazos, as tarifas e os procedimentos para alteração contratual da PERMISSIONÁRIA, bem como para alteração de categoria de unidades lotéricas são estabelecidas pela CAIXA, conforme previsto na Circular CAIXA vigente, que regulamenta as permissões lotéricas</w:t>
      </w:r>
      <w:r w:rsidR="00A00649" w:rsidRPr="009D59FA">
        <w:rPr>
          <w:rFonts w:ascii="CAIXA Std Book" w:hAnsi="CAIXA Std Book" w:cs="Arial"/>
        </w:rPr>
        <w:t>.</w:t>
      </w:r>
    </w:p>
    <w:p w14:paraId="21FA46F1" w14:textId="77777777" w:rsidR="00804684" w:rsidRPr="009D59FA" w:rsidRDefault="00804684" w:rsidP="00804684">
      <w:pPr>
        <w:ind w:left="992" w:hanging="992"/>
        <w:jc w:val="both"/>
        <w:outlineLvl w:val="0"/>
        <w:rPr>
          <w:rFonts w:ascii="CAIXA Std Book" w:hAnsi="CAIXA Std Book" w:cs="Arial"/>
        </w:rPr>
      </w:pPr>
    </w:p>
    <w:p w14:paraId="7970BCDB" w14:textId="12CA9147" w:rsidR="009D59FA" w:rsidRDefault="00804684" w:rsidP="009D59FA">
      <w:pPr>
        <w:spacing w:after="150"/>
        <w:ind w:left="993" w:hanging="993"/>
        <w:jc w:val="both"/>
        <w:rPr>
          <w:rFonts w:ascii="CAIXA Std Book" w:hAnsi="CAIXA Std Book" w:cs="Arial"/>
          <w:i/>
          <w:iCs/>
        </w:rPr>
      </w:pPr>
      <w:r w:rsidRPr="009D59FA">
        <w:rPr>
          <w:rFonts w:ascii="CAIXA Std Book" w:hAnsi="CAIXA Std Book" w:cs="Arial"/>
        </w:rPr>
        <w:t>1</w:t>
      </w:r>
      <w:r w:rsidR="00B07757" w:rsidRPr="009D59FA">
        <w:rPr>
          <w:rFonts w:ascii="CAIXA Std Book" w:hAnsi="CAIXA Std Book" w:cs="Arial"/>
        </w:rPr>
        <w:t>2</w:t>
      </w:r>
      <w:r w:rsidRPr="009D59FA">
        <w:rPr>
          <w:rFonts w:ascii="CAIXA Std Book" w:hAnsi="CAIXA Std Book" w:cs="Arial"/>
        </w:rPr>
        <w:t>.</w:t>
      </w:r>
      <w:r w:rsidR="00C96C55">
        <w:rPr>
          <w:rFonts w:ascii="CAIXA Std Book" w:hAnsi="CAIXA Std Book" w:cs="Arial"/>
        </w:rPr>
        <w:t>7.1</w:t>
      </w:r>
      <w:r w:rsidRPr="009D59FA">
        <w:rPr>
          <w:rFonts w:ascii="CAIXA Std Book" w:hAnsi="CAIXA Std Book" w:cs="Arial"/>
        </w:rPr>
        <w:tab/>
        <w:t>Poderá haver alteração da categoria da UNIDADE LOTÉRICA em período não inferior a um ano da assinatura do contrato de adesão, por alteração do cenário mercadológico, com realização de avaliação prévia pela CAIXA.</w:t>
      </w:r>
    </w:p>
    <w:p w14:paraId="615E1648" w14:textId="0033FD61" w:rsidR="00D30F19" w:rsidRDefault="00804684" w:rsidP="00BC5ADD">
      <w:pPr>
        <w:ind w:left="992" w:hanging="992"/>
        <w:jc w:val="both"/>
        <w:rPr>
          <w:rFonts w:ascii="CAIXA Std Book" w:hAnsi="CAIXA Std Book" w:cs="Arial"/>
        </w:rPr>
      </w:pPr>
      <w:r w:rsidRPr="009D59FA">
        <w:rPr>
          <w:rFonts w:ascii="CAIXA Std Book" w:hAnsi="CAIXA Std Book" w:cs="Arial"/>
        </w:rPr>
        <w:t>1</w:t>
      </w:r>
      <w:r w:rsidR="009843FB" w:rsidRPr="009D59FA">
        <w:rPr>
          <w:rFonts w:ascii="CAIXA Std Book" w:hAnsi="CAIXA Std Book" w:cs="Arial"/>
        </w:rPr>
        <w:t>2</w:t>
      </w:r>
      <w:r w:rsidRPr="009D59FA">
        <w:rPr>
          <w:rFonts w:ascii="CAIXA Std Book" w:hAnsi="CAIXA Std Book" w:cs="Arial"/>
        </w:rPr>
        <w:t>.</w:t>
      </w:r>
      <w:r w:rsidR="00C96C55">
        <w:rPr>
          <w:rFonts w:ascii="CAIXA Std Book" w:hAnsi="CAIXA Std Book" w:cs="Arial"/>
        </w:rPr>
        <w:t>8</w:t>
      </w:r>
      <w:r w:rsidRPr="009D59FA">
        <w:rPr>
          <w:rFonts w:ascii="CAIXA Std Book" w:hAnsi="CAIXA Std Book" w:cs="Arial"/>
        </w:rPr>
        <w:tab/>
        <w:t xml:space="preserve">A PERMISSIONÁRIA, na figura do empresário lotérico, fica obrigada a observar as premissas norteadoras do Código de Conduta do Empresário Lotérico disponível no endereço eletrônico </w:t>
      </w:r>
      <w:hyperlink r:id="rId60" w:history="1">
        <w:r w:rsidRPr="009D59FA">
          <w:rPr>
            <w:rStyle w:val="Hyperlink"/>
            <w:rFonts w:ascii="CAIXA Std Book" w:hAnsi="CAIXA Std Book" w:cs="Arial"/>
          </w:rPr>
          <w:t>https://www.caixa.gov.br/Downloads/circulares-caixa-loterias/Codigo_de_Conduta_do_Empresario_Loterico.pdf</w:t>
        </w:r>
      </w:hyperlink>
      <w:r w:rsidRPr="009D59FA">
        <w:rPr>
          <w:rFonts w:ascii="CAIXA Std Book" w:hAnsi="CAIXA Std Book" w:cs="Arial"/>
        </w:rPr>
        <w:t xml:space="preserve"> , que consolida o Código de Conduta do Fornecedor CAIXA, Programa de Integridade CAIXA, Programa Jogo Responsável e Política de Relacionamento com Clientes e Usuários de Produtos e Serviços CAIXA.</w:t>
      </w:r>
    </w:p>
    <w:p w14:paraId="4ADE855D" w14:textId="77777777" w:rsidR="00D30F19" w:rsidRDefault="00D30F19" w:rsidP="00BC5ADD">
      <w:pPr>
        <w:ind w:left="992" w:hanging="992"/>
        <w:jc w:val="both"/>
        <w:rPr>
          <w:rFonts w:ascii="CAIXA Std Book" w:hAnsi="CAIXA Std Book" w:cs="Arial"/>
        </w:rPr>
      </w:pPr>
    </w:p>
    <w:p w14:paraId="288E7E50" w14:textId="658C28A2" w:rsidR="00804684" w:rsidRDefault="00804684" w:rsidP="00BC5ADD">
      <w:pPr>
        <w:ind w:left="992" w:hanging="992"/>
        <w:jc w:val="both"/>
        <w:rPr>
          <w:rFonts w:ascii="CAIXA Std Book" w:hAnsi="CAIXA Std Book" w:cs="Arial"/>
        </w:rPr>
      </w:pPr>
      <w:r w:rsidRPr="009D59FA">
        <w:rPr>
          <w:rFonts w:ascii="CAIXA Std Book" w:hAnsi="CAIXA Std Book" w:cs="Arial"/>
        </w:rPr>
        <w:t>1</w:t>
      </w:r>
      <w:r w:rsidR="009843FB" w:rsidRPr="009D59FA">
        <w:rPr>
          <w:rFonts w:ascii="CAIXA Std Book" w:hAnsi="CAIXA Std Book" w:cs="Arial"/>
        </w:rPr>
        <w:t>2</w:t>
      </w:r>
      <w:r w:rsidRPr="009D59FA">
        <w:rPr>
          <w:rFonts w:ascii="CAIXA Std Book" w:hAnsi="CAIXA Std Book" w:cs="Arial"/>
        </w:rPr>
        <w:t>.</w:t>
      </w:r>
      <w:r w:rsidR="00C96C55">
        <w:rPr>
          <w:rFonts w:ascii="CAIXA Std Book" w:hAnsi="CAIXA Std Book" w:cs="Arial"/>
        </w:rPr>
        <w:t>8</w:t>
      </w:r>
      <w:r w:rsidRPr="009D59FA">
        <w:rPr>
          <w:rFonts w:ascii="CAIXA Std Book" w:hAnsi="CAIXA Std Book" w:cs="Arial"/>
        </w:rPr>
        <w:t>.1</w:t>
      </w:r>
      <w:r w:rsidRPr="009D59FA">
        <w:rPr>
          <w:rFonts w:ascii="CAIXA Std Book" w:hAnsi="CAIXA Std Book" w:cs="Arial"/>
        </w:rPr>
        <w:tab/>
        <w:t xml:space="preserve"> A conduta do empresário lotérico deve ser sempre pautada por elevados padrões de ética e integridade, capaz de assegurar relações sustentáveis, compatíveis com a legislação e o interesse público.</w:t>
      </w:r>
    </w:p>
    <w:p w14:paraId="2626FD26" w14:textId="77777777" w:rsidR="00DB5327" w:rsidRPr="00D30F19" w:rsidRDefault="00DB5327" w:rsidP="00BC5ADD">
      <w:pPr>
        <w:ind w:left="992" w:hanging="992"/>
        <w:jc w:val="both"/>
        <w:rPr>
          <w:rFonts w:ascii="CAIXA Std Book" w:hAnsi="CAIXA Std Book" w:cs="Arial"/>
          <w:i/>
          <w:iCs/>
        </w:rPr>
      </w:pPr>
    </w:p>
    <w:p w14:paraId="397FF153" w14:textId="167B0F42" w:rsidR="00787147" w:rsidRPr="007E1555" w:rsidRDefault="00FE0360" w:rsidP="00DB5327">
      <w:pPr>
        <w:pStyle w:val="Estilo2"/>
        <w:spacing w:before="0"/>
        <w:ind w:left="993" w:hanging="993"/>
      </w:pPr>
      <w:bookmarkStart w:id="33" w:name="_Toc224644435"/>
      <w:r>
        <w:t>1</w:t>
      </w:r>
      <w:r w:rsidR="004F5A4D">
        <w:t>3</w:t>
      </w:r>
      <w:r w:rsidR="00635857">
        <w:t>.</w:t>
      </w:r>
      <w:r>
        <w:tab/>
      </w:r>
      <w:r w:rsidR="00787147" w:rsidRPr="007E1555">
        <w:t>D</w:t>
      </w:r>
      <w:r w:rsidR="008572C7">
        <w:t>AS GARANTIAS</w:t>
      </w:r>
      <w:bookmarkEnd w:id="33"/>
    </w:p>
    <w:p w14:paraId="7C59C561" w14:textId="77777777" w:rsidR="00787147" w:rsidRDefault="00787147" w:rsidP="00635857">
      <w:pPr>
        <w:ind w:left="709" w:hanging="709"/>
        <w:jc w:val="both"/>
        <w:rPr>
          <w:rFonts w:ascii="CAIXA Std Book" w:hAnsi="CAIXA Std Book" w:cs="Arial"/>
        </w:rPr>
      </w:pPr>
    </w:p>
    <w:p w14:paraId="6E4AF839" w14:textId="012C3643" w:rsidR="004F5A4D" w:rsidRPr="004F5A4D" w:rsidRDefault="004F5A4D" w:rsidP="004F5A4D">
      <w:pPr>
        <w:tabs>
          <w:tab w:val="left" w:pos="1418"/>
        </w:tabs>
        <w:ind w:left="992" w:hanging="992"/>
        <w:jc w:val="both"/>
        <w:rPr>
          <w:rFonts w:ascii="CAIXA Std Book" w:hAnsi="CAIXA Std Book" w:cs="Arial"/>
        </w:rPr>
      </w:pPr>
      <w:r w:rsidRPr="009D2C85">
        <w:rPr>
          <w:rFonts w:ascii="CAIXA Std Book" w:hAnsi="CAIXA Std Book" w:cs="Arial"/>
          <w:b/>
        </w:rPr>
        <w:t>13.1</w:t>
      </w:r>
      <w:r w:rsidRPr="009D2C85">
        <w:rPr>
          <w:rFonts w:ascii="CAIXA Std Book" w:hAnsi="CAIXA Std Book" w:cs="Arial"/>
          <w:b/>
        </w:rPr>
        <w:tab/>
      </w:r>
      <w:r w:rsidRPr="009D2C85">
        <w:rPr>
          <w:rFonts w:ascii="CAIXA Std Book" w:hAnsi="CAIXA Std Book" w:cs="Arial"/>
          <w:b/>
          <w:u w:val="single"/>
        </w:rPr>
        <w:t>DO SEGURO DE VALORES</w:t>
      </w:r>
    </w:p>
    <w:p w14:paraId="4D21A515" w14:textId="77777777" w:rsidR="004F5A4D" w:rsidRPr="004F5A4D" w:rsidRDefault="004F5A4D" w:rsidP="004F5A4D">
      <w:pPr>
        <w:ind w:left="992" w:hanging="992"/>
        <w:jc w:val="both"/>
        <w:rPr>
          <w:rFonts w:ascii="CAIXA Std Book" w:hAnsi="CAIXA Std Book" w:cs="Arial"/>
        </w:rPr>
      </w:pPr>
    </w:p>
    <w:p w14:paraId="1EC6F291" w14:textId="4DC6BD52" w:rsidR="004F5A4D" w:rsidRPr="004F5A4D" w:rsidRDefault="004F5A4D" w:rsidP="004F5A4D">
      <w:pPr>
        <w:ind w:left="992" w:hanging="992"/>
        <w:jc w:val="both"/>
        <w:rPr>
          <w:rFonts w:ascii="CAIXA Std Book" w:hAnsi="CAIXA Std Book" w:cs="Arial"/>
        </w:rPr>
      </w:pPr>
      <w:r w:rsidRPr="004F5A4D">
        <w:rPr>
          <w:rFonts w:ascii="CAIXA Std Book" w:hAnsi="CAIXA Std Book" w:cs="Arial"/>
        </w:rPr>
        <w:t>1</w:t>
      </w:r>
      <w:r>
        <w:rPr>
          <w:rFonts w:ascii="CAIXA Std Book" w:hAnsi="CAIXA Std Book" w:cs="Arial"/>
        </w:rPr>
        <w:t>3.</w:t>
      </w:r>
      <w:r w:rsidRPr="004F5A4D">
        <w:rPr>
          <w:rFonts w:ascii="CAIXA Std Book" w:hAnsi="CAIXA Std Book" w:cs="Arial"/>
        </w:rPr>
        <w:t>1.1</w:t>
      </w:r>
      <w:r w:rsidRPr="004F5A4D">
        <w:rPr>
          <w:rFonts w:ascii="CAIXA Std Book" w:hAnsi="CAIXA Std Book" w:cs="Arial"/>
        </w:rPr>
        <w:tab/>
        <w:t xml:space="preserve">Para o exercício da permissão lotérica e para a prestação de serviços autorizados, a Permissionária obriga-se a manter </w:t>
      </w:r>
      <w:r w:rsidRPr="004F5A4D">
        <w:rPr>
          <w:rFonts w:ascii="CAIXA Std Book" w:hAnsi="CAIXA Std Book" w:cs="Arial"/>
          <w:b/>
        </w:rPr>
        <w:t>apólice de seguro de valores</w:t>
      </w:r>
      <w:r w:rsidRPr="004F5A4D">
        <w:rPr>
          <w:rFonts w:ascii="CAIXA Std Book" w:hAnsi="CAIXA Std Book" w:cs="Arial"/>
        </w:rPr>
        <w:t xml:space="preserve">, efetuado por sua conta, ou manter depósito sob caução na </w:t>
      </w:r>
      <w:r w:rsidRPr="004F5A4D">
        <w:rPr>
          <w:rFonts w:ascii="CAIXA Std Book" w:hAnsi="CAIXA Std Book" w:cs="Arial"/>
          <w:b/>
        </w:rPr>
        <w:t>CAIXA</w:t>
      </w:r>
      <w:r w:rsidRPr="004F5A4D">
        <w:rPr>
          <w:rFonts w:ascii="CAIXA Std Book" w:hAnsi="CAIXA Std Book" w:cs="Arial"/>
        </w:rPr>
        <w:t xml:space="preserve">, conforme os valores estabelecidos pela </w:t>
      </w:r>
      <w:r w:rsidRPr="004F5A4D">
        <w:rPr>
          <w:rFonts w:ascii="CAIXA Std Book" w:hAnsi="CAIXA Std Book" w:cs="Arial"/>
          <w:b/>
        </w:rPr>
        <w:t>CAIXA</w:t>
      </w:r>
      <w:r w:rsidRPr="004F5A4D">
        <w:rPr>
          <w:rFonts w:ascii="CAIXA Std Book" w:hAnsi="CAIXA Std Book" w:cs="Arial"/>
        </w:rPr>
        <w:t>.</w:t>
      </w:r>
    </w:p>
    <w:p w14:paraId="515479A5" w14:textId="77777777" w:rsidR="004F5A4D" w:rsidRPr="004F5A4D" w:rsidRDefault="004F5A4D" w:rsidP="004F5A4D">
      <w:pPr>
        <w:ind w:left="992" w:hanging="992"/>
        <w:jc w:val="both"/>
        <w:rPr>
          <w:rFonts w:ascii="CAIXA Std Book" w:hAnsi="CAIXA Std Book" w:cs="Arial"/>
        </w:rPr>
      </w:pPr>
    </w:p>
    <w:p w14:paraId="30CB8808" w14:textId="7CB88666" w:rsidR="004F5A4D" w:rsidRPr="004F5A4D" w:rsidRDefault="004F5A4D" w:rsidP="004F5A4D">
      <w:pPr>
        <w:ind w:left="992" w:hanging="992"/>
        <w:jc w:val="both"/>
        <w:rPr>
          <w:rFonts w:ascii="CAIXA Std Book" w:hAnsi="CAIXA Std Book" w:cs="Arial"/>
        </w:rPr>
      </w:pPr>
      <w:r w:rsidRPr="004F5A4D">
        <w:rPr>
          <w:rFonts w:ascii="CAIXA Std Book" w:hAnsi="CAIXA Std Book" w:cs="Arial"/>
        </w:rPr>
        <w:t>1</w:t>
      </w:r>
      <w:r>
        <w:rPr>
          <w:rFonts w:ascii="CAIXA Std Book" w:hAnsi="CAIXA Std Book" w:cs="Arial"/>
        </w:rPr>
        <w:t>3</w:t>
      </w:r>
      <w:r w:rsidRPr="004F5A4D">
        <w:rPr>
          <w:rFonts w:ascii="CAIXA Std Book" w:hAnsi="CAIXA Std Book" w:cs="Arial"/>
        </w:rPr>
        <w:t>.1.1.1</w:t>
      </w:r>
      <w:r w:rsidRPr="004F5A4D">
        <w:rPr>
          <w:rFonts w:ascii="CAIXA Std Book" w:hAnsi="CAIXA Std Book" w:cs="Arial"/>
        </w:rPr>
        <w:tab/>
        <w:t xml:space="preserve">O seguro poderá ser substituído parcial ou integralmente por garantia representada por depósito em dinheiro sob bloqueio e penhor em benefício da </w:t>
      </w:r>
      <w:r w:rsidRPr="004F5A4D">
        <w:rPr>
          <w:rFonts w:ascii="CAIXA Std Book" w:hAnsi="CAIXA Std Book" w:cs="Arial"/>
          <w:b/>
        </w:rPr>
        <w:t>CAIXA.</w:t>
      </w:r>
      <w:r w:rsidRPr="004F5A4D">
        <w:rPr>
          <w:rFonts w:ascii="CAIXA Std Book" w:hAnsi="CAIXA Std Book" w:cs="Arial"/>
        </w:rPr>
        <w:t xml:space="preserve"> </w:t>
      </w:r>
    </w:p>
    <w:p w14:paraId="0B2E73A0" w14:textId="77777777" w:rsidR="004F5A4D" w:rsidRPr="004F5A4D" w:rsidRDefault="004F5A4D" w:rsidP="004F5A4D">
      <w:pPr>
        <w:ind w:left="992" w:hanging="992"/>
        <w:jc w:val="both"/>
        <w:rPr>
          <w:rFonts w:ascii="CAIXA Std Book" w:hAnsi="CAIXA Std Book" w:cs="Arial"/>
        </w:rPr>
      </w:pPr>
    </w:p>
    <w:p w14:paraId="10167700" w14:textId="4661CEFC" w:rsidR="004F5A4D" w:rsidRPr="004F5A4D" w:rsidRDefault="004F5A4D" w:rsidP="004F5A4D">
      <w:pPr>
        <w:ind w:left="992" w:hanging="992"/>
        <w:jc w:val="both"/>
        <w:rPr>
          <w:rFonts w:ascii="CAIXA Std Book" w:hAnsi="CAIXA Std Book" w:cs="Arial"/>
        </w:rPr>
      </w:pPr>
      <w:r w:rsidRPr="004F5A4D">
        <w:rPr>
          <w:rFonts w:ascii="CAIXA Std Book" w:hAnsi="CAIXA Std Book" w:cs="Arial"/>
        </w:rPr>
        <w:t>1</w:t>
      </w:r>
      <w:r>
        <w:rPr>
          <w:rFonts w:ascii="CAIXA Std Book" w:hAnsi="CAIXA Std Book" w:cs="Arial"/>
        </w:rPr>
        <w:t>3</w:t>
      </w:r>
      <w:r w:rsidRPr="004F5A4D">
        <w:rPr>
          <w:rFonts w:ascii="CAIXA Std Book" w:hAnsi="CAIXA Std Book" w:cs="Arial"/>
        </w:rPr>
        <w:t>.1.1.2</w:t>
      </w:r>
      <w:r w:rsidRPr="004F5A4D">
        <w:rPr>
          <w:rFonts w:ascii="CAIXA Std Book" w:hAnsi="CAIXA Std Book" w:cs="Arial"/>
        </w:rPr>
        <w:tab/>
        <w:t xml:space="preserve">A referida apólice de seguro/garantia tem como objetivo assegurar </w:t>
      </w:r>
      <w:r w:rsidRPr="004F5A4D">
        <w:rPr>
          <w:rFonts w:ascii="CAIXA Std Book" w:hAnsi="CAIXA Std Book" w:cs="Arial"/>
          <w:iCs/>
        </w:rPr>
        <w:t>o valor do estoque de bilhetes das loterias e dos valores referentes às arrecadações de apostas, da arrecadação de convênios e da prestação de serviços de Correspondente, em caso de sinistros.</w:t>
      </w:r>
      <w:r w:rsidRPr="004F5A4D">
        <w:rPr>
          <w:rFonts w:ascii="CAIXA Std Book" w:hAnsi="CAIXA Std Book" w:cs="Arial"/>
        </w:rPr>
        <w:t xml:space="preserve"> </w:t>
      </w:r>
    </w:p>
    <w:p w14:paraId="48E0057A" w14:textId="77777777" w:rsidR="004F5A4D" w:rsidRPr="004F5A4D" w:rsidRDefault="004F5A4D" w:rsidP="004F5A4D">
      <w:pPr>
        <w:ind w:left="992" w:hanging="992"/>
        <w:jc w:val="both"/>
        <w:rPr>
          <w:rFonts w:ascii="CAIXA Std Book" w:hAnsi="CAIXA Std Book" w:cs="Arial"/>
        </w:rPr>
      </w:pPr>
    </w:p>
    <w:p w14:paraId="553F084A" w14:textId="4E0FCB35" w:rsidR="004F5A4D" w:rsidRPr="004F5A4D" w:rsidRDefault="004F5A4D" w:rsidP="004F5A4D">
      <w:pPr>
        <w:ind w:left="992" w:hanging="992"/>
        <w:jc w:val="both"/>
        <w:rPr>
          <w:rFonts w:ascii="CAIXA Std Book" w:hAnsi="CAIXA Std Book" w:cs="Arial"/>
        </w:rPr>
      </w:pPr>
      <w:r w:rsidRPr="004F5A4D">
        <w:rPr>
          <w:rFonts w:ascii="CAIXA Std Book" w:hAnsi="CAIXA Std Book" w:cs="Arial"/>
        </w:rPr>
        <w:t>1</w:t>
      </w:r>
      <w:r>
        <w:rPr>
          <w:rFonts w:ascii="CAIXA Std Book" w:hAnsi="CAIXA Std Book" w:cs="Arial"/>
        </w:rPr>
        <w:t>3</w:t>
      </w:r>
      <w:r w:rsidRPr="004F5A4D">
        <w:rPr>
          <w:rFonts w:ascii="CAIXA Std Book" w:hAnsi="CAIXA Std Book" w:cs="Arial"/>
        </w:rPr>
        <w:t>.1.2</w:t>
      </w:r>
      <w:r w:rsidRPr="004F5A4D">
        <w:rPr>
          <w:rFonts w:ascii="CAIXA Std Book" w:hAnsi="CAIXA Std Book" w:cs="Arial"/>
        </w:rPr>
        <w:tab/>
        <w:t>O valor mínimo exigido para permissões novas é de R$ 5.000</w:t>
      </w:r>
      <w:r w:rsidR="00DC1B96">
        <w:rPr>
          <w:rFonts w:ascii="CAIXA Std Book" w:hAnsi="CAIXA Std Book" w:cs="Arial"/>
        </w:rPr>
        <w:t>,00 (cinco mil reais)</w:t>
      </w:r>
      <w:r w:rsidRPr="004F5A4D">
        <w:rPr>
          <w:rFonts w:ascii="CAIXA Std Book" w:hAnsi="CAIXA Std Book" w:cs="Arial"/>
        </w:rPr>
        <w:t xml:space="preserve"> por TFL e, no prazo de 60 </w:t>
      </w:r>
      <w:r w:rsidR="00DC1B96">
        <w:rPr>
          <w:rFonts w:ascii="CAIXA Std Book" w:hAnsi="CAIXA Std Book" w:cs="Arial"/>
        </w:rPr>
        <w:t xml:space="preserve">(sessenta) </w:t>
      </w:r>
      <w:r w:rsidRPr="004F5A4D">
        <w:rPr>
          <w:rFonts w:ascii="CAIXA Std Book" w:hAnsi="CAIXA Std Book" w:cs="Arial"/>
        </w:rPr>
        <w:t>dias, contados da comunicação da CAIXA, devem ser efetuados ajustes, conforme o valor médio diário da movimentação financeira da Unidade Lotérica.</w:t>
      </w:r>
    </w:p>
    <w:p w14:paraId="6E2DD918" w14:textId="77777777" w:rsidR="004F5A4D" w:rsidRPr="004F5A4D" w:rsidRDefault="004F5A4D" w:rsidP="004F5A4D">
      <w:pPr>
        <w:spacing w:after="120"/>
        <w:ind w:left="993" w:hanging="993"/>
        <w:jc w:val="both"/>
        <w:rPr>
          <w:rFonts w:ascii="CAIXA Std Book" w:hAnsi="CAIXA Std Book" w:cs="Arial"/>
        </w:rPr>
      </w:pPr>
    </w:p>
    <w:p w14:paraId="6FEE623B" w14:textId="5B41045E" w:rsidR="004F5A4D" w:rsidRPr="004F5A4D" w:rsidRDefault="004F5A4D" w:rsidP="004F5A4D">
      <w:pPr>
        <w:autoSpaceDE w:val="0"/>
        <w:autoSpaceDN w:val="0"/>
        <w:adjustRightInd w:val="0"/>
        <w:ind w:left="992" w:hanging="992"/>
        <w:jc w:val="both"/>
        <w:rPr>
          <w:rFonts w:ascii="CAIXA Std Book" w:hAnsi="CAIXA Std Book" w:cs="Arial"/>
          <w:b/>
        </w:rPr>
      </w:pPr>
      <w:r w:rsidRPr="004F5A4D">
        <w:rPr>
          <w:rFonts w:ascii="CAIXA Std Book" w:hAnsi="CAIXA Std Book" w:cs="Arial"/>
          <w:b/>
        </w:rPr>
        <w:t>1</w:t>
      </w:r>
      <w:r>
        <w:rPr>
          <w:rFonts w:ascii="CAIXA Std Book" w:hAnsi="CAIXA Std Book" w:cs="Arial"/>
          <w:b/>
        </w:rPr>
        <w:t>3</w:t>
      </w:r>
      <w:r w:rsidRPr="004F5A4D">
        <w:rPr>
          <w:rFonts w:ascii="CAIXA Std Book" w:hAnsi="CAIXA Std Book" w:cs="Arial"/>
          <w:b/>
        </w:rPr>
        <w:t>.2</w:t>
      </w:r>
      <w:r w:rsidRPr="004F5A4D">
        <w:rPr>
          <w:rFonts w:ascii="CAIXA Std Book" w:hAnsi="CAIXA Std Book" w:cs="Arial"/>
          <w:b/>
        </w:rPr>
        <w:tab/>
      </w:r>
      <w:r w:rsidRPr="004F5A4D">
        <w:rPr>
          <w:rFonts w:ascii="CAIXA Std Book" w:hAnsi="CAIXA Std Book" w:cs="Arial"/>
          <w:b/>
          <w:u w:val="single"/>
        </w:rPr>
        <w:t>DO SEGURO DOS EQUIPAMENTOS</w:t>
      </w:r>
    </w:p>
    <w:p w14:paraId="273B5CA8" w14:textId="77777777" w:rsidR="004F5A4D" w:rsidRPr="004F5A4D" w:rsidRDefault="004F5A4D" w:rsidP="004F5A4D">
      <w:pPr>
        <w:autoSpaceDE w:val="0"/>
        <w:autoSpaceDN w:val="0"/>
        <w:adjustRightInd w:val="0"/>
        <w:ind w:left="993" w:hanging="992"/>
        <w:jc w:val="both"/>
        <w:rPr>
          <w:rFonts w:ascii="CAIXA Std Book" w:hAnsi="CAIXA Std Book" w:cs="Arial"/>
          <w:color w:val="000000"/>
        </w:rPr>
      </w:pPr>
    </w:p>
    <w:p w14:paraId="2B5E702D" w14:textId="16BA83F9" w:rsidR="004F5A4D" w:rsidRPr="004F5A4D" w:rsidRDefault="004F5A4D" w:rsidP="004F5A4D">
      <w:pPr>
        <w:autoSpaceDE w:val="0"/>
        <w:autoSpaceDN w:val="0"/>
        <w:adjustRightInd w:val="0"/>
        <w:ind w:left="993" w:hanging="992"/>
        <w:jc w:val="both"/>
        <w:rPr>
          <w:rFonts w:ascii="CAIXA Std Book" w:hAnsi="CAIXA Std Book" w:cs="Arial"/>
          <w:color w:val="000000"/>
        </w:rPr>
      </w:pPr>
      <w:r w:rsidRPr="004F5A4D">
        <w:rPr>
          <w:rFonts w:ascii="CAIXA Std Book" w:hAnsi="CAIXA Std Book" w:cs="Arial"/>
          <w:color w:val="000000"/>
        </w:rPr>
        <w:t>1</w:t>
      </w:r>
      <w:r>
        <w:rPr>
          <w:rFonts w:ascii="CAIXA Std Book" w:hAnsi="CAIXA Std Book" w:cs="Arial"/>
          <w:color w:val="000000"/>
        </w:rPr>
        <w:t>3</w:t>
      </w:r>
      <w:r w:rsidRPr="004F5A4D">
        <w:rPr>
          <w:rFonts w:ascii="CAIXA Std Book" w:hAnsi="CAIXA Std Book" w:cs="Arial"/>
          <w:color w:val="000000"/>
        </w:rPr>
        <w:t>.2.1</w:t>
      </w:r>
      <w:r w:rsidRPr="004F5A4D">
        <w:rPr>
          <w:rFonts w:ascii="CAIXA Std Book" w:hAnsi="CAIXA Std Book" w:cs="Arial"/>
          <w:color w:val="000000"/>
        </w:rPr>
        <w:tab/>
        <w:t>A Permissionária é responsável pela guarda e conservação dos equipamentos instalados bem como pelos custos decorrentes da contratação de seguro dos equipamentos alocados em seu estabelecimento.</w:t>
      </w:r>
    </w:p>
    <w:p w14:paraId="61022B56" w14:textId="77777777" w:rsidR="004F5A4D" w:rsidRPr="004F5A4D" w:rsidRDefault="004F5A4D" w:rsidP="004F5A4D">
      <w:pPr>
        <w:autoSpaceDE w:val="0"/>
        <w:autoSpaceDN w:val="0"/>
        <w:adjustRightInd w:val="0"/>
        <w:ind w:left="993" w:hanging="992"/>
        <w:jc w:val="both"/>
        <w:rPr>
          <w:rFonts w:ascii="CAIXA Std Book" w:hAnsi="CAIXA Std Book" w:cs="Arial"/>
          <w:color w:val="000000"/>
        </w:rPr>
      </w:pPr>
    </w:p>
    <w:p w14:paraId="2B457CE7" w14:textId="30183E75" w:rsidR="004F5A4D" w:rsidRPr="004F5A4D" w:rsidRDefault="004F5A4D" w:rsidP="004F5A4D">
      <w:pPr>
        <w:autoSpaceDE w:val="0"/>
        <w:autoSpaceDN w:val="0"/>
        <w:adjustRightInd w:val="0"/>
        <w:ind w:left="993" w:hanging="992"/>
        <w:jc w:val="both"/>
        <w:rPr>
          <w:rFonts w:ascii="CAIXA Std Book" w:hAnsi="CAIXA Std Book" w:cs="Arial"/>
          <w:color w:val="000000"/>
        </w:rPr>
      </w:pPr>
      <w:r w:rsidRPr="004F5A4D">
        <w:rPr>
          <w:rFonts w:ascii="CAIXA Std Book" w:hAnsi="CAIXA Std Book" w:cs="Arial"/>
          <w:color w:val="000000"/>
        </w:rPr>
        <w:t>1</w:t>
      </w:r>
      <w:r>
        <w:rPr>
          <w:rFonts w:ascii="CAIXA Std Book" w:hAnsi="CAIXA Std Book" w:cs="Arial"/>
          <w:color w:val="000000"/>
        </w:rPr>
        <w:t>3</w:t>
      </w:r>
      <w:r w:rsidRPr="004F5A4D">
        <w:rPr>
          <w:rFonts w:ascii="CAIXA Std Book" w:hAnsi="CAIXA Std Book" w:cs="Arial"/>
          <w:color w:val="000000"/>
        </w:rPr>
        <w:t>.2.2</w:t>
      </w:r>
      <w:r w:rsidRPr="004F5A4D">
        <w:rPr>
          <w:rFonts w:ascii="CAIXA Std Book" w:hAnsi="CAIXA Std Book" w:cs="Arial"/>
          <w:color w:val="000000"/>
        </w:rPr>
        <w:tab/>
        <w:t>O valor do seguro é debitado mensalmente da conta Permissionária na operação 003, sempre no primeiro dia útil do mês, de acordo com a quantidade de TFL que a unidade lotérica possui.</w:t>
      </w:r>
    </w:p>
    <w:p w14:paraId="23D56AA8" w14:textId="77777777" w:rsidR="004F5A4D" w:rsidRPr="004F5A4D" w:rsidRDefault="004F5A4D" w:rsidP="004F5A4D">
      <w:pPr>
        <w:autoSpaceDE w:val="0"/>
        <w:autoSpaceDN w:val="0"/>
        <w:adjustRightInd w:val="0"/>
        <w:ind w:left="993" w:hanging="992"/>
        <w:jc w:val="both"/>
        <w:rPr>
          <w:rFonts w:ascii="CAIXA Std Book" w:hAnsi="CAIXA Std Book" w:cs="Arial"/>
          <w:color w:val="000000"/>
        </w:rPr>
      </w:pPr>
    </w:p>
    <w:p w14:paraId="4D698679" w14:textId="5E3CDAA7" w:rsidR="004F5A4D" w:rsidRPr="004F5A4D" w:rsidRDefault="004F5A4D" w:rsidP="004F5A4D">
      <w:pPr>
        <w:tabs>
          <w:tab w:val="left" w:pos="1418"/>
        </w:tabs>
        <w:ind w:left="992" w:hanging="992"/>
        <w:jc w:val="both"/>
        <w:rPr>
          <w:rFonts w:ascii="CAIXA Std Book" w:hAnsi="CAIXA Std Book" w:cs="Arial"/>
          <w:bCs/>
          <w:iCs/>
        </w:rPr>
      </w:pPr>
      <w:r w:rsidRPr="004F5A4D">
        <w:rPr>
          <w:rFonts w:ascii="CAIXA Std Book" w:hAnsi="CAIXA Std Book" w:cs="Arial"/>
        </w:rPr>
        <w:t>1</w:t>
      </w:r>
      <w:r>
        <w:rPr>
          <w:rFonts w:ascii="CAIXA Std Book" w:hAnsi="CAIXA Std Book" w:cs="Arial"/>
        </w:rPr>
        <w:t>3</w:t>
      </w:r>
      <w:r w:rsidRPr="004F5A4D">
        <w:rPr>
          <w:rFonts w:ascii="CAIXA Std Book" w:hAnsi="CAIXA Std Book" w:cs="Arial"/>
        </w:rPr>
        <w:t>.2.2.1</w:t>
      </w:r>
      <w:r w:rsidRPr="004F5A4D">
        <w:rPr>
          <w:rFonts w:ascii="CAIXA Std Book" w:hAnsi="CAIXA Std Book" w:cs="Arial"/>
        </w:rPr>
        <w:tab/>
        <w:t>A Permissionária deverá comportar na padronização inicial o número de guichês conforme quantidade de terminais previstos no Anexo I, entretanto, a critério exclusivo da CAIXA, a instalação inicial poderá ser de 80% da quantidade informada de terminais</w:t>
      </w:r>
      <w:r w:rsidRPr="004F5A4D">
        <w:rPr>
          <w:rFonts w:ascii="CAIXA Std Book" w:hAnsi="CAIXA Std Book" w:cs="Arial"/>
          <w:bCs/>
          <w:iCs/>
        </w:rPr>
        <w:t>.</w:t>
      </w:r>
    </w:p>
    <w:p w14:paraId="6458A8D2" w14:textId="77777777" w:rsidR="004F5A4D" w:rsidRPr="004F5A4D" w:rsidRDefault="004F5A4D" w:rsidP="004F5A4D">
      <w:pPr>
        <w:autoSpaceDE w:val="0"/>
        <w:autoSpaceDN w:val="0"/>
        <w:adjustRightInd w:val="0"/>
        <w:ind w:left="993" w:hanging="992"/>
        <w:jc w:val="both"/>
        <w:rPr>
          <w:rFonts w:ascii="CAIXA Std Book" w:hAnsi="CAIXA Std Book" w:cs="Arial"/>
          <w:color w:val="000000"/>
        </w:rPr>
      </w:pPr>
    </w:p>
    <w:p w14:paraId="38516A77" w14:textId="2BE3C879" w:rsidR="004F5A4D" w:rsidRPr="004F5A4D" w:rsidRDefault="004F5A4D" w:rsidP="004F5A4D">
      <w:pPr>
        <w:autoSpaceDE w:val="0"/>
        <w:autoSpaceDN w:val="0"/>
        <w:adjustRightInd w:val="0"/>
        <w:ind w:left="993" w:hanging="992"/>
        <w:jc w:val="both"/>
        <w:rPr>
          <w:rFonts w:ascii="CAIXA Std Book" w:hAnsi="CAIXA Std Book" w:cs="Arial"/>
          <w:color w:val="000000"/>
        </w:rPr>
      </w:pPr>
      <w:r w:rsidRPr="004F5A4D">
        <w:rPr>
          <w:rFonts w:ascii="CAIXA Std Book" w:hAnsi="CAIXA Std Book" w:cs="Arial"/>
          <w:color w:val="000000"/>
        </w:rPr>
        <w:t>1</w:t>
      </w:r>
      <w:r>
        <w:rPr>
          <w:rFonts w:ascii="CAIXA Std Book" w:hAnsi="CAIXA Std Book" w:cs="Arial"/>
          <w:color w:val="000000"/>
        </w:rPr>
        <w:t>3</w:t>
      </w:r>
      <w:r w:rsidRPr="004F5A4D">
        <w:rPr>
          <w:rFonts w:ascii="CAIXA Std Book" w:hAnsi="CAIXA Std Book" w:cs="Arial"/>
          <w:color w:val="000000"/>
        </w:rPr>
        <w:t>.3.3</w:t>
      </w:r>
      <w:r w:rsidRPr="004F5A4D">
        <w:rPr>
          <w:rFonts w:ascii="CAIXA Std Book" w:hAnsi="CAIXA Std Book" w:cs="Arial"/>
          <w:color w:val="000000"/>
        </w:rPr>
        <w:tab/>
        <w:t xml:space="preserve">O valor do seguro é de: </w:t>
      </w:r>
    </w:p>
    <w:p w14:paraId="266E1978" w14:textId="77777777" w:rsidR="004F5A4D" w:rsidRPr="004F5A4D" w:rsidRDefault="004F5A4D" w:rsidP="004F5A4D">
      <w:pPr>
        <w:autoSpaceDE w:val="0"/>
        <w:autoSpaceDN w:val="0"/>
        <w:adjustRightInd w:val="0"/>
        <w:ind w:left="993" w:hanging="992"/>
        <w:jc w:val="both"/>
        <w:rPr>
          <w:rFonts w:ascii="CAIXA Std Book" w:hAnsi="CAIXA Std Book" w:cs="Arial"/>
          <w:color w:val="000000"/>
        </w:rPr>
      </w:pPr>
      <w:r w:rsidRPr="004F5A4D">
        <w:rPr>
          <w:rFonts w:ascii="CAIXA Std Book" w:hAnsi="CAIXA Std Book" w:cs="Arial"/>
          <w:color w:val="000000"/>
        </w:rPr>
        <w:tab/>
        <w:t>I.</w:t>
      </w:r>
      <w:r w:rsidRPr="004F5A4D">
        <w:rPr>
          <w:rFonts w:ascii="CAIXA Std Book" w:hAnsi="CAIXA Std Book" w:cs="Arial"/>
          <w:color w:val="000000"/>
        </w:rPr>
        <w:tab/>
        <w:t xml:space="preserve">R$ 3,71 por TFL instalado nas UL localizadas fora do município de São Paulo/SP; </w:t>
      </w:r>
    </w:p>
    <w:p w14:paraId="68D3D9F2" w14:textId="77777777" w:rsidR="004F5A4D" w:rsidRPr="004F5A4D" w:rsidRDefault="004F5A4D" w:rsidP="004F5A4D">
      <w:pPr>
        <w:tabs>
          <w:tab w:val="left" w:pos="1418"/>
        </w:tabs>
        <w:ind w:left="992" w:hanging="992"/>
        <w:jc w:val="both"/>
        <w:rPr>
          <w:rFonts w:ascii="CAIXA Std Book" w:hAnsi="CAIXA Std Book" w:cs="Arial"/>
          <w:color w:val="000000"/>
        </w:rPr>
      </w:pPr>
      <w:r w:rsidRPr="004F5A4D">
        <w:rPr>
          <w:rFonts w:ascii="CAIXA Std Book" w:hAnsi="CAIXA Std Book" w:cs="Arial"/>
          <w:color w:val="000000"/>
        </w:rPr>
        <w:tab/>
        <w:t>II</w:t>
      </w:r>
      <w:r w:rsidRPr="004F5A4D">
        <w:rPr>
          <w:rFonts w:ascii="CAIXA Std Book" w:hAnsi="CAIXA Std Book" w:cs="Arial"/>
          <w:color w:val="000000"/>
        </w:rPr>
        <w:tab/>
        <w:t>R$ 4,19 por TFL instalado nas UL localizadas no município de São Paulo/SP.</w:t>
      </w:r>
    </w:p>
    <w:p w14:paraId="225D1273" w14:textId="77777777" w:rsidR="004F5A4D" w:rsidRPr="004F5A4D" w:rsidRDefault="004F5A4D" w:rsidP="004F5A4D">
      <w:pPr>
        <w:spacing w:after="150"/>
        <w:ind w:left="2124"/>
        <w:jc w:val="both"/>
        <w:rPr>
          <w:rFonts w:ascii="CAIXA Std Book" w:hAnsi="CAIXA Std Book" w:cs="Arial"/>
          <w:i/>
          <w:iCs/>
        </w:rPr>
      </w:pPr>
    </w:p>
    <w:p w14:paraId="67999114" w14:textId="63DEA0EE" w:rsidR="004F5A4D" w:rsidRDefault="004F5A4D" w:rsidP="004F5A4D">
      <w:pPr>
        <w:spacing w:after="150"/>
        <w:ind w:left="993" w:hanging="993"/>
        <w:jc w:val="both"/>
        <w:rPr>
          <w:rFonts w:ascii="CAIXA Std Book" w:hAnsi="CAIXA Std Book" w:cs="Arial"/>
        </w:rPr>
      </w:pPr>
      <w:r w:rsidRPr="004F5A4D">
        <w:rPr>
          <w:rFonts w:ascii="CAIXA Std Book" w:hAnsi="CAIXA Std Book" w:cs="Arial"/>
        </w:rPr>
        <w:t>1</w:t>
      </w:r>
      <w:r>
        <w:rPr>
          <w:rFonts w:ascii="CAIXA Std Book" w:hAnsi="CAIXA Std Book" w:cs="Arial"/>
        </w:rPr>
        <w:t>3</w:t>
      </w:r>
      <w:r w:rsidRPr="004F5A4D">
        <w:rPr>
          <w:rFonts w:ascii="CAIXA Std Book" w:hAnsi="CAIXA Std Book" w:cs="Arial"/>
        </w:rPr>
        <w:t>.3.4</w:t>
      </w:r>
      <w:r w:rsidRPr="004F5A4D">
        <w:rPr>
          <w:rFonts w:ascii="CAIXA Std Book" w:hAnsi="CAIXA Std Book" w:cs="Arial"/>
        </w:rPr>
        <w:tab/>
        <w:t xml:space="preserve">Alternativamente ao contrato de seguro, a CAIXA poderá efetivar a reposição do Terminal Financeiro Lotérico, no caso de sinistro com perda </w:t>
      </w:r>
      <w:r w:rsidRPr="004F5A4D">
        <w:rPr>
          <w:rFonts w:ascii="CAIXA Std Book" w:hAnsi="CAIXA Std Book" w:cs="Arial"/>
        </w:rPr>
        <w:lastRenderedPageBreak/>
        <w:t>total, ou de componente(s) específico(s) do TFL, no caso de sinistro com perda parcial, valendo-se dos contratos de manutenção, de aquisição, ou dos estoques de equipamentos sob a gestão das Unidades de Suporte Tecnológico da CAIXA.</w:t>
      </w:r>
    </w:p>
    <w:p w14:paraId="2C166392" w14:textId="77777777" w:rsidR="00DB5327" w:rsidRPr="004F5A4D" w:rsidRDefault="00DB5327" w:rsidP="00641505">
      <w:pPr>
        <w:ind w:left="993" w:hanging="993"/>
        <w:jc w:val="both"/>
        <w:rPr>
          <w:rFonts w:ascii="CAIXA Std Book" w:hAnsi="CAIXA Std Book" w:cs="Arial"/>
        </w:rPr>
      </w:pPr>
    </w:p>
    <w:p w14:paraId="3BD5654F" w14:textId="23428687" w:rsidR="00787147" w:rsidRPr="009F3FCA" w:rsidRDefault="005E5BA7" w:rsidP="00DB5327">
      <w:pPr>
        <w:pStyle w:val="Estilo2"/>
        <w:spacing w:before="0"/>
        <w:ind w:left="993" w:hanging="993"/>
      </w:pPr>
      <w:bookmarkStart w:id="34" w:name="_Toc224644436"/>
      <w:r>
        <w:t>1</w:t>
      </w:r>
      <w:r w:rsidR="005F2EBB">
        <w:t>4</w:t>
      </w:r>
      <w:r w:rsidR="00635857">
        <w:t>.</w:t>
      </w:r>
      <w:r w:rsidR="00787147" w:rsidRPr="009F3FCA">
        <w:t xml:space="preserve"> </w:t>
      </w:r>
      <w:r w:rsidR="00787147" w:rsidRPr="009F3FCA">
        <w:tab/>
        <w:t>D</w:t>
      </w:r>
      <w:r w:rsidR="004E3571">
        <w:t>AS COMISSÕES E TARIFAS</w:t>
      </w:r>
      <w:bookmarkEnd w:id="34"/>
    </w:p>
    <w:p w14:paraId="1D72E0AD" w14:textId="4A2FB8EB" w:rsidR="005F2EBB" w:rsidRDefault="005F2EBB" w:rsidP="005F2EBB">
      <w:pPr>
        <w:ind w:left="709" w:hanging="567"/>
        <w:jc w:val="both"/>
        <w:rPr>
          <w:rFonts w:ascii="CAIXA Std Book" w:hAnsi="CAIXA Std Book" w:cs="Arial"/>
        </w:rPr>
      </w:pPr>
      <w:r>
        <w:rPr>
          <w:rFonts w:cs="Arial"/>
          <w:noProof/>
        </w:rPr>
        <w:drawing>
          <wp:anchor distT="0" distB="0" distL="114300" distR="114300" simplePos="0" relativeHeight="251658247" behindDoc="1" locked="0" layoutInCell="1" allowOverlap="1" wp14:anchorId="48F39802" wp14:editId="4758D6DC">
            <wp:simplePos x="0" y="0"/>
            <wp:positionH relativeFrom="margin">
              <wp:posOffset>-56515</wp:posOffset>
            </wp:positionH>
            <wp:positionV relativeFrom="paragraph">
              <wp:posOffset>169545</wp:posOffset>
            </wp:positionV>
            <wp:extent cx="793750" cy="793750"/>
            <wp:effectExtent l="0" t="0" r="6350" b="0"/>
            <wp:wrapTight wrapText="bothSides">
              <wp:wrapPolygon edited="0">
                <wp:start x="14515" y="2074"/>
                <wp:lineTo x="3110" y="7258"/>
                <wp:lineTo x="0" y="8813"/>
                <wp:lineTo x="0" y="18662"/>
                <wp:lineTo x="21254" y="18662"/>
                <wp:lineTo x="21254" y="8813"/>
                <wp:lineTo x="16589" y="2074"/>
                <wp:lineTo x="14515" y="2074"/>
              </wp:wrapPolygon>
            </wp:wrapTight>
            <wp:docPr id="55" name="Gráfico 55" descr="Dinheir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Gráfico 55" descr="Dinheiro estrutura de tópicos"/>
                    <pic:cNvPicPr/>
                  </pic:nvPicPr>
                  <pic:blipFill>
                    <a:blip r:embed="rId61">
                      <a:extLst>
                        <a:ext uri="{28A0092B-C50C-407E-A947-70E740481C1C}">
                          <a14:useLocalDpi xmlns:a14="http://schemas.microsoft.com/office/drawing/2010/main" val="0"/>
                        </a:ext>
                        <a:ext uri="{96DAC541-7B7A-43D3-8B79-37D633B846F1}">
                          <asvg:svgBlip xmlns:asvg="http://schemas.microsoft.com/office/drawing/2016/SVG/main" r:embed="rId62"/>
                        </a:ext>
                      </a:extLst>
                    </a:blip>
                    <a:stretch>
                      <a:fillRect/>
                    </a:stretch>
                  </pic:blipFill>
                  <pic:spPr>
                    <a:xfrm>
                      <a:off x="0" y="0"/>
                      <a:ext cx="793750" cy="793750"/>
                    </a:xfrm>
                    <a:prstGeom prst="rect">
                      <a:avLst/>
                    </a:prstGeom>
                  </pic:spPr>
                </pic:pic>
              </a:graphicData>
            </a:graphic>
            <wp14:sizeRelH relativeFrom="margin">
              <wp14:pctWidth>0</wp14:pctWidth>
            </wp14:sizeRelH>
            <wp14:sizeRelV relativeFrom="margin">
              <wp14:pctHeight>0</wp14:pctHeight>
            </wp14:sizeRelV>
          </wp:anchor>
        </w:drawing>
      </w:r>
    </w:p>
    <w:p w14:paraId="56FCE2CF" w14:textId="3E6AE2B3" w:rsidR="005F2EBB" w:rsidRPr="005F2EBB" w:rsidRDefault="005F2EBB" w:rsidP="005F2EBB">
      <w:pPr>
        <w:ind w:left="709" w:hanging="567"/>
        <w:jc w:val="both"/>
        <w:rPr>
          <w:rFonts w:ascii="CAIXA Std Book" w:hAnsi="CAIXA Std Book" w:cs="Arial"/>
        </w:rPr>
      </w:pPr>
      <w:r w:rsidRPr="005F2EBB">
        <w:rPr>
          <w:rFonts w:ascii="CAIXA Std Book" w:hAnsi="CAIXA Std Book" w:cs="Arial"/>
        </w:rPr>
        <w:t>1</w:t>
      </w:r>
      <w:r>
        <w:rPr>
          <w:rFonts w:ascii="CAIXA Std Book" w:hAnsi="CAIXA Std Book" w:cs="Arial"/>
        </w:rPr>
        <w:t>4</w:t>
      </w:r>
      <w:r w:rsidRPr="005F2EBB">
        <w:rPr>
          <w:rFonts w:ascii="CAIXA Std Book" w:hAnsi="CAIXA Std Book" w:cs="Arial"/>
        </w:rPr>
        <w:t>.1</w:t>
      </w:r>
      <w:r w:rsidRPr="005F2EBB">
        <w:rPr>
          <w:rFonts w:ascii="CAIXA Std Book" w:hAnsi="CAIXA Std Book" w:cs="Arial"/>
        </w:rPr>
        <w:tab/>
        <w:t xml:space="preserve">Pela comercialização dos produtos lotéricos federais a </w:t>
      </w:r>
      <w:r w:rsidRPr="005F2EBB">
        <w:rPr>
          <w:rFonts w:ascii="CAIXA Std Book" w:hAnsi="CAIXA Std Book" w:cs="Arial"/>
          <w:color w:val="000000"/>
        </w:rPr>
        <w:t>Permissionária</w:t>
      </w:r>
      <w:r w:rsidRPr="005F2EBB">
        <w:rPr>
          <w:rFonts w:ascii="CAIXA Std Book" w:hAnsi="CAIXA Std Book" w:cs="Arial"/>
        </w:rPr>
        <w:t xml:space="preserve"> fará jus a uma comissão</w:t>
      </w:r>
      <w:r w:rsidR="0053418F">
        <w:rPr>
          <w:rFonts w:ascii="CAIXA Std Book" w:hAnsi="CAIXA Std Book" w:cs="Arial"/>
        </w:rPr>
        <w:t>,</w:t>
      </w:r>
      <w:r w:rsidRPr="005F2EBB">
        <w:rPr>
          <w:rFonts w:ascii="CAIXA Std Book" w:hAnsi="CAIXA Std Book" w:cs="Arial"/>
        </w:rPr>
        <w:t xml:space="preserve"> e pela prestação de serviços como Correspondente fará jus a uma tarifa, conforme especificado na Circular CAIXA vigente, que regulamenta as permissões lotéricas.</w:t>
      </w:r>
    </w:p>
    <w:p w14:paraId="3E95FE5C" w14:textId="4AFF37AF" w:rsidR="005F2EBB" w:rsidRPr="005F2EBB" w:rsidRDefault="005F2EBB" w:rsidP="005F2EBB">
      <w:pPr>
        <w:ind w:left="992" w:hanging="992"/>
        <w:jc w:val="both"/>
        <w:rPr>
          <w:rFonts w:ascii="CAIXA Std Book" w:hAnsi="CAIXA Std Book" w:cs="Arial"/>
        </w:rPr>
      </w:pPr>
    </w:p>
    <w:p w14:paraId="1B4BDD20" w14:textId="352F81DE" w:rsidR="005F2EBB" w:rsidRPr="005F2EBB" w:rsidRDefault="005F2EBB" w:rsidP="005F2EBB">
      <w:pPr>
        <w:ind w:left="992" w:hanging="992"/>
        <w:jc w:val="both"/>
        <w:rPr>
          <w:rFonts w:ascii="CAIXA Std Book" w:hAnsi="CAIXA Std Book" w:cs="Arial"/>
        </w:rPr>
      </w:pPr>
      <w:r w:rsidRPr="005F2EBB">
        <w:rPr>
          <w:rFonts w:ascii="CAIXA Std Book" w:hAnsi="CAIXA Std Book" w:cs="Arial"/>
        </w:rPr>
        <w:t>1</w:t>
      </w:r>
      <w:r>
        <w:rPr>
          <w:rFonts w:ascii="CAIXA Std Book" w:hAnsi="CAIXA Std Book" w:cs="Arial"/>
        </w:rPr>
        <w:t>4</w:t>
      </w:r>
      <w:r w:rsidRPr="005F2EBB">
        <w:rPr>
          <w:rFonts w:ascii="CAIXA Std Book" w:hAnsi="CAIXA Std Book" w:cs="Arial"/>
        </w:rPr>
        <w:t>.1.1</w:t>
      </w:r>
      <w:r w:rsidRPr="005F2EBB">
        <w:rPr>
          <w:rFonts w:ascii="CAIXA Std Book" w:hAnsi="CAIXA Std Book" w:cs="Arial"/>
        </w:rPr>
        <w:tab/>
        <w:t xml:space="preserve">Nas modalidades loterias de prognósticos numéricos, esportivos e prognóstico específica - Timemania, a comissão incide sobre o montante de vendas, deduzido os repasses previstos por lei. </w:t>
      </w:r>
    </w:p>
    <w:p w14:paraId="486ED5F6" w14:textId="77777777" w:rsidR="005F2EBB" w:rsidRPr="005F2EBB" w:rsidRDefault="005F2EBB" w:rsidP="005F2EBB">
      <w:pPr>
        <w:ind w:left="992" w:hanging="992"/>
        <w:jc w:val="both"/>
        <w:rPr>
          <w:rFonts w:ascii="CAIXA Std Book" w:hAnsi="CAIXA Std Book" w:cs="Arial"/>
        </w:rPr>
      </w:pPr>
    </w:p>
    <w:p w14:paraId="5F132731" w14:textId="667C007A" w:rsidR="005F2EBB" w:rsidRPr="005F2EBB" w:rsidRDefault="005F2EBB" w:rsidP="005F2EBB">
      <w:pPr>
        <w:ind w:left="992" w:hanging="992"/>
        <w:jc w:val="both"/>
        <w:rPr>
          <w:rFonts w:ascii="CAIXA Std Book" w:hAnsi="CAIXA Std Book" w:cs="Arial"/>
        </w:rPr>
      </w:pPr>
      <w:r w:rsidRPr="005F2EBB">
        <w:rPr>
          <w:rFonts w:ascii="CAIXA Std Book" w:hAnsi="CAIXA Std Book" w:cs="Arial"/>
        </w:rPr>
        <w:t>1</w:t>
      </w:r>
      <w:r>
        <w:rPr>
          <w:rFonts w:ascii="CAIXA Std Book" w:hAnsi="CAIXA Std Book" w:cs="Arial"/>
        </w:rPr>
        <w:t>4</w:t>
      </w:r>
      <w:r w:rsidRPr="005F2EBB">
        <w:rPr>
          <w:rFonts w:ascii="CAIXA Std Book" w:hAnsi="CAIXA Std Book" w:cs="Arial"/>
        </w:rPr>
        <w:t>.1.2</w:t>
      </w:r>
      <w:r w:rsidRPr="005F2EBB">
        <w:rPr>
          <w:rFonts w:ascii="CAIXA Std Book" w:hAnsi="CAIXA Std Book" w:cs="Arial"/>
        </w:rPr>
        <w:tab/>
        <w:t xml:space="preserve">Na modalidade loteria federal, a comissão é o valor proveniente da faixa compreendida entre o preço pago pela Permissionária (preço de plano) e o preço máximo de venda ao apostador, ambos estampados nos bilhetes. </w:t>
      </w:r>
    </w:p>
    <w:p w14:paraId="7CD3610F" w14:textId="77777777" w:rsidR="005F2EBB" w:rsidRPr="005F2EBB" w:rsidRDefault="005F2EBB" w:rsidP="005F2EBB">
      <w:pPr>
        <w:ind w:left="992" w:hanging="992"/>
        <w:jc w:val="both"/>
        <w:rPr>
          <w:rFonts w:ascii="CAIXA Std Book" w:hAnsi="CAIXA Std Book" w:cs="Arial"/>
        </w:rPr>
      </w:pPr>
    </w:p>
    <w:p w14:paraId="543F699E" w14:textId="1B792626" w:rsidR="005F2EBB" w:rsidRPr="005F2EBB" w:rsidRDefault="005F2EBB" w:rsidP="005F2EBB">
      <w:pPr>
        <w:ind w:left="992" w:hanging="992"/>
        <w:jc w:val="both"/>
        <w:rPr>
          <w:rFonts w:ascii="CAIXA Std Book" w:hAnsi="CAIXA Std Book" w:cs="Arial"/>
        </w:rPr>
      </w:pPr>
      <w:r w:rsidRPr="005F2EBB">
        <w:rPr>
          <w:rFonts w:ascii="CAIXA Std Book" w:hAnsi="CAIXA Std Book" w:cs="Arial"/>
        </w:rPr>
        <w:t>1</w:t>
      </w:r>
      <w:r>
        <w:rPr>
          <w:rFonts w:ascii="CAIXA Std Book" w:hAnsi="CAIXA Std Book" w:cs="Arial"/>
        </w:rPr>
        <w:t>4</w:t>
      </w:r>
      <w:r w:rsidRPr="005F2EBB">
        <w:rPr>
          <w:rFonts w:ascii="CAIXA Std Book" w:hAnsi="CAIXA Std Book" w:cs="Arial"/>
        </w:rPr>
        <w:t>.1.3</w:t>
      </w:r>
      <w:r w:rsidRPr="005F2EBB">
        <w:rPr>
          <w:rFonts w:ascii="CAIXA Std Book" w:hAnsi="CAIXA Std Book" w:cs="Arial"/>
        </w:rPr>
        <w:tab/>
        <w:t>Nas modalidades de loterias, vendidas no canal eletrônico de comercialização de loterias e que a Permissionária tenha realizado vendas em seu estabelecimento, será distribuída comissão extra estipulada pela CAIXA, conforme as vendas realizadas pela Permissionária em cada concurso ou extração realizada.</w:t>
      </w:r>
    </w:p>
    <w:p w14:paraId="1FC3C544" w14:textId="77777777" w:rsidR="005F2EBB" w:rsidRPr="005F2EBB" w:rsidRDefault="005F2EBB" w:rsidP="005F2EBB">
      <w:pPr>
        <w:ind w:left="992" w:hanging="992"/>
        <w:jc w:val="both"/>
        <w:rPr>
          <w:rFonts w:ascii="CAIXA Std Book" w:hAnsi="CAIXA Std Book" w:cs="Arial"/>
        </w:rPr>
      </w:pPr>
    </w:p>
    <w:p w14:paraId="347386A3" w14:textId="0D46B0E9" w:rsidR="005F2EBB" w:rsidRPr="005F2EBB" w:rsidRDefault="005F2EBB" w:rsidP="005F2EBB">
      <w:pPr>
        <w:ind w:left="992" w:hanging="992"/>
        <w:jc w:val="both"/>
        <w:rPr>
          <w:rFonts w:ascii="CAIXA Std Book" w:hAnsi="CAIXA Std Book" w:cs="Arial"/>
        </w:rPr>
      </w:pPr>
      <w:r w:rsidRPr="005F2EBB">
        <w:rPr>
          <w:rFonts w:ascii="CAIXA Std Book" w:hAnsi="CAIXA Std Book" w:cs="Arial"/>
        </w:rPr>
        <w:t>1</w:t>
      </w:r>
      <w:r>
        <w:rPr>
          <w:rFonts w:ascii="CAIXA Std Book" w:hAnsi="CAIXA Std Book" w:cs="Arial"/>
        </w:rPr>
        <w:t>4</w:t>
      </w:r>
      <w:r w:rsidRPr="005F2EBB">
        <w:rPr>
          <w:rFonts w:ascii="CAIXA Std Book" w:hAnsi="CAIXA Std Book" w:cs="Arial"/>
        </w:rPr>
        <w:t>.2</w:t>
      </w:r>
      <w:r w:rsidRPr="005F2EBB">
        <w:rPr>
          <w:rFonts w:ascii="CAIXA Std Book" w:hAnsi="CAIXA Std Book" w:cs="Arial"/>
        </w:rPr>
        <w:tab/>
        <w:t>A CAIXA poderá rever, a qualquer tempo, os percentuais de comissão pela venda de produtos lotéricos e os valores das tarifas de remuneração pagas à Permissionária, decorrentes da prestação de serviços, desde que respeitado o equilíbrio econômico-financeiro do contrato, mediante comunicação escrita à Permissionária.</w:t>
      </w:r>
    </w:p>
    <w:p w14:paraId="2730A72B" w14:textId="25BD8299" w:rsidR="00787147" w:rsidRPr="001D23B8" w:rsidRDefault="005E5BA7" w:rsidP="00000219">
      <w:pPr>
        <w:pStyle w:val="Estilo2"/>
        <w:ind w:left="993" w:hanging="993"/>
      </w:pPr>
      <w:bookmarkStart w:id="35" w:name="_Toc224644437"/>
      <w:r>
        <w:t>1</w:t>
      </w:r>
      <w:r w:rsidR="007F7F05">
        <w:t>5</w:t>
      </w:r>
      <w:r w:rsidR="00635857">
        <w:t>.</w:t>
      </w:r>
      <w:r>
        <w:tab/>
      </w:r>
      <w:r w:rsidR="00787147" w:rsidRPr="007E1555">
        <w:t xml:space="preserve">DA </w:t>
      </w:r>
      <w:r w:rsidR="007F7F05">
        <w:t>SUPERVISÃO</w:t>
      </w:r>
      <w:bookmarkEnd w:id="35"/>
      <w:r w:rsidR="00787147" w:rsidRPr="007E1555">
        <w:t xml:space="preserve"> </w:t>
      </w:r>
    </w:p>
    <w:p w14:paraId="7AA791E5" w14:textId="77777777" w:rsidR="00711697" w:rsidRPr="00544994" w:rsidRDefault="00711697" w:rsidP="00635857">
      <w:pPr>
        <w:tabs>
          <w:tab w:val="left" w:pos="1276"/>
        </w:tabs>
        <w:autoSpaceDE w:val="0"/>
        <w:autoSpaceDN w:val="0"/>
        <w:adjustRightInd w:val="0"/>
        <w:ind w:left="709" w:hanging="567"/>
        <w:jc w:val="both"/>
        <w:rPr>
          <w:rFonts w:ascii="CAIXA Std Book" w:hAnsi="CAIXA Std Book" w:cs="Arial"/>
        </w:rPr>
      </w:pPr>
    </w:p>
    <w:p w14:paraId="6AF6DAB9" w14:textId="77777777" w:rsidR="00544994" w:rsidRPr="00544994" w:rsidRDefault="00544994" w:rsidP="00544994">
      <w:pPr>
        <w:pStyle w:val="Corpodetexto31"/>
        <w:numPr>
          <w:ilvl w:val="12"/>
          <w:numId w:val="0"/>
        </w:numPr>
        <w:spacing w:after="120"/>
        <w:ind w:left="993" w:hanging="993"/>
        <w:rPr>
          <w:rFonts w:ascii="CAIXA Std Book" w:hAnsi="CAIXA Std Book" w:cs="Arial"/>
          <w:spacing w:val="0"/>
          <w:sz w:val="24"/>
          <w:szCs w:val="24"/>
        </w:rPr>
      </w:pPr>
      <w:r w:rsidRPr="00544994">
        <w:rPr>
          <w:rFonts w:ascii="CAIXA Std Book" w:hAnsi="CAIXA Std Book" w:cs="Courier New"/>
          <w:sz w:val="24"/>
          <w:szCs w:val="24"/>
        </w:rPr>
        <w:t>15.1</w:t>
      </w:r>
      <w:r w:rsidRPr="00544994">
        <w:rPr>
          <w:rFonts w:ascii="CAIXA Std Book" w:hAnsi="CAIXA Std Book" w:cs="Courier New"/>
          <w:b/>
          <w:bCs/>
          <w:sz w:val="24"/>
          <w:szCs w:val="24"/>
        </w:rPr>
        <w:tab/>
      </w:r>
      <w:r w:rsidRPr="00544994">
        <w:rPr>
          <w:rFonts w:ascii="CAIXA Std Book" w:hAnsi="CAIXA Std Book" w:cs="Arial"/>
          <w:spacing w:val="0"/>
          <w:sz w:val="24"/>
          <w:szCs w:val="24"/>
        </w:rPr>
        <w:t>No curso da execução da permissão caberá à CAIXA, diretamente ou por quem vier a indicar, o direito de supervisionar a fiel observância das disposições do respectivo contrato.</w:t>
      </w:r>
    </w:p>
    <w:p w14:paraId="3AABE38C" w14:textId="2DE10ADF" w:rsidR="00787147" w:rsidRPr="007E1555" w:rsidRDefault="00787147" w:rsidP="00000219">
      <w:pPr>
        <w:pStyle w:val="Estilo2"/>
        <w:ind w:left="993" w:hanging="993"/>
      </w:pPr>
      <w:bookmarkStart w:id="36" w:name="_Toc224644438"/>
      <w:r w:rsidRPr="007E1555">
        <w:lastRenderedPageBreak/>
        <w:t>1</w:t>
      </w:r>
      <w:r w:rsidR="008078E5">
        <w:t>6</w:t>
      </w:r>
      <w:r w:rsidR="00635857">
        <w:t>.</w:t>
      </w:r>
      <w:r w:rsidRPr="007E1555">
        <w:t xml:space="preserve"> </w:t>
      </w:r>
      <w:r w:rsidRPr="007E1555">
        <w:tab/>
        <w:t>DAS SANÇÕES ADMINISTRATIVAS</w:t>
      </w:r>
      <w:bookmarkEnd w:id="36"/>
    </w:p>
    <w:p w14:paraId="6F454973" w14:textId="589BFF1D" w:rsidR="00787147" w:rsidRPr="00446BAC" w:rsidRDefault="00787147" w:rsidP="00635857">
      <w:pPr>
        <w:ind w:left="709" w:hanging="709"/>
        <w:jc w:val="both"/>
        <w:rPr>
          <w:rFonts w:ascii="CAIXA Std Book" w:hAnsi="CAIXA Std Book" w:cs="Arial"/>
          <w:b/>
          <w:bCs/>
        </w:rPr>
      </w:pPr>
    </w:p>
    <w:p w14:paraId="3518FF0F" w14:textId="683F581C" w:rsidR="001E6E28" w:rsidRPr="001E6E28" w:rsidRDefault="001E6E28" w:rsidP="001E6E28">
      <w:pPr>
        <w:tabs>
          <w:tab w:val="left" w:pos="1418"/>
        </w:tabs>
        <w:ind w:left="992" w:hanging="992"/>
        <w:jc w:val="both"/>
        <w:rPr>
          <w:rFonts w:ascii="CAIXA Std Book" w:hAnsi="CAIXA Std Book" w:cs="Arial"/>
          <w:b/>
          <w:u w:val="single"/>
        </w:rPr>
      </w:pPr>
      <w:r w:rsidRPr="001E6E28">
        <w:rPr>
          <w:rFonts w:ascii="CAIXA Std Book" w:hAnsi="CAIXA Std Book" w:cs="Arial"/>
          <w:b/>
        </w:rPr>
        <w:t>16.1</w:t>
      </w:r>
      <w:r w:rsidRPr="001E6E28">
        <w:rPr>
          <w:rFonts w:ascii="CAIXA Std Book" w:hAnsi="CAIXA Std Book" w:cs="Arial"/>
          <w:b/>
        </w:rPr>
        <w:tab/>
      </w:r>
      <w:r w:rsidRPr="001E6E28">
        <w:rPr>
          <w:rFonts w:ascii="CAIXA Std Book" w:hAnsi="CAIXA Std Book" w:cs="Arial"/>
          <w:b/>
          <w:u w:val="single"/>
        </w:rPr>
        <w:t>NA LICITAÇÃO</w:t>
      </w:r>
    </w:p>
    <w:p w14:paraId="1AFD9FAB" w14:textId="77777777" w:rsidR="001E6E28" w:rsidRPr="001E6E28" w:rsidRDefault="001E6E28" w:rsidP="001E6E28">
      <w:pPr>
        <w:tabs>
          <w:tab w:val="left" w:pos="1418"/>
        </w:tabs>
        <w:ind w:left="992" w:hanging="992"/>
        <w:jc w:val="both"/>
        <w:rPr>
          <w:rFonts w:ascii="CAIXA Std Book" w:hAnsi="CAIXA Std Book" w:cs="Arial"/>
        </w:rPr>
      </w:pPr>
    </w:p>
    <w:p w14:paraId="0EE325F6" w14:textId="0AE75934" w:rsidR="001E6E28" w:rsidRPr="001E6E28" w:rsidRDefault="001E6E28" w:rsidP="001E6E28">
      <w:pPr>
        <w:ind w:left="993" w:hanging="993"/>
        <w:jc w:val="both"/>
        <w:rPr>
          <w:rFonts w:ascii="CAIXA Std Book" w:hAnsi="CAIXA Std Book" w:cs="Arial"/>
        </w:rPr>
      </w:pPr>
      <w:r w:rsidRPr="001E6E28">
        <w:rPr>
          <w:rFonts w:ascii="CAIXA Std Book" w:hAnsi="CAIXA Std Book" w:cs="Arial"/>
        </w:rPr>
        <w:t>16.1.1</w:t>
      </w:r>
      <w:r w:rsidRPr="001E6E28">
        <w:rPr>
          <w:rFonts w:ascii="CAIXA Std Book" w:hAnsi="CAIXA Std Book" w:cs="Arial"/>
        </w:rPr>
        <w:tab/>
      </w:r>
      <w:r w:rsidRPr="001E6E28">
        <w:rPr>
          <w:rFonts w:ascii="CAIXA Std Book" w:hAnsi="CAIXA Std Book" w:cs="Arial"/>
          <w:color w:val="000000"/>
        </w:rPr>
        <w:t xml:space="preserve">A penalidade de suspensão temporária de participação em licitação e contratação com a CAIXA, pelo prazo de até 2 (dois) anos, poderá ser aplicada </w:t>
      </w:r>
      <w:r w:rsidR="00F65D72">
        <w:rPr>
          <w:rFonts w:ascii="CAIXA Std Book" w:hAnsi="CAIXA Std Book" w:cs="Arial"/>
          <w:color w:val="000000"/>
        </w:rPr>
        <w:t>ao licitante</w:t>
      </w:r>
      <w:r w:rsidRPr="001E6E28">
        <w:rPr>
          <w:rFonts w:ascii="CAIXA Std Book" w:hAnsi="CAIXA Std Book" w:cs="Arial"/>
          <w:color w:val="000000"/>
        </w:rPr>
        <w:t xml:space="preserve"> que incorrer em alguma das seguintes hipóteses</w:t>
      </w:r>
      <w:r w:rsidRPr="001E6E28">
        <w:rPr>
          <w:rFonts w:ascii="CAIXA Std Book" w:hAnsi="CAIXA Std Book" w:cs="Arial"/>
        </w:rPr>
        <w:t>:</w:t>
      </w:r>
    </w:p>
    <w:p w14:paraId="3B3402BE" w14:textId="77777777" w:rsidR="001E6E28" w:rsidRPr="001E6E28" w:rsidRDefault="001E6E28" w:rsidP="001E6E28">
      <w:pPr>
        <w:ind w:left="993" w:hanging="993"/>
        <w:jc w:val="both"/>
        <w:rPr>
          <w:rFonts w:ascii="CAIXA Std Book" w:hAnsi="CAIXA Std Book" w:cs="Arial"/>
        </w:rPr>
      </w:pPr>
    </w:p>
    <w:p w14:paraId="555A0B96" w14:textId="77777777" w:rsidR="001E6E28" w:rsidRPr="001E6E28" w:rsidRDefault="001E6E28" w:rsidP="001E6E28">
      <w:pPr>
        <w:ind w:left="1417" w:hanging="425"/>
        <w:jc w:val="both"/>
        <w:rPr>
          <w:rFonts w:ascii="CAIXA Std Book" w:hAnsi="CAIXA Std Book" w:cs="Arial"/>
        </w:rPr>
      </w:pPr>
      <w:r w:rsidRPr="001E6E28">
        <w:rPr>
          <w:rFonts w:ascii="CAIXA Std Book" w:hAnsi="CAIXA Std Book" w:cs="Arial"/>
        </w:rPr>
        <w:t>I</w:t>
      </w:r>
      <w:r w:rsidRPr="001E6E28">
        <w:rPr>
          <w:rFonts w:ascii="CAIXA Std Book" w:hAnsi="CAIXA Std Book" w:cs="Arial"/>
        </w:rPr>
        <w:tab/>
        <w:t>Tenha sofrido condenação definitiva por praticar, por meios dolosos, fraude fiscal no recolhimento de quaisquer tributos;</w:t>
      </w:r>
    </w:p>
    <w:p w14:paraId="7A7B6E27" w14:textId="77777777" w:rsidR="001E6E28" w:rsidRPr="001E6E28" w:rsidRDefault="001E6E28" w:rsidP="001E6E28">
      <w:pPr>
        <w:ind w:left="1417" w:hanging="425"/>
        <w:jc w:val="both"/>
        <w:rPr>
          <w:rFonts w:ascii="CAIXA Std Book" w:hAnsi="CAIXA Std Book" w:cs="Arial"/>
        </w:rPr>
      </w:pPr>
      <w:r w:rsidRPr="001E6E28">
        <w:rPr>
          <w:rFonts w:ascii="CAIXA Std Book" w:hAnsi="CAIXA Std Book" w:cs="Arial"/>
        </w:rPr>
        <w:t>II</w:t>
      </w:r>
      <w:r w:rsidRPr="001E6E28">
        <w:rPr>
          <w:rFonts w:ascii="CAIXA Std Book" w:hAnsi="CAIXA Std Book" w:cs="Arial"/>
        </w:rPr>
        <w:tab/>
        <w:t>Tenha praticado atos ilícitos visando a frustrar os objetivos da licitação;</w:t>
      </w:r>
    </w:p>
    <w:p w14:paraId="6C3DC740" w14:textId="5CBA5D73" w:rsidR="001E6E28" w:rsidRPr="001E6E28" w:rsidRDefault="001E6E28" w:rsidP="001E6E28">
      <w:pPr>
        <w:ind w:left="1417" w:hanging="425"/>
        <w:jc w:val="both"/>
        <w:rPr>
          <w:rFonts w:ascii="CAIXA Std Book" w:hAnsi="CAIXA Std Book" w:cs="Arial"/>
        </w:rPr>
      </w:pPr>
      <w:r w:rsidRPr="001E6E28">
        <w:rPr>
          <w:rFonts w:ascii="CAIXA Std Book" w:hAnsi="CAIXA Std Book" w:cs="Arial"/>
        </w:rPr>
        <w:t>III</w:t>
      </w:r>
      <w:r w:rsidRPr="001E6E28">
        <w:rPr>
          <w:rFonts w:ascii="CAIXA Std Book" w:hAnsi="CAIXA Std Book" w:cs="Arial"/>
        </w:rPr>
        <w:tab/>
        <w:t>Demonstre não possuir idoneidade para contratar com a CAIXA em virtude de atos ilícitos praticados</w:t>
      </w:r>
      <w:r w:rsidR="00AA69B0">
        <w:rPr>
          <w:rFonts w:ascii="CAIXA Std Book" w:hAnsi="CAIXA Std Book" w:cs="Arial"/>
        </w:rPr>
        <w:t>;</w:t>
      </w:r>
    </w:p>
    <w:p w14:paraId="1911D079" w14:textId="749FF4DE" w:rsidR="001E6E28" w:rsidRPr="007649C2" w:rsidRDefault="001E6E28" w:rsidP="001E6E28">
      <w:pPr>
        <w:ind w:left="1417" w:hanging="425"/>
        <w:jc w:val="both"/>
        <w:rPr>
          <w:rFonts w:ascii="CAIXA Std Book" w:hAnsi="CAIXA Std Book" w:cs="Arial"/>
        </w:rPr>
      </w:pPr>
      <w:r w:rsidRPr="001E6E28">
        <w:rPr>
          <w:rFonts w:ascii="CAIXA Std Book" w:hAnsi="CAIXA Std Book" w:cs="Arial"/>
        </w:rPr>
        <w:t>IV</w:t>
      </w:r>
      <w:r w:rsidRPr="001E6E28">
        <w:rPr>
          <w:rFonts w:ascii="CAIXA Std Book" w:hAnsi="CAIXA Std Book" w:cs="Arial"/>
        </w:rPr>
        <w:tab/>
        <w:t xml:space="preserve">Convocado dentro do prazo de validade da sua proposta, não </w:t>
      </w:r>
      <w:r w:rsidRPr="007649C2">
        <w:rPr>
          <w:rFonts w:ascii="CAIXA Std Book" w:hAnsi="CAIXA Std Book" w:cs="Arial"/>
        </w:rPr>
        <w:t>celebrar o contrato;</w:t>
      </w:r>
    </w:p>
    <w:p w14:paraId="5B776CED" w14:textId="4CFFCA1C" w:rsidR="001E6E28" w:rsidRPr="007649C2" w:rsidRDefault="001E6E28" w:rsidP="001E6E28">
      <w:pPr>
        <w:ind w:left="1417" w:hanging="425"/>
        <w:jc w:val="both"/>
        <w:rPr>
          <w:rFonts w:ascii="CAIXA Std Book" w:hAnsi="CAIXA Std Book" w:cs="Arial"/>
        </w:rPr>
      </w:pPr>
      <w:bookmarkStart w:id="37" w:name="Sanções_V"/>
      <w:bookmarkEnd w:id="37"/>
      <w:r w:rsidRPr="007649C2">
        <w:rPr>
          <w:rFonts w:ascii="CAIXA Std Book" w:hAnsi="CAIXA Std Book" w:cs="Arial"/>
        </w:rPr>
        <w:t>V</w:t>
      </w:r>
      <w:r w:rsidRPr="007649C2">
        <w:rPr>
          <w:rFonts w:ascii="CAIXA Std Book" w:hAnsi="CAIXA Std Book" w:cs="Arial"/>
        </w:rPr>
        <w:tab/>
        <w:t>Deixar de entregar a documentação exigida;</w:t>
      </w:r>
    </w:p>
    <w:p w14:paraId="0F9A9811" w14:textId="77777777" w:rsidR="001E6E28" w:rsidRPr="007649C2" w:rsidRDefault="001E6E28" w:rsidP="001E6E28">
      <w:pPr>
        <w:ind w:left="1417" w:hanging="425"/>
        <w:jc w:val="both"/>
        <w:rPr>
          <w:rFonts w:ascii="CAIXA Std Book" w:hAnsi="CAIXA Std Book" w:cs="Arial"/>
        </w:rPr>
      </w:pPr>
      <w:r w:rsidRPr="007649C2">
        <w:rPr>
          <w:rFonts w:ascii="CAIXA Std Book" w:hAnsi="CAIXA Std Book" w:cs="Arial"/>
        </w:rPr>
        <w:t>VI</w:t>
      </w:r>
      <w:r w:rsidRPr="007649C2">
        <w:rPr>
          <w:rFonts w:ascii="CAIXA Std Book" w:hAnsi="CAIXA Std Book" w:cs="Arial"/>
        </w:rPr>
        <w:tab/>
        <w:t>Apresentar documentação falsa exigida para o certame;</w:t>
      </w:r>
    </w:p>
    <w:p w14:paraId="38C88118" w14:textId="0BF974AF" w:rsidR="001E6E28" w:rsidRPr="001E6E28" w:rsidRDefault="001E6E28" w:rsidP="001E6E28">
      <w:pPr>
        <w:ind w:left="1417" w:hanging="425"/>
        <w:jc w:val="both"/>
        <w:rPr>
          <w:rFonts w:ascii="CAIXA Std Book" w:hAnsi="CAIXA Std Book" w:cs="Arial"/>
        </w:rPr>
      </w:pPr>
      <w:bookmarkStart w:id="38" w:name="Sanções_VII"/>
      <w:bookmarkEnd w:id="38"/>
      <w:r w:rsidRPr="007649C2">
        <w:rPr>
          <w:rFonts w:ascii="CAIXA Std Book" w:hAnsi="CAIXA Std Book" w:cs="Arial"/>
        </w:rPr>
        <w:t>VII</w:t>
      </w:r>
      <w:r w:rsidRPr="007649C2">
        <w:rPr>
          <w:rFonts w:ascii="CAIXA Std Book" w:hAnsi="CAIXA Std Book" w:cs="Arial"/>
        </w:rPr>
        <w:tab/>
        <w:t xml:space="preserve">Ensejar o retardamento da execução do objeto </w:t>
      </w:r>
      <w:r w:rsidR="001B12C0" w:rsidRPr="007649C2">
        <w:rPr>
          <w:rFonts w:ascii="CAIXA Std Book" w:hAnsi="CAIXA Std Book" w:cs="Arial"/>
        </w:rPr>
        <w:t>contratado</w:t>
      </w:r>
      <w:r w:rsidRPr="007649C2">
        <w:rPr>
          <w:rFonts w:ascii="CAIXA Std Book" w:hAnsi="CAIXA Std Book" w:cs="Arial"/>
        </w:rPr>
        <w:t>;</w:t>
      </w:r>
    </w:p>
    <w:p w14:paraId="7F0D430B" w14:textId="77777777" w:rsidR="001E6E28" w:rsidRPr="001E6E28" w:rsidRDefault="001E6E28" w:rsidP="001E6E28">
      <w:pPr>
        <w:ind w:left="1417" w:hanging="425"/>
        <w:jc w:val="both"/>
        <w:rPr>
          <w:rFonts w:ascii="CAIXA Std Book" w:hAnsi="CAIXA Std Book" w:cs="Arial"/>
        </w:rPr>
      </w:pPr>
      <w:r w:rsidRPr="001E6E28">
        <w:rPr>
          <w:rFonts w:ascii="CAIXA Std Book" w:hAnsi="CAIXA Std Book" w:cs="Arial"/>
        </w:rPr>
        <w:t>VIII</w:t>
      </w:r>
      <w:r w:rsidRPr="001E6E28">
        <w:rPr>
          <w:rFonts w:ascii="CAIXA Std Book" w:hAnsi="CAIXA Std Book" w:cs="Arial"/>
        </w:rPr>
        <w:tab/>
        <w:t>Não mantiver a proposta;</w:t>
      </w:r>
    </w:p>
    <w:p w14:paraId="3AD1E838" w14:textId="77777777" w:rsidR="001E6E28" w:rsidRPr="001E6E28" w:rsidRDefault="001E6E28" w:rsidP="001E6E28">
      <w:pPr>
        <w:ind w:left="1417" w:hanging="425"/>
        <w:jc w:val="both"/>
        <w:rPr>
          <w:rFonts w:ascii="CAIXA Std Book" w:hAnsi="CAIXA Std Book" w:cs="Arial"/>
        </w:rPr>
      </w:pPr>
      <w:r w:rsidRPr="001E6E28">
        <w:rPr>
          <w:rFonts w:ascii="CAIXA Std Book" w:hAnsi="CAIXA Std Book" w:cs="Arial"/>
        </w:rPr>
        <w:t>IX</w:t>
      </w:r>
      <w:r w:rsidRPr="001E6E28">
        <w:rPr>
          <w:rFonts w:ascii="CAIXA Std Book" w:hAnsi="CAIXA Std Book" w:cs="Arial"/>
        </w:rPr>
        <w:tab/>
        <w:t>Falhar ou fraudar na execução do contrato;</w:t>
      </w:r>
    </w:p>
    <w:p w14:paraId="21C6837D" w14:textId="77777777" w:rsidR="001E6E28" w:rsidRPr="001E6E28" w:rsidRDefault="001E6E28" w:rsidP="001E6E28">
      <w:pPr>
        <w:ind w:left="1417" w:hanging="425"/>
        <w:jc w:val="both"/>
        <w:rPr>
          <w:rFonts w:ascii="CAIXA Std Book" w:hAnsi="CAIXA Std Book" w:cs="Arial"/>
        </w:rPr>
      </w:pPr>
      <w:r w:rsidRPr="001E6E28">
        <w:rPr>
          <w:rFonts w:ascii="CAIXA Std Book" w:hAnsi="CAIXA Std Book" w:cs="Arial"/>
        </w:rPr>
        <w:t>X</w:t>
      </w:r>
      <w:r w:rsidRPr="001E6E28">
        <w:rPr>
          <w:rFonts w:ascii="CAIXA Std Book" w:hAnsi="CAIXA Std Book" w:cs="Arial"/>
        </w:rPr>
        <w:tab/>
        <w:t>Comportar-se de modo inidôneo, inclusive com a prática de atos lesivos à Administração Pública previstos na Lei 12.846/2013 e violar o Código de Conduta do Fornecedor CAIXA.</w:t>
      </w:r>
    </w:p>
    <w:p w14:paraId="57AF0F67" w14:textId="77777777" w:rsidR="001E6E28" w:rsidRPr="001E6E28" w:rsidRDefault="001E6E28" w:rsidP="001E6E28">
      <w:pPr>
        <w:pStyle w:val="Textoembloco"/>
        <w:spacing w:before="120"/>
        <w:ind w:left="993" w:right="0" w:firstLine="0"/>
        <w:rPr>
          <w:rFonts w:ascii="CAIXA Std Book" w:hAnsi="CAIXA Std Book"/>
          <w:sz w:val="24"/>
          <w:szCs w:val="24"/>
        </w:rPr>
      </w:pPr>
    </w:p>
    <w:p w14:paraId="71EEB6B6" w14:textId="480CB64B" w:rsidR="001E6E28" w:rsidRPr="001E6E28" w:rsidRDefault="001E6E28" w:rsidP="001E6E28">
      <w:pPr>
        <w:ind w:left="992" w:hanging="992"/>
        <w:jc w:val="both"/>
        <w:rPr>
          <w:rFonts w:ascii="CAIXA Std Book" w:hAnsi="CAIXA Std Book" w:cs="Arial"/>
        </w:rPr>
      </w:pPr>
      <w:r w:rsidRPr="001E6E28">
        <w:rPr>
          <w:rFonts w:ascii="CAIXA Std Book" w:hAnsi="CAIXA Std Book" w:cs="Arial"/>
        </w:rPr>
        <w:t>16.1.1.1</w:t>
      </w:r>
      <w:r w:rsidRPr="001E6E28">
        <w:rPr>
          <w:rFonts w:ascii="CAIXA Std Book" w:hAnsi="CAIXA Std Book" w:cs="Arial"/>
        </w:rPr>
        <w:tab/>
        <w:t>A penalidade de suspensão para licitar e contratar com a CAIXA, aplicada pela competente autoridade da CAIXA, após regular processo administrativo e garantida a defesa prévia, será lançada no Sistema de Cadastramento Unificado de Fornecedores – SICAF e devidamente publicada para manter atualizado o Cadastro Nacional de Empresas Inidôneas e Suspensas – CEIS.</w:t>
      </w:r>
    </w:p>
    <w:p w14:paraId="6DE44B37" w14:textId="77777777" w:rsidR="001E6E28" w:rsidRPr="001E6E28" w:rsidRDefault="001E6E28" w:rsidP="001E6E28">
      <w:pPr>
        <w:tabs>
          <w:tab w:val="left" w:pos="1080"/>
        </w:tabs>
        <w:ind w:left="1080" w:hanging="1080"/>
        <w:jc w:val="both"/>
        <w:rPr>
          <w:rFonts w:ascii="CAIXA Std Book" w:hAnsi="CAIXA Std Book" w:cs="Arial"/>
        </w:rPr>
      </w:pPr>
    </w:p>
    <w:p w14:paraId="6A267AC8" w14:textId="09C171FB" w:rsidR="001E6E28" w:rsidRPr="001E6E28" w:rsidRDefault="001E6E28" w:rsidP="001E6E28">
      <w:pPr>
        <w:pStyle w:val="Corpodetexto31"/>
        <w:ind w:left="992" w:hanging="992"/>
        <w:rPr>
          <w:rFonts w:ascii="CAIXA Std Book" w:hAnsi="CAIXA Std Book" w:cs="Arial"/>
          <w:sz w:val="24"/>
          <w:szCs w:val="24"/>
        </w:rPr>
      </w:pPr>
      <w:r w:rsidRPr="001E6E28">
        <w:rPr>
          <w:rFonts w:ascii="CAIXA Std Book" w:hAnsi="CAIXA Std Book" w:cs="Arial"/>
          <w:sz w:val="24"/>
          <w:szCs w:val="24"/>
        </w:rPr>
        <w:t>16.1.2</w:t>
      </w:r>
      <w:r w:rsidRPr="001E6E28">
        <w:rPr>
          <w:rFonts w:ascii="CAIXA Std Book" w:hAnsi="CAIXA Std Book" w:cs="Arial"/>
          <w:sz w:val="24"/>
          <w:szCs w:val="24"/>
        </w:rPr>
        <w:tab/>
      </w:r>
      <w:r w:rsidRPr="001E6E28">
        <w:rPr>
          <w:rFonts w:ascii="CAIXA Std Book" w:hAnsi="CAIXA Std Book" w:cs="Arial"/>
          <w:spacing w:val="0"/>
          <w:sz w:val="24"/>
          <w:szCs w:val="24"/>
        </w:rPr>
        <w:t xml:space="preserve">Além da penalidade de suspensão para licitar e contratar com a CAIXA, </w:t>
      </w:r>
      <w:r w:rsidR="0023191F">
        <w:rPr>
          <w:rFonts w:ascii="CAIXA Std Book" w:hAnsi="CAIXA Std Book" w:cs="Arial"/>
          <w:spacing w:val="0"/>
          <w:sz w:val="24"/>
          <w:szCs w:val="24"/>
        </w:rPr>
        <w:t>o</w:t>
      </w:r>
      <w:r w:rsidRPr="001E6E28">
        <w:rPr>
          <w:rFonts w:ascii="CAIXA Std Book" w:hAnsi="CAIXA Std Book" w:cs="Arial"/>
          <w:spacing w:val="0"/>
          <w:sz w:val="24"/>
          <w:szCs w:val="24"/>
        </w:rPr>
        <w:t xml:space="preserve"> licitante sujeitar-se-á, ainda, à penalidade de multa, correspondente a 20% </w:t>
      </w:r>
      <w:r w:rsidR="00EB4DB8">
        <w:rPr>
          <w:rFonts w:ascii="CAIXA Std Book" w:hAnsi="CAIXA Std Book" w:cs="Arial"/>
          <w:spacing w:val="0"/>
          <w:sz w:val="24"/>
          <w:szCs w:val="24"/>
        </w:rPr>
        <w:t xml:space="preserve">(vinte por cento) </w:t>
      </w:r>
      <w:r w:rsidRPr="001E6E28">
        <w:rPr>
          <w:rFonts w:ascii="CAIXA Std Book" w:hAnsi="CAIXA Std Book" w:cs="Arial"/>
          <w:spacing w:val="0"/>
          <w:sz w:val="24"/>
          <w:szCs w:val="24"/>
        </w:rPr>
        <w:t>do valor do lance negociado, sendo no mínimo de R$ 750,00 (setecentos e cinquenta reais) para a modalidade USL – Unidade Simplificada de Loteria, e de R$ 7.500,00 (sete mil e quinhentos reais) para a modalidade CL – Casa Lotérica, quando incorrer em alguma das seguintes hipóteses</w:t>
      </w:r>
      <w:r w:rsidRPr="001E6E28">
        <w:rPr>
          <w:rFonts w:ascii="CAIXA Std Book" w:hAnsi="CAIXA Std Book" w:cs="Arial"/>
          <w:sz w:val="24"/>
          <w:szCs w:val="24"/>
        </w:rPr>
        <w:t>:</w:t>
      </w:r>
    </w:p>
    <w:p w14:paraId="614149F5" w14:textId="5C9BF47F" w:rsidR="001E6E28" w:rsidRPr="001E6E28" w:rsidRDefault="001E6E28" w:rsidP="001E6E28">
      <w:pPr>
        <w:pStyle w:val="Corpodetexto31"/>
        <w:ind w:left="992" w:firstLine="0"/>
        <w:rPr>
          <w:rFonts w:ascii="CAIXA Std Book" w:hAnsi="CAIXA Std Book" w:cs="Arial"/>
          <w:spacing w:val="0"/>
          <w:sz w:val="24"/>
          <w:szCs w:val="24"/>
        </w:rPr>
      </w:pPr>
      <w:r w:rsidRPr="001E6E28">
        <w:rPr>
          <w:rFonts w:ascii="CAIXA Std Book" w:hAnsi="CAIXA Std Book" w:cs="Arial"/>
          <w:spacing w:val="0"/>
          <w:sz w:val="24"/>
          <w:szCs w:val="24"/>
        </w:rPr>
        <w:lastRenderedPageBreak/>
        <w:t xml:space="preserve">- não efetuar o recolhimento da </w:t>
      </w:r>
      <w:r w:rsidR="007649C2">
        <w:rPr>
          <w:rFonts w:ascii="CAIXA Std Book" w:hAnsi="CAIXA Std Book" w:cs="Arial"/>
          <w:spacing w:val="0"/>
          <w:sz w:val="24"/>
          <w:szCs w:val="24"/>
        </w:rPr>
        <w:t>taxa</w:t>
      </w:r>
      <w:r w:rsidR="001D3F70" w:rsidRPr="001E6E28">
        <w:rPr>
          <w:rFonts w:ascii="CAIXA Std Book" w:hAnsi="CAIXA Std Book" w:cs="Arial"/>
          <w:spacing w:val="0"/>
          <w:sz w:val="24"/>
          <w:szCs w:val="24"/>
        </w:rPr>
        <w:t xml:space="preserve"> </w:t>
      </w:r>
      <w:r w:rsidRPr="001E6E28">
        <w:rPr>
          <w:rFonts w:ascii="CAIXA Std Book" w:hAnsi="CAIXA Std Book" w:cs="Arial"/>
          <w:spacing w:val="0"/>
          <w:sz w:val="24"/>
          <w:szCs w:val="24"/>
        </w:rPr>
        <w:t>prevista no it</w:t>
      </w:r>
      <w:r w:rsidRPr="00EB4DB8">
        <w:rPr>
          <w:rFonts w:ascii="CAIXA Std Book" w:hAnsi="CAIXA Std Book" w:cs="Arial"/>
          <w:spacing w:val="0"/>
          <w:sz w:val="24"/>
          <w:szCs w:val="24"/>
        </w:rPr>
        <w:t>em 1</w:t>
      </w:r>
      <w:r w:rsidR="001D3F70" w:rsidRPr="00EB4DB8">
        <w:rPr>
          <w:rFonts w:ascii="CAIXA Std Book" w:hAnsi="CAIXA Std Book" w:cs="Arial"/>
          <w:spacing w:val="0"/>
          <w:sz w:val="24"/>
          <w:szCs w:val="24"/>
        </w:rPr>
        <w:t>1.</w:t>
      </w:r>
      <w:r w:rsidRPr="00EB4DB8">
        <w:rPr>
          <w:rFonts w:ascii="CAIXA Std Book" w:hAnsi="CAIXA Std Book" w:cs="Arial"/>
          <w:spacing w:val="0"/>
          <w:sz w:val="24"/>
          <w:szCs w:val="24"/>
        </w:rPr>
        <w:t>1 do</w:t>
      </w:r>
      <w:r w:rsidRPr="007649C2">
        <w:rPr>
          <w:rFonts w:ascii="CAIXA Std Book" w:hAnsi="CAIXA Std Book" w:cs="Arial"/>
          <w:spacing w:val="0"/>
          <w:sz w:val="24"/>
          <w:szCs w:val="24"/>
        </w:rPr>
        <w:t xml:space="preserve"> Edital;</w:t>
      </w:r>
    </w:p>
    <w:p w14:paraId="20BF2D26" w14:textId="77777777" w:rsidR="001E6E28" w:rsidRPr="001E6E28" w:rsidRDefault="001E6E28" w:rsidP="001E6E28">
      <w:pPr>
        <w:pStyle w:val="Corpodetexto31"/>
        <w:ind w:left="992" w:firstLine="0"/>
        <w:rPr>
          <w:rFonts w:ascii="CAIXA Std Book" w:hAnsi="CAIXA Std Book" w:cs="Arial"/>
          <w:spacing w:val="0"/>
          <w:sz w:val="24"/>
          <w:szCs w:val="24"/>
        </w:rPr>
      </w:pPr>
      <w:r w:rsidRPr="001E6E28">
        <w:rPr>
          <w:rFonts w:ascii="CAIXA Std Book" w:hAnsi="CAIXA Std Book" w:cs="Arial"/>
          <w:spacing w:val="0"/>
          <w:sz w:val="24"/>
          <w:szCs w:val="24"/>
        </w:rPr>
        <w:t>- se recusar injustificadamente a assinar o Pré-Contrato (Anexo IV) ou o Contrato de Adesão (Anexo V);</w:t>
      </w:r>
    </w:p>
    <w:p w14:paraId="6133C8EB" w14:textId="77777777" w:rsidR="001E6E28" w:rsidRPr="001E6E28" w:rsidRDefault="001E6E28" w:rsidP="001E6E28">
      <w:pPr>
        <w:pStyle w:val="Corpodetexto31"/>
        <w:ind w:left="992" w:firstLine="0"/>
        <w:rPr>
          <w:rFonts w:ascii="CAIXA Std Book" w:hAnsi="CAIXA Std Book" w:cs="Arial"/>
          <w:spacing w:val="0"/>
          <w:sz w:val="24"/>
          <w:szCs w:val="24"/>
        </w:rPr>
      </w:pPr>
      <w:r w:rsidRPr="001E6E28">
        <w:rPr>
          <w:rFonts w:ascii="CAIXA Std Book" w:hAnsi="CAIXA Std Book" w:cs="Arial"/>
          <w:spacing w:val="0"/>
          <w:sz w:val="24"/>
          <w:szCs w:val="24"/>
        </w:rPr>
        <w:t>- não cumprir as condições previstas no Pré-Contrato.</w:t>
      </w:r>
    </w:p>
    <w:p w14:paraId="1AAFCF77" w14:textId="77777777" w:rsidR="001E6E28" w:rsidRPr="001E6E28" w:rsidRDefault="001E6E28" w:rsidP="001E6E28">
      <w:pPr>
        <w:pStyle w:val="Corpodetexto31"/>
        <w:ind w:left="992" w:firstLine="0"/>
        <w:rPr>
          <w:rFonts w:ascii="CAIXA Std Book" w:hAnsi="CAIXA Std Book" w:cs="Arial"/>
          <w:spacing w:val="0"/>
          <w:sz w:val="24"/>
          <w:szCs w:val="24"/>
        </w:rPr>
      </w:pPr>
    </w:p>
    <w:p w14:paraId="65B6D7E1" w14:textId="3D42A691" w:rsidR="001E6E28" w:rsidRPr="001E6E28" w:rsidRDefault="001E6E28" w:rsidP="001E6E28">
      <w:pPr>
        <w:pStyle w:val="Corpodetexto31"/>
        <w:ind w:left="992" w:hanging="992"/>
        <w:rPr>
          <w:rFonts w:ascii="CAIXA Std Book" w:hAnsi="CAIXA Std Book" w:cs="Arial"/>
          <w:spacing w:val="0"/>
          <w:sz w:val="24"/>
          <w:szCs w:val="24"/>
        </w:rPr>
      </w:pPr>
      <w:r w:rsidRPr="001E6E28">
        <w:rPr>
          <w:rFonts w:ascii="CAIXA Std Book" w:hAnsi="CAIXA Std Book" w:cs="Arial"/>
          <w:spacing w:val="0"/>
          <w:sz w:val="24"/>
          <w:szCs w:val="24"/>
        </w:rPr>
        <w:t>16.1.2.1</w:t>
      </w:r>
      <w:r w:rsidRPr="001E6E28">
        <w:rPr>
          <w:rFonts w:ascii="CAIXA Std Book" w:hAnsi="CAIXA Std Book" w:cs="Arial"/>
          <w:spacing w:val="0"/>
          <w:sz w:val="24"/>
          <w:szCs w:val="24"/>
        </w:rPr>
        <w:tab/>
        <w:t>A multa será cobrada d</w:t>
      </w:r>
      <w:r w:rsidR="0023191F">
        <w:rPr>
          <w:rFonts w:ascii="CAIXA Std Book" w:hAnsi="CAIXA Std Book" w:cs="Arial"/>
          <w:spacing w:val="0"/>
          <w:sz w:val="24"/>
          <w:szCs w:val="24"/>
        </w:rPr>
        <w:t>o</w:t>
      </w:r>
      <w:r w:rsidRPr="001E6E28">
        <w:rPr>
          <w:rFonts w:ascii="CAIXA Std Book" w:hAnsi="CAIXA Std Book" w:cs="Arial"/>
          <w:spacing w:val="0"/>
          <w:sz w:val="24"/>
          <w:szCs w:val="24"/>
        </w:rPr>
        <w:t xml:space="preserve"> licitante diretamente ou judicialmente, observado o devido processo administrativo/legal.</w:t>
      </w:r>
    </w:p>
    <w:p w14:paraId="3284AFCD" w14:textId="77777777" w:rsidR="001E6E28" w:rsidRPr="001E6E28" w:rsidRDefault="001E6E28" w:rsidP="001E6E28">
      <w:pPr>
        <w:pStyle w:val="Corpodetexto31"/>
        <w:ind w:left="992" w:hanging="992"/>
        <w:rPr>
          <w:rFonts w:ascii="CAIXA Std Book" w:hAnsi="CAIXA Std Book" w:cs="Arial"/>
          <w:spacing w:val="0"/>
          <w:sz w:val="24"/>
          <w:szCs w:val="24"/>
        </w:rPr>
      </w:pPr>
    </w:p>
    <w:p w14:paraId="275915E1" w14:textId="2D36CD6F" w:rsidR="001E6E28" w:rsidRPr="001E6E28" w:rsidRDefault="001E6E28" w:rsidP="001E6E28">
      <w:pPr>
        <w:pStyle w:val="Corpodetexto31"/>
        <w:ind w:left="992" w:hanging="992"/>
        <w:rPr>
          <w:rFonts w:ascii="CAIXA Std Book" w:hAnsi="CAIXA Std Book" w:cs="Arial"/>
          <w:spacing w:val="0"/>
          <w:sz w:val="24"/>
          <w:szCs w:val="24"/>
        </w:rPr>
      </w:pPr>
      <w:r w:rsidRPr="001E6E28">
        <w:rPr>
          <w:rFonts w:ascii="CAIXA Std Book" w:hAnsi="CAIXA Std Book" w:cs="Arial"/>
          <w:sz w:val="24"/>
          <w:szCs w:val="24"/>
        </w:rPr>
        <w:t>16.1.2.2A</w:t>
      </w:r>
      <w:r w:rsidRPr="001E6E28">
        <w:rPr>
          <w:rFonts w:ascii="CAIXA Std Book" w:hAnsi="CAIXA Std Book" w:cs="Arial"/>
          <w:sz w:val="24"/>
          <w:szCs w:val="24"/>
          <w:lang w:val="pt-PT"/>
        </w:rPr>
        <w:t xml:space="preserve"> CONTRATADA </w:t>
      </w:r>
      <w:r w:rsidRPr="001E6E28">
        <w:rPr>
          <w:rFonts w:ascii="CAIXA Std Book" w:hAnsi="CAIXA Std Book" w:cs="Arial"/>
          <w:sz w:val="24"/>
          <w:szCs w:val="24"/>
        </w:rPr>
        <w:t>ficará sujeita a sanções, sem prejuízo das demais cominações aplicáveis, quando desatender os termos da</w:t>
      </w:r>
      <w:r w:rsidRPr="001E6E28">
        <w:rPr>
          <w:rFonts w:ascii="CAIXA Std Book" w:hAnsi="CAIXA Std Book" w:cs="Arial"/>
          <w:sz w:val="24"/>
          <w:szCs w:val="24"/>
          <w:lang w:val="pt-PT"/>
        </w:rPr>
        <w:t xml:space="preserve"> Política de Responsabilidade Social, Ambiental e Climática dispostas no Contrato. </w:t>
      </w:r>
    </w:p>
    <w:p w14:paraId="1FA91A61" w14:textId="77777777" w:rsidR="001E6E28" w:rsidRPr="001E6E28" w:rsidRDefault="001E6E28" w:rsidP="001E6E28">
      <w:pPr>
        <w:ind w:left="993" w:hanging="993"/>
        <w:jc w:val="both"/>
        <w:rPr>
          <w:rFonts w:ascii="CAIXA Std Book" w:hAnsi="CAIXA Std Book" w:cs="Arial"/>
        </w:rPr>
      </w:pPr>
      <w:r w:rsidRPr="001E6E28">
        <w:rPr>
          <w:rFonts w:ascii="CAIXA Std Book" w:hAnsi="CAIXA Std Book" w:cs="Arial"/>
        </w:rPr>
        <w:t xml:space="preserve"> </w:t>
      </w:r>
    </w:p>
    <w:p w14:paraId="3565B336" w14:textId="677AA029" w:rsidR="001E6E28" w:rsidRPr="001E6E28" w:rsidRDefault="001E6E28" w:rsidP="001E6E28">
      <w:pPr>
        <w:autoSpaceDE w:val="0"/>
        <w:autoSpaceDN w:val="0"/>
        <w:adjustRightInd w:val="0"/>
        <w:ind w:left="992" w:hanging="992"/>
        <w:jc w:val="both"/>
        <w:rPr>
          <w:rFonts w:ascii="CAIXA Std Book" w:hAnsi="CAIXA Std Book" w:cs="Arial"/>
          <w:b/>
        </w:rPr>
      </w:pPr>
      <w:r w:rsidRPr="001E6E28">
        <w:rPr>
          <w:rFonts w:ascii="CAIXA Std Book" w:hAnsi="CAIXA Std Book" w:cs="Arial"/>
          <w:b/>
        </w:rPr>
        <w:t>16.2</w:t>
      </w:r>
      <w:r w:rsidRPr="001E6E28">
        <w:rPr>
          <w:rFonts w:ascii="CAIXA Std Book" w:hAnsi="CAIXA Std Book" w:cs="Arial"/>
          <w:b/>
        </w:rPr>
        <w:tab/>
      </w:r>
      <w:r w:rsidRPr="001E6E28">
        <w:rPr>
          <w:rFonts w:ascii="CAIXA Std Book" w:hAnsi="CAIXA Std Book" w:cs="Arial"/>
          <w:b/>
          <w:u w:val="single"/>
        </w:rPr>
        <w:t>NA EXECUÇÃO DO CONTRATO</w:t>
      </w:r>
    </w:p>
    <w:p w14:paraId="1998EC65" w14:textId="77777777" w:rsidR="001E6E28" w:rsidRPr="001E6E28" w:rsidRDefault="001E6E28" w:rsidP="001E6E28">
      <w:pPr>
        <w:ind w:left="993" w:hanging="993"/>
        <w:jc w:val="both"/>
        <w:rPr>
          <w:rFonts w:ascii="CAIXA Std Book" w:hAnsi="CAIXA Std Book" w:cs="Arial"/>
        </w:rPr>
      </w:pPr>
    </w:p>
    <w:p w14:paraId="1AB1A700" w14:textId="6C304CB0" w:rsidR="001E6E28" w:rsidRPr="001E6E28" w:rsidRDefault="001E6E28" w:rsidP="001E6E28">
      <w:pPr>
        <w:ind w:left="993" w:hanging="993"/>
        <w:jc w:val="both"/>
        <w:rPr>
          <w:rFonts w:ascii="CAIXA Std Book" w:hAnsi="CAIXA Std Book" w:cs="Arial"/>
        </w:rPr>
      </w:pPr>
      <w:r w:rsidRPr="001E6E28">
        <w:rPr>
          <w:rFonts w:ascii="CAIXA Std Book" w:hAnsi="CAIXA Std Book" w:cs="Arial"/>
        </w:rPr>
        <w:t>16.2.1</w:t>
      </w:r>
      <w:r w:rsidRPr="001E6E28">
        <w:rPr>
          <w:rFonts w:ascii="CAIXA Std Book" w:hAnsi="CAIXA Std Book" w:cs="Arial"/>
        </w:rPr>
        <w:tab/>
        <w:t>Pela inexecução total ou parcial do contrato objeto desta licitação – tais como descumprimento total ou parcial de obrigações contratuais, de especificações, padrões, procedimentos, orientações e rotinas operacionais em vigor, sejam elas referentes ao atendimento prestado, assim como aos produtos comercializados ou aos serviços disponibilizados aos clientes – e/ou pelo atraso injustificado na sua execução, garantida a prévia defesa, a CONTRATADA ficará sujeita, sem prejuízo das demais sanções previstas na Circular CAIXA vigente decorrentes do poder de fiscalização da CAIXA, às seguintes sanções administrativas, nos termos estabelecidos na minuta de contrato:</w:t>
      </w:r>
    </w:p>
    <w:p w14:paraId="2C606958" w14:textId="77777777" w:rsidR="001E6E28" w:rsidRPr="001E6E28" w:rsidRDefault="001E6E28" w:rsidP="001E6E28">
      <w:pPr>
        <w:spacing w:before="120"/>
        <w:ind w:left="992" w:hanging="993"/>
        <w:jc w:val="both"/>
        <w:rPr>
          <w:rFonts w:ascii="CAIXA Std Book" w:hAnsi="CAIXA Std Book" w:cs="Arial"/>
        </w:rPr>
      </w:pPr>
      <w:r w:rsidRPr="001E6E28">
        <w:rPr>
          <w:rFonts w:ascii="CAIXA Std Book" w:hAnsi="CAIXA Std Book" w:cs="Arial"/>
        </w:rPr>
        <w:tab/>
        <w:t>I</w:t>
      </w:r>
      <w:r w:rsidRPr="001E6E28">
        <w:rPr>
          <w:rFonts w:ascii="CAIXA Std Book" w:hAnsi="CAIXA Std Book" w:cs="Arial"/>
        </w:rPr>
        <w:tab/>
        <w:t xml:space="preserve">advertência; </w:t>
      </w:r>
    </w:p>
    <w:p w14:paraId="09B60D3E" w14:textId="77777777" w:rsidR="001E6E28" w:rsidRPr="001E6E28" w:rsidRDefault="001E6E28" w:rsidP="001E6E28">
      <w:pPr>
        <w:spacing w:before="120"/>
        <w:ind w:left="992" w:hanging="993"/>
        <w:jc w:val="both"/>
        <w:rPr>
          <w:rFonts w:ascii="CAIXA Std Book" w:hAnsi="CAIXA Std Book" w:cs="Arial"/>
        </w:rPr>
      </w:pPr>
      <w:r w:rsidRPr="001E6E28">
        <w:rPr>
          <w:rFonts w:ascii="CAIXA Std Book" w:hAnsi="CAIXA Std Book" w:cs="Arial"/>
        </w:rPr>
        <w:tab/>
        <w:t>II</w:t>
      </w:r>
      <w:r w:rsidRPr="001E6E28">
        <w:rPr>
          <w:rFonts w:ascii="CAIXA Std Book" w:hAnsi="CAIXA Std Book" w:cs="Arial"/>
        </w:rPr>
        <w:tab/>
        <w:t>multa;</w:t>
      </w:r>
    </w:p>
    <w:p w14:paraId="2826C6D0" w14:textId="77777777" w:rsidR="001E6E28" w:rsidRPr="001E6E28" w:rsidRDefault="001E6E28" w:rsidP="001E6E28">
      <w:pPr>
        <w:spacing w:before="120"/>
        <w:ind w:left="992"/>
        <w:jc w:val="both"/>
        <w:rPr>
          <w:rFonts w:ascii="CAIXA Std Book" w:hAnsi="CAIXA Std Book" w:cs="Arial"/>
        </w:rPr>
      </w:pPr>
      <w:r w:rsidRPr="001E6E28">
        <w:rPr>
          <w:rFonts w:ascii="CAIXA Std Book" w:hAnsi="CAIXA Std Book" w:cs="Arial"/>
        </w:rPr>
        <w:t>III</w:t>
      </w:r>
      <w:r w:rsidRPr="001E6E28">
        <w:rPr>
          <w:rFonts w:ascii="CAIXA Std Book" w:hAnsi="CAIXA Std Book" w:cs="Arial"/>
        </w:rPr>
        <w:tab/>
        <w:t>suspensão das atividades;</w:t>
      </w:r>
    </w:p>
    <w:p w14:paraId="72A5D162" w14:textId="77777777" w:rsidR="001E6E28" w:rsidRPr="001E6E28" w:rsidRDefault="001E6E28" w:rsidP="001E6E28">
      <w:pPr>
        <w:spacing w:before="120"/>
        <w:ind w:left="992"/>
        <w:jc w:val="both"/>
        <w:rPr>
          <w:rFonts w:ascii="CAIXA Std Book" w:hAnsi="CAIXA Std Book" w:cs="Arial"/>
        </w:rPr>
      </w:pPr>
      <w:r w:rsidRPr="001E6E28">
        <w:rPr>
          <w:rFonts w:ascii="CAIXA Std Book" w:hAnsi="CAIXA Std Book" w:cs="Arial"/>
        </w:rPr>
        <w:t>IV</w:t>
      </w:r>
      <w:r w:rsidRPr="001E6E28">
        <w:rPr>
          <w:rFonts w:ascii="CAIXA Std Book" w:hAnsi="CAIXA Std Book" w:cs="Arial"/>
        </w:rPr>
        <w:tab/>
        <w:t>revogação da Permissão;</w:t>
      </w:r>
    </w:p>
    <w:p w14:paraId="5E5E82CD" w14:textId="77777777" w:rsidR="001E6E28" w:rsidRPr="001E6E28" w:rsidRDefault="001E6E28" w:rsidP="001E6E28">
      <w:pPr>
        <w:spacing w:before="120"/>
        <w:ind w:left="992"/>
        <w:jc w:val="both"/>
        <w:rPr>
          <w:rFonts w:ascii="CAIXA Std Book" w:hAnsi="CAIXA Std Book" w:cs="Arial"/>
        </w:rPr>
      </w:pPr>
      <w:r w:rsidRPr="001E6E28">
        <w:rPr>
          <w:rFonts w:ascii="CAIXA Std Book" w:hAnsi="CAIXA Std Book"/>
        </w:rPr>
        <w:t>V</w:t>
      </w:r>
      <w:r w:rsidRPr="001E6E28">
        <w:rPr>
          <w:rFonts w:ascii="CAIXA Std Book" w:hAnsi="CAIXA Std Book"/>
        </w:rPr>
        <w:tab/>
        <w:t>suspensão temporária de participação em licitação e impedimento de contratar com a CAIXA, pelo prazo de até 2 (dois) anos.</w:t>
      </w:r>
    </w:p>
    <w:p w14:paraId="6ACCE962" w14:textId="77777777" w:rsidR="001E6E28" w:rsidRPr="001E6E28" w:rsidRDefault="001E6E28" w:rsidP="001E6E28">
      <w:pPr>
        <w:ind w:left="992" w:hanging="992"/>
        <w:jc w:val="both"/>
        <w:rPr>
          <w:rFonts w:ascii="CAIXA Std Book" w:hAnsi="CAIXA Std Book" w:cs="Arial"/>
          <w:b/>
        </w:rPr>
      </w:pPr>
    </w:p>
    <w:p w14:paraId="5222388E" w14:textId="1CA819D9" w:rsidR="001E6E28" w:rsidRPr="001E6E28" w:rsidRDefault="001E6E28" w:rsidP="001E6E28">
      <w:pPr>
        <w:ind w:left="992" w:hanging="992"/>
        <w:jc w:val="both"/>
        <w:rPr>
          <w:rFonts w:ascii="CAIXA Std Book" w:hAnsi="CAIXA Std Book" w:cs="Arial"/>
        </w:rPr>
      </w:pPr>
      <w:r w:rsidRPr="001E6E28">
        <w:rPr>
          <w:rFonts w:ascii="CAIXA Std Book" w:hAnsi="CAIXA Std Book" w:cs="Arial"/>
        </w:rPr>
        <w:t>16.2.1.1</w:t>
      </w:r>
      <w:r w:rsidRPr="001E6E28">
        <w:rPr>
          <w:rFonts w:ascii="CAIXA Std Book" w:hAnsi="CAIXA Std Book" w:cs="Arial"/>
        </w:rPr>
        <w:tab/>
        <w:t>As irregularidades passíveis das sanções descritas nos incisos I a IV, que decorrem do poder de fiscalização da CAIXA, estão previstas na Circular CAIXA vigente, que regulamenta as permissões lotéricas.</w:t>
      </w:r>
    </w:p>
    <w:p w14:paraId="05E0856B" w14:textId="77777777" w:rsidR="001E6E28" w:rsidRPr="001E6E28" w:rsidRDefault="001E6E28" w:rsidP="001E6E28">
      <w:pPr>
        <w:ind w:left="992" w:hanging="992"/>
        <w:jc w:val="both"/>
        <w:rPr>
          <w:rFonts w:ascii="CAIXA Std Book" w:hAnsi="CAIXA Std Book" w:cs="Arial"/>
        </w:rPr>
      </w:pPr>
    </w:p>
    <w:p w14:paraId="116B0795" w14:textId="2834F1B5" w:rsidR="001E6E28" w:rsidRPr="001E6E28" w:rsidRDefault="001E6E28" w:rsidP="001E6E28">
      <w:pPr>
        <w:pStyle w:val="Corpodetexto31"/>
        <w:spacing w:after="120"/>
        <w:ind w:left="992" w:hanging="992"/>
        <w:rPr>
          <w:rFonts w:ascii="CAIXA Std Book" w:hAnsi="CAIXA Std Book" w:cs="Arial"/>
          <w:spacing w:val="0"/>
          <w:sz w:val="24"/>
          <w:szCs w:val="24"/>
        </w:rPr>
      </w:pPr>
      <w:r w:rsidRPr="001E6E28">
        <w:rPr>
          <w:rFonts w:ascii="CAIXA Std Book" w:hAnsi="CAIXA Std Book" w:cs="Arial"/>
          <w:sz w:val="24"/>
          <w:szCs w:val="24"/>
        </w:rPr>
        <w:t>16.2.1.2</w:t>
      </w:r>
      <w:r w:rsidRPr="001E6E28">
        <w:rPr>
          <w:rFonts w:ascii="CAIXA Std Book" w:hAnsi="CAIXA Std Book" w:cs="Arial"/>
          <w:spacing w:val="0"/>
          <w:sz w:val="24"/>
          <w:szCs w:val="24"/>
        </w:rPr>
        <w:t>A penalidade descrita no inciso V poderá ser aplicada:</w:t>
      </w:r>
    </w:p>
    <w:p w14:paraId="520E8AF6" w14:textId="4B0F5089" w:rsidR="001E6E28" w:rsidRPr="001E6E28" w:rsidRDefault="001E6E28" w:rsidP="001E6E28">
      <w:pPr>
        <w:tabs>
          <w:tab w:val="left" w:pos="993"/>
        </w:tabs>
        <w:spacing w:after="120"/>
        <w:ind w:left="993" w:right="-1"/>
        <w:jc w:val="both"/>
        <w:rPr>
          <w:rFonts w:ascii="CAIXA Std Book" w:hAnsi="CAIXA Std Book" w:cs="Arial"/>
        </w:rPr>
      </w:pPr>
      <w:r w:rsidRPr="001E6E28">
        <w:rPr>
          <w:rFonts w:ascii="CAIXA Std Book" w:hAnsi="CAIXA Std Book" w:cs="Arial"/>
        </w:rPr>
        <w:lastRenderedPageBreak/>
        <w:t>I</w:t>
      </w:r>
      <w:r w:rsidR="00EB4DB8">
        <w:rPr>
          <w:rFonts w:ascii="CAIXA Std Book" w:hAnsi="CAIXA Std Book" w:cs="Arial"/>
        </w:rPr>
        <w:tab/>
      </w:r>
      <w:r w:rsidRPr="001E6E28">
        <w:rPr>
          <w:rFonts w:ascii="CAIXA Std Book" w:hAnsi="CAIXA Std Book" w:cs="Arial"/>
        </w:rPr>
        <w:t>em casos de reincidências;</w:t>
      </w:r>
    </w:p>
    <w:p w14:paraId="12F5E32D" w14:textId="25917B6D" w:rsidR="001E6E28" w:rsidRPr="001E6E28" w:rsidRDefault="001E6E28" w:rsidP="001E6E28">
      <w:pPr>
        <w:ind w:left="992"/>
        <w:jc w:val="both"/>
        <w:rPr>
          <w:rFonts w:ascii="CAIXA Std Book" w:hAnsi="CAIXA Std Book" w:cs="Arial"/>
        </w:rPr>
      </w:pPr>
      <w:r w:rsidRPr="001E6E28">
        <w:rPr>
          <w:rFonts w:ascii="CAIXA Std Book" w:hAnsi="CAIXA Std Book" w:cs="Arial"/>
        </w:rPr>
        <w:t xml:space="preserve">II </w:t>
      </w:r>
      <w:r w:rsidR="00EB4DB8">
        <w:rPr>
          <w:rFonts w:ascii="CAIXA Std Book" w:hAnsi="CAIXA Std Book" w:cs="Arial"/>
        </w:rPr>
        <w:tab/>
      </w:r>
      <w:r w:rsidRPr="001E6E28">
        <w:rPr>
          <w:rFonts w:ascii="CAIXA Std Book" w:hAnsi="CAIXA Std Book" w:cs="Arial"/>
        </w:rPr>
        <w:t>em casos de descumprimento de prazo contratual, descumprimento parcial ou total de obrigação contratual.</w:t>
      </w:r>
    </w:p>
    <w:p w14:paraId="7E18E6B9" w14:textId="77777777" w:rsidR="001E6E28" w:rsidRPr="001E6E28" w:rsidRDefault="001E6E28" w:rsidP="001E6E28">
      <w:pPr>
        <w:ind w:left="992"/>
        <w:jc w:val="both"/>
        <w:rPr>
          <w:rFonts w:ascii="CAIXA Std Book" w:hAnsi="CAIXA Std Book" w:cs="Arial"/>
        </w:rPr>
      </w:pPr>
    </w:p>
    <w:p w14:paraId="1C583BF3" w14:textId="61E3044D" w:rsidR="001E6E28" w:rsidRPr="001E6E28" w:rsidRDefault="001E6E28" w:rsidP="001E6E28">
      <w:pPr>
        <w:tabs>
          <w:tab w:val="left" w:pos="993"/>
        </w:tabs>
        <w:ind w:left="990" w:hanging="990"/>
        <w:jc w:val="both"/>
        <w:rPr>
          <w:rFonts w:ascii="CAIXA Std Book" w:hAnsi="CAIXA Std Book" w:cs="Arial"/>
        </w:rPr>
      </w:pPr>
      <w:r w:rsidRPr="001E6E28">
        <w:rPr>
          <w:rFonts w:ascii="CAIXA Std Book" w:hAnsi="CAIXA Std Book" w:cs="Arial"/>
        </w:rPr>
        <w:t>16.2.1.3</w:t>
      </w:r>
      <w:r w:rsidRPr="001E6E28">
        <w:rPr>
          <w:rFonts w:ascii="CAIXA Std Book" w:hAnsi="CAIXA Std Book" w:cs="Arial"/>
        </w:rPr>
        <w:tab/>
      </w:r>
      <w:r w:rsidRPr="001E6E28">
        <w:rPr>
          <w:rFonts w:ascii="CAIXA Std Book" w:hAnsi="CAIXA Std Book" w:cs="Arial"/>
        </w:rPr>
        <w:tab/>
        <w:t>As sanções previstas nos incisos I, III, IV e V poderão ser aplicadas juntamente com a do inciso II.</w:t>
      </w:r>
    </w:p>
    <w:p w14:paraId="00008CC2" w14:textId="77777777" w:rsidR="001E6E28" w:rsidRPr="001E6E28" w:rsidRDefault="001E6E28" w:rsidP="001E6E28">
      <w:pPr>
        <w:tabs>
          <w:tab w:val="left" w:pos="993"/>
        </w:tabs>
        <w:ind w:left="990" w:hanging="990"/>
        <w:jc w:val="both"/>
        <w:rPr>
          <w:rFonts w:ascii="CAIXA Std Book" w:hAnsi="CAIXA Std Book" w:cs="Arial"/>
        </w:rPr>
      </w:pPr>
    </w:p>
    <w:p w14:paraId="302499C9" w14:textId="0317364C" w:rsidR="001E6E28" w:rsidRPr="001E6E28" w:rsidRDefault="001E6E28" w:rsidP="001E6E28">
      <w:pPr>
        <w:ind w:left="993" w:hanging="993"/>
        <w:jc w:val="both"/>
        <w:rPr>
          <w:rFonts w:ascii="CAIXA Std Book" w:hAnsi="CAIXA Std Book" w:cs="Arial"/>
        </w:rPr>
      </w:pPr>
      <w:r w:rsidRPr="001E6E28">
        <w:rPr>
          <w:rFonts w:ascii="CAIXA Std Book" w:hAnsi="CAIXA Std Book" w:cs="Arial"/>
        </w:rPr>
        <w:t>16.2.2</w:t>
      </w:r>
      <w:r w:rsidRPr="001E6E28">
        <w:rPr>
          <w:rFonts w:ascii="CAIXA Std Book" w:hAnsi="CAIXA Std Book" w:cs="Arial"/>
        </w:rPr>
        <w:tab/>
      </w:r>
      <w:r w:rsidRPr="001E6E28">
        <w:rPr>
          <w:rFonts w:ascii="CAIXA Std Book" w:hAnsi="CAIXA Std Book" w:cs="Arial"/>
          <w:color w:val="000000"/>
        </w:rPr>
        <w:t>A penalidade de suspensão temporária de participação em licitação e contratação com a CAIXA, pelo prazo de até 2 (dois) anos, também poderá ser aplicada à empresa ou ao profissional que incorrer em alguma das seguintes hipóteses</w:t>
      </w:r>
      <w:r w:rsidRPr="001E6E28">
        <w:rPr>
          <w:rFonts w:ascii="CAIXA Std Book" w:hAnsi="CAIXA Std Book" w:cs="Arial"/>
        </w:rPr>
        <w:t>:</w:t>
      </w:r>
    </w:p>
    <w:p w14:paraId="072C8D6A" w14:textId="77777777" w:rsidR="001E6E28" w:rsidRPr="001E6E28" w:rsidRDefault="001E6E28" w:rsidP="001E6E28">
      <w:pPr>
        <w:ind w:left="993" w:hanging="93"/>
        <w:jc w:val="both"/>
        <w:rPr>
          <w:rFonts w:ascii="CAIXA Std Book" w:hAnsi="CAIXA Std Book" w:cs="Arial"/>
        </w:rPr>
      </w:pPr>
    </w:p>
    <w:p w14:paraId="5339D128" w14:textId="77777777" w:rsidR="001E6E28" w:rsidRPr="001E6E28"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I</w:t>
      </w:r>
      <w:r w:rsidRPr="001E6E28">
        <w:rPr>
          <w:rFonts w:ascii="CAIXA Std Book" w:hAnsi="CAIXA Std Book" w:cs="Arial"/>
        </w:rPr>
        <w:tab/>
        <w:t>Tenha sofrido condenação definitiva por praticar, por meios dolosos, fraude fiscal no recolhimento de quaisquer tributos;</w:t>
      </w:r>
    </w:p>
    <w:p w14:paraId="6C19C777" w14:textId="77777777" w:rsidR="001E6E28" w:rsidRPr="001E6E28"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II</w:t>
      </w:r>
      <w:r w:rsidRPr="001E6E28">
        <w:rPr>
          <w:rFonts w:ascii="CAIXA Std Book" w:hAnsi="CAIXA Std Book" w:cs="Arial"/>
        </w:rPr>
        <w:tab/>
        <w:t>Tenha praticado atos ilícitos visando a frustrar os objetivos da licitação;</w:t>
      </w:r>
    </w:p>
    <w:p w14:paraId="34061B90" w14:textId="73531C08" w:rsidR="001E6E28" w:rsidRPr="001E6E28"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III</w:t>
      </w:r>
      <w:r w:rsidRPr="001E6E28">
        <w:rPr>
          <w:rFonts w:ascii="CAIXA Std Book" w:hAnsi="CAIXA Std Book" w:cs="Arial"/>
        </w:rPr>
        <w:tab/>
        <w:t>Demonstre não possuir idoneidade para contratar com a CAIXA em virtude de atos ilícitos praticados</w:t>
      </w:r>
      <w:r w:rsidR="00EB4DB8">
        <w:rPr>
          <w:rFonts w:ascii="CAIXA Std Book" w:hAnsi="CAIXA Std Book" w:cs="Arial"/>
        </w:rPr>
        <w:t>;</w:t>
      </w:r>
    </w:p>
    <w:p w14:paraId="695C3C8D" w14:textId="77777777" w:rsidR="001E6E28" w:rsidRPr="006B0FDC"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IV</w:t>
      </w:r>
      <w:r w:rsidRPr="001E6E28">
        <w:rPr>
          <w:rFonts w:ascii="CAIXA Std Book" w:hAnsi="CAIXA Std Book" w:cs="Arial"/>
        </w:rPr>
        <w:tab/>
        <w:t xml:space="preserve">Convocado dentro do prazo de validade da sua proposta, não </w:t>
      </w:r>
      <w:r w:rsidRPr="006B0FDC">
        <w:rPr>
          <w:rFonts w:ascii="CAIXA Std Book" w:hAnsi="CAIXA Std Book" w:cs="Arial"/>
        </w:rPr>
        <w:t>celebrar o contrato;</w:t>
      </w:r>
    </w:p>
    <w:p w14:paraId="128BD3E1" w14:textId="65FF9BDA" w:rsidR="001E6E28" w:rsidRPr="006B0FDC" w:rsidRDefault="001E6E28" w:rsidP="001E6E28">
      <w:pPr>
        <w:tabs>
          <w:tab w:val="left" w:pos="1440"/>
        </w:tabs>
        <w:ind w:left="1440" w:hanging="425"/>
        <w:jc w:val="both"/>
        <w:rPr>
          <w:rFonts w:ascii="CAIXA Std Book" w:hAnsi="CAIXA Std Book" w:cs="Arial"/>
        </w:rPr>
      </w:pPr>
      <w:bookmarkStart w:id="39" w:name="Execução_V"/>
      <w:bookmarkEnd w:id="39"/>
      <w:r w:rsidRPr="006B0FDC">
        <w:rPr>
          <w:rFonts w:ascii="CAIXA Std Book" w:hAnsi="CAIXA Std Book" w:cs="Arial"/>
        </w:rPr>
        <w:t>V</w:t>
      </w:r>
      <w:r w:rsidRPr="006B0FDC">
        <w:rPr>
          <w:rFonts w:ascii="CAIXA Std Book" w:hAnsi="CAIXA Std Book" w:cs="Arial"/>
        </w:rPr>
        <w:tab/>
        <w:t>Deixar de entregar a documentação exigida;</w:t>
      </w:r>
    </w:p>
    <w:p w14:paraId="194C0C5F" w14:textId="77777777" w:rsidR="001E6E28" w:rsidRPr="006B0FDC" w:rsidRDefault="001E6E28" w:rsidP="001E6E28">
      <w:pPr>
        <w:tabs>
          <w:tab w:val="left" w:pos="1440"/>
        </w:tabs>
        <w:ind w:left="1440" w:hanging="425"/>
        <w:jc w:val="both"/>
        <w:rPr>
          <w:rFonts w:ascii="CAIXA Std Book" w:hAnsi="CAIXA Std Book" w:cs="Arial"/>
        </w:rPr>
      </w:pPr>
      <w:r w:rsidRPr="006B0FDC">
        <w:rPr>
          <w:rFonts w:ascii="CAIXA Std Book" w:hAnsi="CAIXA Std Book" w:cs="Arial"/>
        </w:rPr>
        <w:t>VI</w:t>
      </w:r>
      <w:r w:rsidRPr="006B0FDC">
        <w:rPr>
          <w:rFonts w:ascii="CAIXA Std Book" w:hAnsi="CAIXA Std Book" w:cs="Arial"/>
        </w:rPr>
        <w:tab/>
        <w:t>Apresentar documentação falsa exigida para o certame;</w:t>
      </w:r>
    </w:p>
    <w:p w14:paraId="158363BE" w14:textId="1A0AF3BB" w:rsidR="001E6E28" w:rsidRPr="001E6E28" w:rsidRDefault="001E6E28" w:rsidP="001E6E28">
      <w:pPr>
        <w:tabs>
          <w:tab w:val="left" w:pos="1440"/>
        </w:tabs>
        <w:ind w:left="1440" w:hanging="425"/>
        <w:jc w:val="both"/>
        <w:rPr>
          <w:rFonts w:ascii="CAIXA Std Book" w:hAnsi="CAIXA Std Book" w:cs="Arial"/>
        </w:rPr>
      </w:pPr>
      <w:r w:rsidRPr="006B0FDC">
        <w:rPr>
          <w:rFonts w:ascii="CAIXA Std Book" w:hAnsi="CAIXA Std Book" w:cs="Arial"/>
        </w:rPr>
        <w:t>VII</w:t>
      </w:r>
      <w:r w:rsidRPr="006B0FDC">
        <w:rPr>
          <w:rFonts w:ascii="CAIXA Std Book" w:hAnsi="CAIXA Std Book" w:cs="Arial"/>
        </w:rPr>
        <w:tab/>
      </w:r>
      <w:bookmarkStart w:id="40" w:name="Execução_VII"/>
      <w:bookmarkEnd w:id="40"/>
      <w:r w:rsidRPr="006B0FDC">
        <w:rPr>
          <w:rFonts w:ascii="CAIXA Std Book" w:hAnsi="CAIXA Std Book" w:cs="Arial"/>
        </w:rPr>
        <w:t xml:space="preserve">Ensejar o retardamento da execução do objeto </w:t>
      </w:r>
      <w:r w:rsidR="008C3A6C" w:rsidRPr="006B0FDC">
        <w:rPr>
          <w:rFonts w:ascii="CAIXA Std Book" w:hAnsi="CAIXA Std Book" w:cs="Arial"/>
        </w:rPr>
        <w:t>contratado</w:t>
      </w:r>
      <w:r w:rsidRPr="006B0FDC">
        <w:rPr>
          <w:rFonts w:ascii="CAIXA Std Book" w:hAnsi="CAIXA Std Book" w:cs="Arial"/>
        </w:rPr>
        <w:t>;</w:t>
      </w:r>
    </w:p>
    <w:p w14:paraId="6C963195" w14:textId="77777777" w:rsidR="001E6E28" w:rsidRPr="001E6E28"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VIII</w:t>
      </w:r>
      <w:r w:rsidRPr="001E6E28">
        <w:rPr>
          <w:rFonts w:ascii="CAIXA Std Book" w:hAnsi="CAIXA Std Book" w:cs="Arial"/>
        </w:rPr>
        <w:tab/>
        <w:t>Não mantiver a proposta;</w:t>
      </w:r>
    </w:p>
    <w:p w14:paraId="58F91EDB" w14:textId="77777777" w:rsidR="001E6E28" w:rsidRPr="001E6E28"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IX</w:t>
      </w:r>
      <w:r w:rsidRPr="001E6E28">
        <w:rPr>
          <w:rFonts w:ascii="CAIXA Std Book" w:hAnsi="CAIXA Std Book" w:cs="Arial"/>
        </w:rPr>
        <w:tab/>
        <w:t>Falhar ou fraudar na execução do contrato;</w:t>
      </w:r>
    </w:p>
    <w:p w14:paraId="6821AFF7" w14:textId="77777777" w:rsidR="001E6E28" w:rsidRPr="001E6E28" w:rsidRDefault="001E6E28" w:rsidP="001E6E28">
      <w:pPr>
        <w:tabs>
          <w:tab w:val="left" w:pos="1440"/>
        </w:tabs>
        <w:ind w:left="1440" w:hanging="425"/>
        <w:jc w:val="both"/>
        <w:rPr>
          <w:rFonts w:ascii="CAIXA Std Book" w:hAnsi="CAIXA Std Book" w:cs="Arial"/>
        </w:rPr>
      </w:pPr>
      <w:r w:rsidRPr="001E6E28">
        <w:rPr>
          <w:rFonts w:ascii="CAIXA Std Book" w:hAnsi="CAIXA Std Book" w:cs="Arial"/>
        </w:rPr>
        <w:t>X</w:t>
      </w:r>
      <w:r w:rsidRPr="001E6E28">
        <w:rPr>
          <w:rFonts w:ascii="CAIXA Std Book" w:hAnsi="CAIXA Std Book" w:cs="Arial"/>
        </w:rPr>
        <w:tab/>
        <w:t>Comportar-se de modo inidôneo, inclusive com a prática de atos lesivos à Administração Pública previstos na Lei 12.846/2013 e violar o Código de Conduta do Fornecedor CAIXA.</w:t>
      </w:r>
    </w:p>
    <w:p w14:paraId="6F6892F6" w14:textId="77777777" w:rsidR="001E6E28" w:rsidRPr="001E6E28" w:rsidRDefault="001E6E28" w:rsidP="001E6E28">
      <w:pPr>
        <w:pStyle w:val="Textoembloco"/>
        <w:spacing w:before="120"/>
        <w:ind w:left="993" w:right="0" w:firstLine="0"/>
        <w:rPr>
          <w:rFonts w:ascii="CAIXA Std Book" w:hAnsi="CAIXA Std Book"/>
          <w:sz w:val="24"/>
          <w:szCs w:val="24"/>
        </w:rPr>
      </w:pPr>
    </w:p>
    <w:p w14:paraId="19DAC75A" w14:textId="627CA5B4" w:rsidR="001E6E28" w:rsidRDefault="001E6E28" w:rsidP="001E6E28">
      <w:pPr>
        <w:ind w:left="992" w:hanging="992"/>
        <w:jc w:val="both"/>
        <w:rPr>
          <w:rFonts w:ascii="CAIXA Std Book" w:hAnsi="CAIXA Std Book" w:cs="Arial"/>
        </w:rPr>
      </w:pPr>
      <w:r w:rsidRPr="001E6E28">
        <w:rPr>
          <w:rFonts w:ascii="CAIXA Std Book" w:hAnsi="CAIXA Std Book" w:cs="Arial"/>
        </w:rPr>
        <w:t>16.2.2.1</w:t>
      </w:r>
      <w:r w:rsidRPr="001E6E28">
        <w:rPr>
          <w:rFonts w:ascii="CAIXA Std Book" w:hAnsi="CAIXA Std Book" w:cs="Arial"/>
        </w:rPr>
        <w:tab/>
        <w:t>A penalidade de suspensão para licitar e contratar com a CAIXA, aplicada pela competente autoridade da CAIXA, após regular processo administrativo e garantida a defesa prévia, será lançada no Sistema de Cadastramento Unificado de Fornecedores – SICAF e devidamente publicada para manter atualizado o Cadastro Nacional de Empresas Inidôneas e Suspensas – CEIS.</w:t>
      </w:r>
    </w:p>
    <w:p w14:paraId="2B5C0F52" w14:textId="77777777" w:rsidR="00641505" w:rsidRDefault="00641505" w:rsidP="001E6E28">
      <w:pPr>
        <w:ind w:left="992" w:hanging="992"/>
        <w:jc w:val="both"/>
        <w:rPr>
          <w:rFonts w:ascii="CAIXA Std Book" w:hAnsi="CAIXA Std Book" w:cs="Arial"/>
        </w:rPr>
      </w:pPr>
    </w:p>
    <w:p w14:paraId="110FD581" w14:textId="77777777" w:rsidR="00641505" w:rsidRPr="001E6E28" w:rsidRDefault="00641505" w:rsidP="001E6E28">
      <w:pPr>
        <w:ind w:left="992" w:hanging="992"/>
        <w:jc w:val="both"/>
        <w:rPr>
          <w:rFonts w:ascii="CAIXA Std Book" w:hAnsi="CAIXA Std Book" w:cs="Arial"/>
        </w:rPr>
      </w:pPr>
    </w:p>
    <w:p w14:paraId="6B633275" w14:textId="40F76739" w:rsidR="00787147" w:rsidRPr="007E1555" w:rsidRDefault="00787147" w:rsidP="00C737D5">
      <w:pPr>
        <w:pStyle w:val="Estilo2"/>
        <w:ind w:left="993" w:hanging="993"/>
      </w:pPr>
      <w:bookmarkStart w:id="41" w:name="_Toc224644439"/>
      <w:r w:rsidRPr="007E1555">
        <w:lastRenderedPageBreak/>
        <w:t>1</w:t>
      </w:r>
      <w:r w:rsidR="00DD643E">
        <w:t>7</w:t>
      </w:r>
      <w:r w:rsidR="00635857">
        <w:t>.</w:t>
      </w:r>
      <w:r w:rsidRPr="007E1555">
        <w:t xml:space="preserve"> </w:t>
      </w:r>
      <w:r w:rsidRPr="007E1555">
        <w:tab/>
        <w:t>DOS ILÍCITOS PENAIS</w:t>
      </w:r>
      <w:bookmarkEnd w:id="41"/>
    </w:p>
    <w:p w14:paraId="57939EED" w14:textId="77777777" w:rsidR="00787147" w:rsidRPr="00446BAC" w:rsidRDefault="00787147" w:rsidP="00635857">
      <w:pPr>
        <w:ind w:left="709" w:hanging="709"/>
        <w:jc w:val="both"/>
        <w:rPr>
          <w:rFonts w:ascii="CAIXA Std Book" w:hAnsi="CAIXA Std Book" w:cs="Arial"/>
        </w:rPr>
      </w:pPr>
    </w:p>
    <w:p w14:paraId="5544BDA4" w14:textId="40F53A7D" w:rsidR="00787147" w:rsidRPr="002419C5" w:rsidRDefault="00787147" w:rsidP="00C737D5">
      <w:pPr>
        <w:ind w:left="993" w:hanging="993"/>
        <w:jc w:val="both"/>
        <w:rPr>
          <w:rFonts w:ascii="CAIXA Std Book" w:hAnsi="CAIXA Std Book" w:cs="Arial"/>
        </w:rPr>
      </w:pPr>
      <w:r w:rsidRPr="002419C5">
        <w:rPr>
          <w:rFonts w:ascii="CAIXA Std Book" w:hAnsi="CAIXA Std Book" w:cs="Arial"/>
        </w:rPr>
        <w:t>1</w:t>
      </w:r>
      <w:r w:rsidR="002419C5" w:rsidRPr="002419C5">
        <w:rPr>
          <w:rFonts w:ascii="CAIXA Std Book" w:hAnsi="CAIXA Std Book" w:cs="Arial"/>
        </w:rPr>
        <w:t>7.1</w:t>
      </w:r>
      <w:r w:rsidR="002419C5" w:rsidRPr="002419C5">
        <w:rPr>
          <w:rFonts w:ascii="CAIXA Std Book" w:hAnsi="CAIXA Std Book" w:cs="Arial"/>
        </w:rPr>
        <w:tab/>
        <w:t>As infrações penais tipificadas nos artigos 337-E a 337-P do Decreto-Lei nº 2.848/40 (Código Penal) aplicadas à licitação e ao(s) contrato(s), serão objeto de processo judicial na forma legalmente prevista, sem prejuízo das demais cominações aplicáveis.</w:t>
      </w:r>
    </w:p>
    <w:p w14:paraId="3E6FD57F" w14:textId="77CA4D15" w:rsidR="00787147" w:rsidRPr="007E1555" w:rsidRDefault="00787147" w:rsidP="00C737D5">
      <w:pPr>
        <w:pStyle w:val="Estilo2"/>
        <w:ind w:left="993" w:hanging="993"/>
      </w:pPr>
      <w:bookmarkStart w:id="42" w:name="_Toc224644440"/>
      <w:r w:rsidRPr="007E1555">
        <w:t>1</w:t>
      </w:r>
      <w:r w:rsidR="00411FA2">
        <w:t>8</w:t>
      </w:r>
      <w:r w:rsidR="00635857">
        <w:t>.</w:t>
      </w:r>
      <w:r w:rsidRPr="007E1555">
        <w:tab/>
      </w:r>
      <w:r w:rsidR="00411FA2">
        <w:t>DA REVOGAÇÃO DA PERMISSÃO E DA INEXECUÇÃO E RESCISÃO DO CONTRATO</w:t>
      </w:r>
      <w:bookmarkEnd w:id="42"/>
    </w:p>
    <w:p w14:paraId="1D6ECC84" w14:textId="77777777" w:rsidR="00411FA2" w:rsidRDefault="00411FA2" w:rsidP="00982E24">
      <w:pPr>
        <w:ind w:left="709" w:hanging="709"/>
        <w:jc w:val="both"/>
        <w:rPr>
          <w:rFonts w:ascii="CAIXA Std Book" w:hAnsi="CAIXA Std Book" w:cs="Arial"/>
        </w:rPr>
      </w:pPr>
    </w:p>
    <w:p w14:paraId="0C6B1691" w14:textId="52E682DD" w:rsidR="00D24FDC" w:rsidRPr="00D24FDC" w:rsidRDefault="00D24FDC" w:rsidP="00C737D5">
      <w:pPr>
        <w:ind w:left="993" w:hanging="993"/>
        <w:jc w:val="both"/>
        <w:rPr>
          <w:rFonts w:ascii="CAIXA Std Book" w:hAnsi="CAIXA Std Book" w:cs="Arial"/>
        </w:rPr>
      </w:pPr>
      <w:r w:rsidRPr="00D24FDC">
        <w:rPr>
          <w:rFonts w:ascii="CAIXA Std Book" w:hAnsi="CAIXA Std Book" w:cs="Arial"/>
        </w:rPr>
        <w:t>18.1</w:t>
      </w:r>
      <w:r w:rsidRPr="00D24FDC">
        <w:rPr>
          <w:rFonts w:ascii="CAIXA Std Book" w:hAnsi="CAIXA Std Book" w:cs="Arial"/>
        </w:rPr>
        <w:tab/>
        <w:t>As situações para a Revogação da Permissão e as sanções pela inexecução parcial ou total do contrato estão previstas na Circular CAIXA vigente e minuta do Contrato de Adesão</w:t>
      </w:r>
      <w:r w:rsidR="00982E24">
        <w:rPr>
          <w:rFonts w:ascii="CAIXA Std Book" w:hAnsi="CAIXA Std Book" w:cs="Arial"/>
        </w:rPr>
        <w:t xml:space="preserve"> (</w:t>
      </w:r>
      <w:r w:rsidRPr="00D24FDC">
        <w:rPr>
          <w:rFonts w:ascii="CAIXA Std Book" w:hAnsi="CAIXA Std Book" w:cs="Arial"/>
        </w:rPr>
        <w:t>Anexo V</w:t>
      </w:r>
      <w:r w:rsidR="00982E24">
        <w:rPr>
          <w:rFonts w:ascii="CAIXA Std Book" w:hAnsi="CAIXA Std Book" w:cs="Arial"/>
        </w:rPr>
        <w:t xml:space="preserve">). </w:t>
      </w:r>
    </w:p>
    <w:p w14:paraId="297BA60E" w14:textId="4AA92A29" w:rsidR="00787147" w:rsidRPr="007E1555" w:rsidRDefault="00787147" w:rsidP="00317A88">
      <w:pPr>
        <w:pStyle w:val="Estilo2"/>
        <w:ind w:left="993" w:hanging="993"/>
      </w:pPr>
      <w:bookmarkStart w:id="43" w:name="_Toc224644441"/>
      <w:r w:rsidRPr="007E1555">
        <w:t>1</w:t>
      </w:r>
      <w:r w:rsidR="00982E24">
        <w:t>9</w:t>
      </w:r>
      <w:r w:rsidR="00635857">
        <w:t>.</w:t>
      </w:r>
      <w:r w:rsidRPr="007E1555">
        <w:tab/>
        <w:t>D</w:t>
      </w:r>
      <w:r w:rsidR="00854E4B">
        <w:t>O ADIAMENTO, REVOGAÇÃO OU ANULAÇÃO DA LICITAÇÃO</w:t>
      </w:r>
      <w:bookmarkEnd w:id="43"/>
    </w:p>
    <w:p w14:paraId="079E1DB6" w14:textId="77777777" w:rsidR="00787147" w:rsidRDefault="00787147" w:rsidP="00635857">
      <w:pPr>
        <w:pStyle w:val="Corpodetexto"/>
        <w:ind w:left="709" w:hanging="709"/>
        <w:rPr>
          <w:rFonts w:ascii="CAIXA Std Book" w:hAnsi="CAIXA Std Book" w:cs="Arial"/>
          <w:snapToGrid/>
          <w:sz w:val="24"/>
          <w:szCs w:val="24"/>
        </w:rPr>
      </w:pPr>
    </w:p>
    <w:p w14:paraId="18E7800A" w14:textId="2A8406B6" w:rsidR="007E177C" w:rsidRPr="007E177C" w:rsidRDefault="007E177C" w:rsidP="007E177C">
      <w:pPr>
        <w:ind w:left="992" w:hanging="992"/>
        <w:jc w:val="both"/>
        <w:rPr>
          <w:rFonts w:ascii="CAIXA Std Book" w:hAnsi="CAIXA Std Book" w:cs="Arial"/>
        </w:rPr>
      </w:pPr>
      <w:r w:rsidRPr="007E177C">
        <w:rPr>
          <w:rFonts w:ascii="CAIXA Std Book" w:hAnsi="CAIXA Std Book" w:cs="Arial"/>
        </w:rPr>
        <w:t>19.1</w:t>
      </w:r>
      <w:r w:rsidRPr="007E177C">
        <w:rPr>
          <w:rFonts w:ascii="CAIXA Std Book" w:hAnsi="CAIXA Std Book" w:cs="Arial"/>
        </w:rPr>
        <w:tab/>
        <w:t xml:space="preserve">A CAIXA poderá revogar a presente licitação por razões de </w:t>
      </w:r>
      <w:r w:rsidRPr="007E177C">
        <w:rPr>
          <w:rFonts w:ascii="CAIXA Std Book" w:hAnsi="CAIXA Std Book" w:cs="Arial"/>
          <w:b/>
          <w:bCs/>
        </w:rPr>
        <w:t xml:space="preserve">interesse público </w:t>
      </w:r>
      <w:r w:rsidRPr="007E177C">
        <w:rPr>
          <w:rFonts w:ascii="CAIXA Std Book" w:hAnsi="CAIXA Std Book" w:cs="Arial"/>
        </w:rPr>
        <w:t xml:space="preserve">decorrente de fato superveniente devidamente comprovado, pertinente e suficiente para justificar tal conduta, ou anulá-la por </w:t>
      </w:r>
      <w:r w:rsidRPr="007E177C">
        <w:rPr>
          <w:rFonts w:ascii="CAIXA Std Book" w:hAnsi="CAIXA Std Book" w:cs="Arial"/>
          <w:b/>
          <w:bCs/>
        </w:rPr>
        <w:t>ilegalidade</w:t>
      </w:r>
      <w:r w:rsidRPr="007E177C">
        <w:rPr>
          <w:rFonts w:ascii="CAIXA Std Book" w:hAnsi="CAIXA Std Book" w:cs="Arial"/>
        </w:rPr>
        <w:t xml:space="preserve">, de ofício ou por provocação de terceiros, mediante parecer escrito e devidamente fundamentado, bem como adiá-la ou prorrogar o prazo para recebimento das propostas, sem que caiba </w:t>
      </w:r>
      <w:r w:rsidR="0023191F">
        <w:rPr>
          <w:rFonts w:ascii="CAIXA Std Book" w:hAnsi="CAIXA Std Book" w:cs="Arial"/>
        </w:rPr>
        <w:t>aos</w:t>
      </w:r>
      <w:r w:rsidRPr="007E177C">
        <w:rPr>
          <w:rFonts w:ascii="CAIXA Std Book" w:hAnsi="CAIXA Std Book" w:cs="Arial"/>
        </w:rPr>
        <w:t xml:space="preserve"> licitantes quaisquer reclamações ou direitos </w:t>
      </w:r>
      <w:r w:rsidR="00C737D5">
        <w:rPr>
          <w:rFonts w:ascii="CAIXA Std Book" w:hAnsi="CAIXA Std Book" w:cs="Arial"/>
        </w:rPr>
        <w:t>à</w:t>
      </w:r>
      <w:r w:rsidRPr="007E177C">
        <w:rPr>
          <w:rFonts w:ascii="CAIXA Std Book" w:hAnsi="CAIXA Std Book" w:cs="Arial"/>
        </w:rPr>
        <w:t xml:space="preserve"> indenização ou reembolso.</w:t>
      </w:r>
    </w:p>
    <w:p w14:paraId="0427B536" w14:textId="77777777" w:rsidR="007E177C" w:rsidRPr="007E177C" w:rsidRDefault="007E177C" w:rsidP="007E177C">
      <w:pPr>
        <w:ind w:left="992" w:hanging="992"/>
        <w:jc w:val="both"/>
        <w:rPr>
          <w:rFonts w:ascii="CAIXA Std Book" w:hAnsi="CAIXA Std Book" w:cs="Arial"/>
        </w:rPr>
      </w:pPr>
    </w:p>
    <w:p w14:paraId="025F873A" w14:textId="314425A9" w:rsidR="007E177C" w:rsidRPr="007E177C" w:rsidRDefault="007E177C" w:rsidP="007E177C">
      <w:pPr>
        <w:ind w:left="992" w:hanging="992"/>
        <w:jc w:val="both"/>
        <w:rPr>
          <w:rFonts w:ascii="CAIXA Std Book" w:hAnsi="CAIXA Std Book" w:cs="Arial"/>
        </w:rPr>
      </w:pPr>
      <w:r w:rsidRPr="007E177C">
        <w:rPr>
          <w:rFonts w:ascii="CAIXA Std Book" w:hAnsi="CAIXA Std Book" w:cs="Arial"/>
        </w:rPr>
        <w:t>19.2</w:t>
      </w:r>
      <w:r w:rsidRPr="007E177C">
        <w:rPr>
          <w:rFonts w:ascii="CAIXA Std Book" w:hAnsi="CAIXA Std Book" w:cs="Arial"/>
        </w:rPr>
        <w:tab/>
        <w:t>A anulação do procedimento licitatório induz à do contrato, e em decorrência dessa anulação</w:t>
      </w:r>
      <w:r w:rsidR="0023191F">
        <w:rPr>
          <w:rFonts w:ascii="CAIXA Std Book" w:hAnsi="CAIXA Std Book" w:cs="Arial"/>
        </w:rPr>
        <w:t>,</w:t>
      </w:r>
      <w:r w:rsidRPr="007E177C">
        <w:rPr>
          <w:rFonts w:ascii="CAIXA Std Book" w:hAnsi="CAIXA Std Book" w:cs="Arial"/>
        </w:rPr>
        <w:t xml:space="preserve"> </w:t>
      </w:r>
      <w:r w:rsidR="0023191F">
        <w:rPr>
          <w:rFonts w:ascii="CAIXA Std Book" w:hAnsi="CAIXA Std Book" w:cs="Arial"/>
        </w:rPr>
        <w:t>o</w:t>
      </w:r>
      <w:r w:rsidRPr="007E177C">
        <w:rPr>
          <w:rFonts w:ascii="CAIXA Std Book" w:hAnsi="CAIXA Std Book" w:cs="Arial"/>
        </w:rPr>
        <w:t>s licitantes não terão direito à indenização, ressalvado o direito do contratado de boa-fé de ser ressarcido pelos encargos que tiver suportado no cumprimento do contrato</w:t>
      </w:r>
      <w:r w:rsidR="00C737D5">
        <w:rPr>
          <w:rFonts w:ascii="CAIXA Std Book" w:hAnsi="CAIXA Std Book" w:cs="Arial"/>
        </w:rPr>
        <w:t>.</w:t>
      </w:r>
    </w:p>
    <w:p w14:paraId="04E34664" w14:textId="06852A55" w:rsidR="00787147" w:rsidRPr="00742EA7" w:rsidRDefault="00EF01E4" w:rsidP="00C737D5">
      <w:pPr>
        <w:pStyle w:val="Estilo2"/>
        <w:ind w:left="993" w:hanging="993"/>
      </w:pPr>
      <w:bookmarkStart w:id="44" w:name="_Toc224644442"/>
      <w:r>
        <w:t>20</w:t>
      </w:r>
      <w:r w:rsidR="00635857">
        <w:t>.</w:t>
      </w:r>
      <w:r w:rsidR="00787147" w:rsidRPr="00742EA7">
        <w:t xml:space="preserve"> </w:t>
      </w:r>
      <w:r w:rsidR="00787147" w:rsidRPr="00742EA7">
        <w:tab/>
      </w:r>
      <w:r w:rsidR="005070B7" w:rsidRPr="00742EA7">
        <w:t xml:space="preserve">DAS </w:t>
      </w:r>
      <w:r w:rsidR="00787147" w:rsidRPr="00742EA7">
        <w:t xml:space="preserve">DISPOSIÇÕES </w:t>
      </w:r>
      <w:r w:rsidR="005070B7" w:rsidRPr="00742EA7">
        <w:t>FINAIS</w:t>
      </w:r>
      <w:bookmarkEnd w:id="44"/>
    </w:p>
    <w:p w14:paraId="1E1026CC" w14:textId="77777777" w:rsidR="00787147" w:rsidRPr="00EF01E4" w:rsidRDefault="00787147" w:rsidP="00EF01E4">
      <w:pPr>
        <w:ind w:left="709" w:hanging="709"/>
        <w:jc w:val="both"/>
        <w:rPr>
          <w:rFonts w:ascii="CAIXA Std Book" w:hAnsi="CAIXA Std Book" w:cs="Arial"/>
        </w:rPr>
      </w:pPr>
    </w:p>
    <w:p w14:paraId="05D908A8" w14:textId="555E1DF1" w:rsidR="00EF01E4" w:rsidRPr="00EF01E4" w:rsidRDefault="00EF01E4" w:rsidP="00C737D5">
      <w:pPr>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.1</w:t>
      </w:r>
      <w:r w:rsidRPr="00EF01E4">
        <w:rPr>
          <w:rFonts w:ascii="CAIXA Std Book" w:hAnsi="CAIXA Std Book" w:cs="Arial"/>
        </w:rPr>
        <w:tab/>
        <w:t>A participação na presente licitação implica a concordância, por parte d</w:t>
      </w:r>
      <w:r w:rsidR="00C737D5">
        <w:rPr>
          <w:rFonts w:ascii="CAIXA Std Book" w:hAnsi="CAIXA Std Book" w:cs="Arial"/>
        </w:rPr>
        <w:t>o</w:t>
      </w:r>
      <w:r w:rsidRPr="00EF01E4">
        <w:rPr>
          <w:rFonts w:ascii="CAIXA Std Book" w:hAnsi="CAIXA Std Book" w:cs="Arial"/>
        </w:rPr>
        <w:t xml:space="preserve"> licitante, com todos os termos e condições deste Edital e Anexos.</w:t>
      </w:r>
    </w:p>
    <w:p w14:paraId="722DCA14" w14:textId="77777777" w:rsidR="00EF01E4" w:rsidRPr="00EF01E4" w:rsidRDefault="00EF01E4" w:rsidP="00C737D5">
      <w:pPr>
        <w:ind w:left="993" w:hanging="993"/>
        <w:jc w:val="both"/>
        <w:rPr>
          <w:rFonts w:ascii="CAIXA Std Book" w:hAnsi="CAIXA Std Book" w:cs="Arial"/>
        </w:rPr>
      </w:pPr>
    </w:p>
    <w:p w14:paraId="61AE522E" w14:textId="6724FF41" w:rsidR="00EF01E4" w:rsidRPr="00EF01E4" w:rsidRDefault="00EF01E4" w:rsidP="00C737D5">
      <w:pPr>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.2</w:t>
      </w:r>
      <w:r w:rsidRPr="00EF01E4">
        <w:rPr>
          <w:rFonts w:ascii="CAIXA Std Book" w:hAnsi="CAIXA Std Book" w:cs="Arial"/>
        </w:rPr>
        <w:tab/>
      </w:r>
      <w:r w:rsidR="00C737D5">
        <w:rPr>
          <w:rFonts w:ascii="CAIXA Std Book" w:hAnsi="CAIXA Std Book" w:cs="Arial"/>
        </w:rPr>
        <w:t>O</w:t>
      </w:r>
      <w:r w:rsidRPr="00EF01E4">
        <w:rPr>
          <w:rFonts w:ascii="CAIXA Std Book" w:hAnsi="CAIXA Std Book" w:cs="Arial"/>
        </w:rPr>
        <w:t>s licitantes arcarão com todos os custos decorrentes da elaboração e apresentação de suas propostas e lances.</w:t>
      </w:r>
    </w:p>
    <w:p w14:paraId="7793A4B8" w14:textId="77777777" w:rsidR="00EF01E4" w:rsidRPr="00EF01E4" w:rsidRDefault="00EF01E4" w:rsidP="00C737D5">
      <w:pPr>
        <w:ind w:left="993" w:hanging="993"/>
        <w:jc w:val="both"/>
        <w:rPr>
          <w:rFonts w:ascii="CAIXA Std Book" w:hAnsi="CAIXA Std Book" w:cs="Arial"/>
        </w:rPr>
      </w:pPr>
    </w:p>
    <w:p w14:paraId="76232A44" w14:textId="1690B582" w:rsidR="00EF01E4" w:rsidRPr="00EF01E4" w:rsidRDefault="00EF01E4" w:rsidP="00C737D5">
      <w:pPr>
        <w:ind w:left="993" w:hanging="993"/>
        <w:jc w:val="both"/>
        <w:rPr>
          <w:rFonts w:ascii="CAIXA Std Book" w:hAnsi="CAIXA Std Book" w:cs="Arial"/>
        </w:rPr>
      </w:pPr>
      <w:r w:rsidRPr="00EF01E4">
        <w:rPr>
          <w:rFonts w:ascii="CAIXA Std Book" w:hAnsi="CAIXA Std Book" w:cs="Arial"/>
        </w:rPr>
        <w:lastRenderedPageBreak/>
        <w:t>2</w:t>
      </w:r>
      <w:r>
        <w:rPr>
          <w:rFonts w:ascii="CAIXA Std Book" w:hAnsi="CAIXA Std Book" w:cs="Arial"/>
        </w:rPr>
        <w:t>0</w:t>
      </w:r>
      <w:r w:rsidRPr="00EF01E4">
        <w:rPr>
          <w:rFonts w:ascii="CAIXA Std Book" w:hAnsi="CAIXA Std Book" w:cs="Arial"/>
        </w:rPr>
        <w:t>.3</w:t>
      </w:r>
      <w:r w:rsidRPr="00EF01E4">
        <w:rPr>
          <w:rFonts w:ascii="CAIXA Std Book" w:hAnsi="CAIXA Std Book" w:cs="Arial"/>
        </w:rPr>
        <w:tab/>
        <w:t>Não será permitida a utilização do malote da CAIXA para envio dos documentos, nem sua entrega nas Agências e Escritórios de Negócios, ou outra unidade que não seja(m) a(s) indicada(s) na forma deste edital.</w:t>
      </w:r>
    </w:p>
    <w:p w14:paraId="3E19639F" w14:textId="77777777" w:rsidR="00EF01E4" w:rsidRPr="00EF01E4" w:rsidRDefault="00EF01E4" w:rsidP="00C737D5">
      <w:pPr>
        <w:ind w:left="993" w:hanging="993"/>
        <w:jc w:val="both"/>
        <w:rPr>
          <w:rFonts w:ascii="CAIXA Std Book" w:hAnsi="CAIXA Std Book" w:cs="Arial"/>
        </w:rPr>
      </w:pPr>
    </w:p>
    <w:p w14:paraId="6F0F9A68" w14:textId="56758359" w:rsidR="00EF01E4" w:rsidRPr="00EF01E4" w:rsidRDefault="00EF01E4" w:rsidP="00C737D5">
      <w:pPr>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4</w:t>
      </w:r>
      <w:r w:rsidRPr="00EF01E4">
        <w:rPr>
          <w:rFonts w:ascii="CAIXA Std Book" w:hAnsi="CAIXA Std Book" w:cs="Arial"/>
        </w:rPr>
        <w:tab/>
        <w:t>Não serão aceitos protocolos de entrega ou solicitação de documentos, em substituição aos documentos requeridos no presente Edital e seus Anexos.</w:t>
      </w:r>
    </w:p>
    <w:p w14:paraId="44A38B35" w14:textId="77777777" w:rsidR="00EF01E4" w:rsidRPr="00EF01E4" w:rsidRDefault="00EF01E4" w:rsidP="00C737D5">
      <w:pPr>
        <w:ind w:left="993" w:hanging="993"/>
        <w:jc w:val="both"/>
        <w:rPr>
          <w:rFonts w:ascii="CAIXA Std Book" w:hAnsi="CAIXA Std Book" w:cs="Arial"/>
        </w:rPr>
      </w:pPr>
    </w:p>
    <w:p w14:paraId="51203ACF" w14:textId="37E57254" w:rsidR="00EF01E4" w:rsidRPr="00EF01E4" w:rsidRDefault="00EF01E4" w:rsidP="00C737D5">
      <w:pPr>
        <w:ind w:left="993" w:hanging="993"/>
        <w:jc w:val="both"/>
        <w:rPr>
          <w:rFonts w:ascii="CAIXA Std Book" w:hAnsi="CAIXA Std Book" w:cs="Arial"/>
        </w:rPr>
      </w:pPr>
      <w:r>
        <w:rPr>
          <w:rFonts w:ascii="CAIXA Std Book" w:hAnsi="CAIXA Std Book" w:cs="Arial"/>
        </w:rPr>
        <w:t>20</w:t>
      </w:r>
      <w:r w:rsidRPr="00EF01E4">
        <w:rPr>
          <w:rFonts w:ascii="CAIXA Std Book" w:hAnsi="CAIXA Std Book" w:cs="Arial"/>
        </w:rPr>
        <w:t>.5</w:t>
      </w:r>
      <w:r w:rsidRPr="00EF01E4">
        <w:rPr>
          <w:rFonts w:ascii="CAIXA Std Book" w:hAnsi="CAIXA Std Book" w:cs="Arial"/>
        </w:rPr>
        <w:tab/>
        <w:t>Somente serão aceitos as propostas e os lances encaminhados pelo sistema eletrônico, conforme informação no preâmbulo deste Edital.</w:t>
      </w:r>
    </w:p>
    <w:p w14:paraId="5C7CE6C6" w14:textId="77777777" w:rsidR="00EF01E4" w:rsidRPr="00EF01E4" w:rsidRDefault="00EF01E4" w:rsidP="00C737D5">
      <w:pPr>
        <w:ind w:left="993" w:hanging="993"/>
        <w:jc w:val="both"/>
        <w:rPr>
          <w:rFonts w:ascii="CAIXA Std Book" w:hAnsi="CAIXA Std Book" w:cs="Arial"/>
        </w:rPr>
      </w:pPr>
    </w:p>
    <w:p w14:paraId="3EAE1006" w14:textId="1099231D" w:rsidR="00EF01E4" w:rsidRPr="00EF01E4" w:rsidRDefault="00EF01E4" w:rsidP="00C737D5">
      <w:pPr>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.6</w:t>
      </w:r>
      <w:r w:rsidRPr="00EF01E4">
        <w:rPr>
          <w:rFonts w:ascii="CAIXA Std Book" w:hAnsi="CAIXA Std Book" w:cs="Arial"/>
        </w:rPr>
        <w:tab/>
        <w:t>Na contagem dos prazos estabelecidos neste Edital excluir-se-á o dia do início e incluir-se-á o do vencimento, exceto quando explicitamente disposto em contrário.</w:t>
      </w:r>
    </w:p>
    <w:p w14:paraId="36A984B5" w14:textId="77777777" w:rsidR="00EF01E4" w:rsidRPr="00EF01E4" w:rsidRDefault="00EF01E4" w:rsidP="00C737D5">
      <w:pPr>
        <w:ind w:left="993" w:hanging="993"/>
        <w:jc w:val="both"/>
        <w:rPr>
          <w:rFonts w:ascii="CAIXA Std Book" w:hAnsi="CAIXA Std Book" w:cs="Arial"/>
        </w:rPr>
      </w:pPr>
    </w:p>
    <w:p w14:paraId="2054D505" w14:textId="1C3B8D75" w:rsidR="00EF01E4" w:rsidRPr="00EF01E4" w:rsidRDefault="00EF01E4" w:rsidP="00C737D5">
      <w:pPr>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.7</w:t>
      </w:r>
      <w:r w:rsidRPr="00EF01E4">
        <w:rPr>
          <w:rFonts w:ascii="CAIXA Std Book" w:hAnsi="CAIXA Std Book" w:cs="Arial"/>
        </w:rPr>
        <w:tab/>
        <w:t xml:space="preserve">Só se iniciam e vencem os prazos, incluindo horário, referidos neste Edital, em dia de expediente na CAIXA, na localidade na qual se sedia a unidade promotora do certame – CECOT, em </w:t>
      </w:r>
      <w:bookmarkStart w:id="45" w:name="Texto144"/>
      <w:r w:rsidR="00641505">
        <w:rPr>
          <w:rFonts w:ascii="CAIXA Std Book" w:hAnsi="CAIXA Std Book" w:cs="Arial"/>
        </w:rPr>
        <w:t xml:space="preserve">Bauru/SP. </w:t>
      </w:r>
      <w:bookmarkEnd w:id="45"/>
    </w:p>
    <w:p w14:paraId="717CDC4F" w14:textId="77777777" w:rsidR="00EF01E4" w:rsidRPr="00EF01E4" w:rsidRDefault="00EF01E4" w:rsidP="00C737D5">
      <w:pPr>
        <w:ind w:left="993" w:hanging="993"/>
        <w:jc w:val="both"/>
        <w:rPr>
          <w:rFonts w:ascii="CAIXA Std Book" w:hAnsi="CAIXA Std Book" w:cs="Arial"/>
        </w:rPr>
      </w:pPr>
    </w:p>
    <w:p w14:paraId="5E1CA514" w14:textId="687F2123" w:rsidR="00EF01E4" w:rsidRPr="00EF01E4" w:rsidRDefault="00EF01E4" w:rsidP="00C737D5">
      <w:pPr>
        <w:pStyle w:val="Textoembloco"/>
        <w:ind w:left="993" w:right="0" w:hanging="993"/>
        <w:rPr>
          <w:rFonts w:ascii="CAIXA Std Book" w:hAnsi="CAIXA Std Book" w:cs="Arial"/>
          <w:sz w:val="24"/>
          <w:szCs w:val="24"/>
        </w:rPr>
      </w:pPr>
      <w:r w:rsidRPr="00464CB0">
        <w:rPr>
          <w:rFonts w:ascii="CAIXA Std Book" w:hAnsi="CAIXA Std Book" w:cs="Arial"/>
          <w:sz w:val="24"/>
          <w:szCs w:val="24"/>
        </w:rPr>
        <w:t>20.8</w:t>
      </w:r>
      <w:r w:rsidRPr="00464CB0">
        <w:rPr>
          <w:rFonts w:ascii="CAIXA Std Book" w:hAnsi="CAIXA Std Book" w:cs="Arial"/>
          <w:sz w:val="24"/>
          <w:szCs w:val="24"/>
        </w:rPr>
        <w:tab/>
        <w:t>É facultada ao Licitador ou à autoridade superior da CAIXA, em qualquer fase da licitação, a promoção de diligência, destinada a esclarecer ou complementar a instrução do processo licitatório</w:t>
      </w:r>
      <w:r w:rsidR="000E46F3" w:rsidRPr="00464CB0">
        <w:rPr>
          <w:rFonts w:ascii="CAIXA Std Book" w:hAnsi="CAIXA Std Book" w:cs="Arial"/>
          <w:sz w:val="24"/>
          <w:szCs w:val="24"/>
        </w:rPr>
        <w:t>.</w:t>
      </w:r>
    </w:p>
    <w:p w14:paraId="0BF5DD24" w14:textId="77777777" w:rsidR="00EF01E4" w:rsidRPr="00EF01E4" w:rsidRDefault="00EF01E4" w:rsidP="00C737D5">
      <w:pPr>
        <w:ind w:left="993" w:hanging="993"/>
        <w:jc w:val="both"/>
        <w:rPr>
          <w:rFonts w:ascii="CAIXA Std Book" w:hAnsi="CAIXA Std Book" w:cs="Arial"/>
        </w:rPr>
      </w:pPr>
    </w:p>
    <w:p w14:paraId="72315EA1" w14:textId="55329B88" w:rsidR="00EF01E4" w:rsidRPr="00EF01E4" w:rsidRDefault="00EF01E4" w:rsidP="00C737D5">
      <w:pPr>
        <w:tabs>
          <w:tab w:val="left" w:pos="1418"/>
        </w:tabs>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.9</w:t>
      </w:r>
      <w:r w:rsidRPr="00EF01E4">
        <w:rPr>
          <w:rFonts w:ascii="CAIXA Std Book" w:hAnsi="CAIXA Std Book" w:cs="Arial"/>
        </w:rPr>
        <w:tab/>
        <w:t>Ao final da sessão, o sistema eletrônico divulgará ata circunstanciada, na qual constará a indicação do lance vencedor, a classificação dos lances apresentados e demais informações relativas à sessão pública da Licitação CAIXA.</w:t>
      </w:r>
    </w:p>
    <w:p w14:paraId="6B083B4D" w14:textId="77777777" w:rsidR="00EF01E4" w:rsidRPr="00EF01E4" w:rsidRDefault="00EF01E4" w:rsidP="00C737D5">
      <w:pPr>
        <w:tabs>
          <w:tab w:val="left" w:pos="1418"/>
        </w:tabs>
        <w:ind w:left="993" w:hanging="993"/>
        <w:jc w:val="both"/>
        <w:rPr>
          <w:rFonts w:ascii="CAIXA Std Book" w:hAnsi="CAIXA Std Book" w:cs="Arial"/>
        </w:rPr>
      </w:pPr>
    </w:p>
    <w:p w14:paraId="35D7D9B5" w14:textId="49E4B244" w:rsidR="00EF01E4" w:rsidRPr="00EF01E4" w:rsidRDefault="00EF01E4" w:rsidP="00C737D5">
      <w:pPr>
        <w:ind w:left="993" w:hanging="993"/>
        <w:jc w:val="both"/>
        <w:rPr>
          <w:rFonts w:ascii="CAIXA Std Book" w:hAnsi="CAIXA Std Book" w:cs="Arial"/>
          <w:snapToGrid w:val="0"/>
        </w:rPr>
      </w:pPr>
      <w:r w:rsidRPr="00EF01E4">
        <w:rPr>
          <w:rFonts w:ascii="CAIXA Std Book" w:hAnsi="CAIXA Std Book" w:cs="Arial"/>
          <w:snapToGrid w:val="0"/>
        </w:rPr>
        <w:t>2</w:t>
      </w:r>
      <w:r>
        <w:rPr>
          <w:rFonts w:ascii="CAIXA Std Book" w:hAnsi="CAIXA Std Book" w:cs="Arial"/>
          <w:snapToGrid w:val="0"/>
        </w:rPr>
        <w:t>0</w:t>
      </w:r>
      <w:r w:rsidRPr="00EF01E4">
        <w:rPr>
          <w:rFonts w:ascii="CAIXA Std Book" w:hAnsi="CAIXA Std Book" w:cs="Arial"/>
          <w:snapToGrid w:val="0"/>
        </w:rPr>
        <w:t>.10</w:t>
      </w:r>
      <w:r w:rsidRPr="00EF01E4">
        <w:rPr>
          <w:rFonts w:ascii="CAIXA Std Book" w:hAnsi="CAIXA Std Book" w:cs="Arial"/>
          <w:snapToGrid w:val="0"/>
        </w:rPr>
        <w:tab/>
        <w:t>No caso de retificação do Edital que não implique sua republicação, o credenciamento e as propostas porventura encaminhados continuam válidos.</w:t>
      </w:r>
    </w:p>
    <w:p w14:paraId="34C7BB6A" w14:textId="77777777" w:rsidR="00EF01E4" w:rsidRPr="00EF01E4" w:rsidRDefault="00EF01E4" w:rsidP="00C737D5">
      <w:pPr>
        <w:tabs>
          <w:tab w:val="left" w:pos="1418"/>
        </w:tabs>
        <w:ind w:left="993" w:hanging="993"/>
        <w:jc w:val="both"/>
        <w:rPr>
          <w:rFonts w:ascii="CAIXA Std Book" w:hAnsi="CAIXA Std Book" w:cs="Arial"/>
        </w:rPr>
      </w:pPr>
    </w:p>
    <w:p w14:paraId="6D6D8FFF" w14:textId="7D61E463" w:rsidR="00EF01E4" w:rsidRPr="00EF01E4" w:rsidRDefault="00EF01E4" w:rsidP="00C737D5">
      <w:pPr>
        <w:tabs>
          <w:tab w:val="left" w:pos="1418"/>
        </w:tabs>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10.1</w:t>
      </w:r>
      <w:r w:rsidR="00023FA8">
        <w:rPr>
          <w:rFonts w:ascii="CAIXA Std Book" w:hAnsi="CAIXA Std Book" w:cs="Arial"/>
        </w:rPr>
        <w:tab/>
      </w:r>
      <w:r w:rsidRPr="00EF01E4">
        <w:rPr>
          <w:rFonts w:ascii="CAIXA Std Book" w:hAnsi="CAIXA Std Book" w:cs="Arial"/>
        </w:rPr>
        <w:t>Havendo republicação do edital, as propostas porventura encaminhadas serão canceladas, permanecendo válido apenas o credenciamento d</w:t>
      </w:r>
      <w:r w:rsidR="001D23B8">
        <w:rPr>
          <w:rFonts w:ascii="CAIXA Std Book" w:hAnsi="CAIXA Std Book" w:cs="Arial"/>
        </w:rPr>
        <w:t>o</w:t>
      </w:r>
      <w:r w:rsidRPr="00EF01E4">
        <w:rPr>
          <w:rFonts w:ascii="CAIXA Std Book" w:hAnsi="CAIXA Std Book" w:cs="Arial"/>
        </w:rPr>
        <w:t>(s) licitante(s).</w:t>
      </w:r>
    </w:p>
    <w:p w14:paraId="1F3A1636" w14:textId="77777777" w:rsidR="00EF01E4" w:rsidRPr="00EF01E4" w:rsidRDefault="00EF01E4" w:rsidP="00C737D5">
      <w:pPr>
        <w:tabs>
          <w:tab w:val="left" w:pos="1134"/>
        </w:tabs>
        <w:ind w:left="993" w:hanging="993"/>
        <w:jc w:val="both"/>
        <w:rPr>
          <w:rFonts w:ascii="CAIXA Std Book" w:hAnsi="CAIXA Std Book" w:cs="Arial"/>
        </w:rPr>
      </w:pPr>
    </w:p>
    <w:p w14:paraId="1272D0BD" w14:textId="692F84D9" w:rsidR="00EF01E4" w:rsidRPr="00EF01E4" w:rsidRDefault="00EF01E4" w:rsidP="00C737D5">
      <w:pPr>
        <w:ind w:left="993" w:hanging="993"/>
        <w:jc w:val="both"/>
        <w:rPr>
          <w:rFonts w:ascii="CAIXA Std Book" w:hAnsi="CAIXA Std Book" w:cs="Arial"/>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.11</w:t>
      </w:r>
      <w:r w:rsidRPr="00EF01E4">
        <w:rPr>
          <w:rFonts w:ascii="CAIXA Std Book" w:hAnsi="CAIXA Std Book" w:cs="Arial"/>
        </w:rPr>
        <w:tab/>
        <w:t>É de responsabilidade d</w:t>
      </w:r>
      <w:r w:rsidR="001D23B8">
        <w:rPr>
          <w:rFonts w:ascii="CAIXA Std Book" w:hAnsi="CAIXA Std Book" w:cs="Arial"/>
        </w:rPr>
        <w:t>o</w:t>
      </w:r>
      <w:r w:rsidRPr="00EF01E4">
        <w:rPr>
          <w:rFonts w:ascii="CAIXA Std Book" w:hAnsi="CAIXA Std Book" w:cs="Arial"/>
        </w:rPr>
        <w:t xml:space="preserve"> licitante o acompanhamento do processo pelo site da CAIXA, no endereço </w:t>
      </w:r>
      <w:bookmarkStart w:id="46" w:name="_Hlk92457824"/>
      <w:r w:rsidRPr="00EF01E4">
        <w:rPr>
          <w:rFonts w:ascii="CAIXA Std Book" w:hAnsi="CAIXA Std Book" w:cs="Arial"/>
        </w:rPr>
        <w:fldChar w:fldCharType="begin"/>
      </w:r>
      <w:r w:rsidRPr="00EF01E4">
        <w:rPr>
          <w:rFonts w:ascii="CAIXA Std Book" w:hAnsi="CAIXA Std Book" w:cs="Arial"/>
        </w:rPr>
        <w:instrText xml:space="preserve"> HYPERLINK "http://licitacoes.caixa.gov.br" </w:instrText>
      </w:r>
      <w:r w:rsidRPr="00EF01E4">
        <w:rPr>
          <w:rFonts w:ascii="CAIXA Std Book" w:hAnsi="CAIXA Std Book" w:cs="Arial"/>
        </w:rPr>
      </w:r>
      <w:r w:rsidRPr="00EF01E4">
        <w:rPr>
          <w:rFonts w:ascii="CAIXA Std Book" w:hAnsi="CAIXA Std Book" w:cs="Arial"/>
        </w:rPr>
        <w:fldChar w:fldCharType="separate"/>
      </w:r>
      <w:r w:rsidRPr="00EF01E4">
        <w:rPr>
          <w:rStyle w:val="Hyperlink"/>
          <w:rFonts w:ascii="CAIXA Std Book" w:hAnsi="CAIXA Std Book" w:cs="Arial"/>
        </w:rPr>
        <w:t>http://licitacoes.caixa.gov.br</w:t>
      </w:r>
      <w:r w:rsidRPr="00EF01E4">
        <w:rPr>
          <w:rFonts w:ascii="CAIXA Std Book" w:hAnsi="CAIXA Std Book" w:cs="Arial"/>
        </w:rPr>
        <w:fldChar w:fldCharType="end"/>
      </w:r>
      <w:bookmarkEnd w:id="46"/>
      <w:r w:rsidRPr="00EF01E4">
        <w:rPr>
          <w:rFonts w:ascii="CAIXA Std Book" w:hAnsi="CAIXA Std Book" w:cs="Arial"/>
        </w:rPr>
        <w:t>.</w:t>
      </w:r>
    </w:p>
    <w:p w14:paraId="59BEA233" w14:textId="77777777" w:rsidR="00EF01E4" w:rsidRPr="00EF01E4" w:rsidRDefault="00EF01E4" w:rsidP="00C737D5">
      <w:pPr>
        <w:ind w:left="993" w:hanging="993"/>
        <w:jc w:val="both"/>
        <w:rPr>
          <w:rFonts w:ascii="CAIXA Std Book" w:hAnsi="CAIXA Std Book" w:cs="Arial"/>
        </w:rPr>
      </w:pPr>
    </w:p>
    <w:p w14:paraId="01615992" w14:textId="21905BBA" w:rsidR="00EF01E4" w:rsidRPr="00EF01E4" w:rsidRDefault="00EF01E4" w:rsidP="00C737D5">
      <w:pPr>
        <w:ind w:left="993" w:hanging="993"/>
        <w:jc w:val="both"/>
        <w:rPr>
          <w:rFonts w:ascii="CAIXA Std Book" w:hAnsi="CAIXA Std Book" w:cs="Arial"/>
        </w:rPr>
      </w:pPr>
      <w:r w:rsidRPr="00EF01E4">
        <w:rPr>
          <w:rFonts w:ascii="CAIXA Std Book" w:hAnsi="CAIXA Std Book" w:cs="Arial"/>
        </w:rPr>
        <w:lastRenderedPageBreak/>
        <w:t>2</w:t>
      </w:r>
      <w:r>
        <w:rPr>
          <w:rFonts w:ascii="CAIXA Std Book" w:hAnsi="CAIXA Std Book" w:cs="Arial"/>
        </w:rPr>
        <w:t>0</w:t>
      </w:r>
      <w:r w:rsidRPr="00EF01E4">
        <w:rPr>
          <w:rFonts w:ascii="CAIXA Std Book" w:hAnsi="CAIXA Std Book" w:cs="Arial"/>
        </w:rPr>
        <w:t>.12</w:t>
      </w:r>
      <w:r w:rsidRPr="00EF01E4">
        <w:rPr>
          <w:rFonts w:ascii="CAIXA Std Book" w:hAnsi="CAIXA Std Book" w:cs="Arial"/>
        </w:rPr>
        <w:tab/>
        <w:t>Nos termos da Circular CAIXA, o estudo de potencialidade de mercado é instrumento interno da CAIXA, de cunho estratégico, não sendo obrigatória a publicação da informação em edital ou quaisquer outros meios de comunicação.</w:t>
      </w:r>
    </w:p>
    <w:p w14:paraId="0EB5DDC1" w14:textId="77777777" w:rsidR="00EF01E4" w:rsidRPr="00EF01E4" w:rsidRDefault="00EF01E4" w:rsidP="00C737D5">
      <w:pPr>
        <w:ind w:left="993" w:hanging="993"/>
        <w:jc w:val="both"/>
        <w:rPr>
          <w:rFonts w:ascii="CAIXA Std Book" w:hAnsi="CAIXA Std Book" w:cs="Arial"/>
        </w:rPr>
      </w:pPr>
    </w:p>
    <w:p w14:paraId="7208F2ED" w14:textId="678042FC" w:rsidR="00EF01E4" w:rsidRDefault="00EF01E4" w:rsidP="00C737D5">
      <w:pPr>
        <w:pStyle w:val="NormalWeb"/>
        <w:shd w:val="clear" w:color="auto" w:fill="FFFFFF"/>
        <w:spacing w:before="0" w:beforeAutospacing="0" w:after="0"/>
        <w:ind w:left="993" w:hanging="993"/>
        <w:jc w:val="both"/>
        <w:rPr>
          <w:rFonts w:ascii="CAIXA Std Book" w:hAnsi="CAIXA Std Book" w:cs="Arial"/>
          <w:color w:val="000000"/>
        </w:rPr>
      </w:pPr>
      <w:r w:rsidRPr="00EF01E4">
        <w:rPr>
          <w:rFonts w:ascii="CAIXA Std Book" w:hAnsi="CAIXA Std Book" w:cs="Arial"/>
        </w:rPr>
        <w:t>2</w:t>
      </w:r>
      <w:r>
        <w:rPr>
          <w:rFonts w:ascii="CAIXA Std Book" w:hAnsi="CAIXA Std Book" w:cs="Arial"/>
        </w:rPr>
        <w:t>0</w:t>
      </w:r>
      <w:r w:rsidRPr="00EF01E4">
        <w:rPr>
          <w:rFonts w:ascii="CAIXA Std Book" w:hAnsi="CAIXA Std Book" w:cs="Arial"/>
        </w:rPr>
        <w:t>.13</w:t>
      </w:r>
      <w:r w:rsidRPr="00EF01E4">
        <w:rPr>
          <w:rFonts w:ascii="CAIXA Std Book" w:hAnsi="CAIXA Std Book" w:cs="Arial"/>
        </w:rPr>
        <w:tab/>
      </w:r>
      <w:r w:rsidRPr="00EF01E4">
        <w:rPr>
          <w:rFonts w:ascii="CAIXA Std Book" w:hAnsi="CAIXA Std Book" w:cs="Arial"/>
          <w:color w:val="000000"/>
        </w:rPr>
        <w:t>É admitida como válida a assinatura de forma eletrônica dos documentos apresentados para participação neste certame, utilizando Certificado Digital no padrão da Infraestrutura de Chaves Públicas Brasileira –</w:t>
      </w:r>
      <w:r w:rsidR="00023FA8">
        <w:rPr>
          <w:rFonts w:ascii="CAIXA Std Book" w:hAnsi="CAIXA Std Book" w:cs="Arial"/>
          <w:color w:val="000000"/>
        </w:rPr>
        <w:t xml:space="preserve"> </w:t>
      </w:r>
      <w:r w:rsidRPr="00EF01E4">
        <w:rPr>
          <w:rFonts w:ascii="CAIXA Std Book" w:hAnsi="CAIXA Std Book" w:cs="Arial"/>
          <w:color w:val="000000"/>
        </w:rPr>
        <w:t>ICP Brasil ou Sistemas eletrônicos com senha pessoal e intransferível capaz de comprovar a autoria e a integridade dos documentos, na forma do § 2º do art. 10 da Medida Provisória nº 2.200-2/2001.</w:t>
      </w:r>
    </w:p>
    <w:p w14:paraId="2F061D40" w14:textId="77777777" w:rsidR="00065336" w:rsidRDefault="00065336" w:rsidP="00EF01E4">
      <w:pPr>
        <w:pStyle w:val="NormalWeb"/>
        <w:shd w:val="clear" w:color="auto" w:fill="FFFFFF"/>
        <w:spacing w:before="0" w:beforeAutospacing="0" w:after="0"/>
        <w:ind w:left="709" w:hanging="709"/>
        <w:jc w:val="both"/>
        <w:rPr>
          <w:rFonts w:ascii="CAIXA Std Book" w:hAnsi="CAIXA Std Book" w:cs="Arial"/>
          <w:color w:val="000000"/>
        </w:rPr>
      </w:pPr>
    </w:p>
    <w:p w14:paraId="425B319A" w14:textId="662D54E8" w:rsidR="00787147" w:rsidRPr="007E1555" w:rsidRDefault="00F20327" w:rsidP="001D23B8">
      <w:pPr>
        <w:pStyle w:val="Estilo2"/>
        <w:spacing w:before="0"/>
        <w:ind w:left="993" w:hanging="993"/>
      </w:pPr>
      <w:bookmarkStart w:id="47" w:name="_Toc224644443"/>
      <w:r>
        <w:t>2</w:t>
      </w:r>
      <w:r w:rsidR="00787147" w:rsidRPr="007E1555">
        <w:t>1</w:t>
      </w:r>
      <w:r w:rsidR="00523F8C">
        <w:t>.</w:t>
      </w:r>
      <w:r w:rsidR="00787147" w:rsidRPr="007E1555">
        <w:tab/>
      </w:r>
      <w:r w:rsidR="00787147" w:rsidRPr="001D23B8">
        <w:t>DO FORO</w:t>
      </w:r>
      <w:bookmarkEnd w:id="47"/>
      <w:r w:rsidR="00B06C98" w:rsidRPr="001D23B8">
        <w:t xml:space="preserve"> </w:t>
      </w:r>
    </w:p>
    <w:p w14:paraId="617ECC40" w14:textId="77777777" w:rsidR="005E52C2" w:rsidRPr="006A5F8C" w:rsidRDefault="005E52C2" w:rsidP="006A5F8C">
      <w:pPr>
        <w:ind w:left="709" w:hanging="709"/>
        <w:rPr>
          <w:rFonts w:ascii="CAIXA Std" w:hAnsi="CAIXA Std" w:cs="Arial"/>
        </w:rPr>
      </w:pPr>
    </w:p>
    <w:p w14:paraId="3AC5E872" w14:textId="5E9208F0" w:rsidR="005E52C2" w:rsidRDefault="006A5F8C" w:rsidP="001D23B8">
      <w:pPr>
        <w:ind w:left="993" w:hanging="993"/>
        <w:jc w:val="both"/>
        <w:rPr>
          <w:rFonts w:ascii="CAIXA Std Book" w:hAnsi="CAIXA Std Book" w:cs="Arial"/>
        </w:rPr>
      </w:pPr>
      <w:r w:rsidRPr="00BD6C2D">
        <w:rPr>
          <w:rFonts w:ascii="CAIXA Std Book" w:hAnsi="CAIXA Std Book" w:cs="Arial"/>
        </w:rPr>
        <w:t>21.1</w:t>
      </w:r>
      <w:r w:rsidRPr="00BD6C2D">
        <w:rPr>
          <w:rFonts w:ascii="CAIXA Std Book" w:hAnsi="CAIXA Std Book" w:cs="Arial"/>
        </w:rPr>
        <w:tab/>
      </w:r>
      <w:r w:rsidR="005E52C2" w:rsidRPr="00BD6C2D">
        <w:rPr>
          <w:rFonts w:ascii="CAIXA Std Book" w:hAnsi="CAIXA Std Book" w:cs="Arial"/>
        </w:rPr>
        <w:t xml:space="preserve">Para dirimir as questões oriundas desta licitação e do futuro Contrato será competente a Seção Judiciária da Justiça Federal </w:t>
      </w:r>
      <w:r w:rsidR="00641505">
        <w:rPr>
          <w:rFonts w:ascii="CAIXA Std Book" w:hAnsi="CAIXA Std Book" w:cs="Arial"/>
        </w:rPr>
        <w:t xml:space="preserve">em São Paulo/SP, </w:t>
      </w:r>
      <w:r w:rsidR="005E52C2" w:rsidRPr="00BD6C2D">
        <w:rPr>
          <w:rFonts w:ascii="CAIXA Std Book" w:hAnsi="CAIXA Std Book" w:cs="Arial"/>
        </w:rPr>
        <w:t xml:space="preserve">Subseção Judiciária de </w:t>
      </w:r>
      <w:r w:rsidR="00641505">
        <w:rPr>
          <w:rFonts w:ascii="CAIXA Std Book" w:hAnsi="CAIXA Std Book" w:cs="Arial"/>
        </w:rPr>
        <w:t>São Paulo/SP.</w:t>
      </w:r>
    </w:p>
    <w:p w14:paraId="4393D0E3" w14:textId="77777777" w:rsidR="00641505" w:rsidRPr="00BD6C2D" w:rsidRDefault="00641505" w:rsidP="001D23B8">
      <w:pPr>
        <w:ind w:left="993" w:hanging="993"/>
        <w:jc w:val="both"/>
        <w:rPr>
          <w:rFonts w:ascii="CAIXA Std Book" w:hAnsi="CAIXA Std Book" w:cs="Arial"/>
        </w:rPr>
      </w:pPr>
    </w:p>
    <w:p w14:paraId="55733C6C" w14:textId="77777777" w:rsidR="005E52C2" w:rsidRPr="005E52C2" w:rsidRDefault="005E52C2" w:rsidP="005E52C2">
      <w:pPr>
        <w:jc w:val="both"/>
        <w:rPr>
          <w:rFonts w:ascii="CAIXA Std" w:hAnsi="CAIXA Std" w:cs="Arial"/>
          <w:bCs/>
          <w:highlight w:val="lightGray"/>
        </w:rPr>
      </w:pPr>
    </w:p>
    <w:p w14:paraId="31348DCE" w14:textId="4CAE7588" w:rsidR="00E96872" w:rsidRPr="00E96872" w:rsidRDefault="00641505" w:rsidP="00984371">
      <w:pPr>
        <w:jc w:val="both"/>
        <w:rPr>
          <w:rFonts w:ascii="CAIXA Std Book" w:eastAsia="Times New Roman" w:hAnsi="CAIXA Std Book" w:cs="Arial"/>
          <w:color w:val="000000"/>
          <w:kern w:val="0"/>
          <w:lang w:eastAsia="pt-BR"/>
          <w14:ligatures w14:val="none"/>
        </w:rPr>
      </w:pPr>
      <w:r>
        <w:rPr>
          <w:rFonts w:ascii="CAIXA Std Book" w:eastAsia="Times New Roman" w:hAnsi="CAIXA Std Book" w:cs="Arial"/>
          <w:color w:val="000000"/>
          <w:kern w:val="0"/>
          <w:lang w:eastAsia="pt-BR"/>
          <w14:ligatures w14:val="none"/>
        </w:rPr>
        <w:t>Bauru/SP, m</w:t>
      </w:r>
      <w:r w:rsidR="001D23B8">
        <w:rPr>
          <w:rFonts w:ascii="CAIXA Std Book" w:eastAsia="Times New Roman" w:hAnsi="CAIXA Std Book" w:cs="Arial"/>
          <w:color w:val="000000"/>
          <w:kern w:val="0"/>
          <w:lang w:eastAsia="pt-BR"/>
          <w14:ligatures w14:val="none"/>
        </w:rPr>
        <w:t>arço de 2026.</w:t>
      </w:r>
    </w:p>
    <w:p w14:paraId="15E5ABDB" w14:textId="77777777" w:rsidR="00E96872" w:rsidRDefault="00E96872" w:rsidP="00984371">
      <w:pPr>
        <w:jc w:val="both"/>
      </w:pPr>
    </w:p>
    <w:p w14:paraId="1101C94A" w14:textId="77777777" w:rsidR="00E96872" w:rsidRDefault="00E96872" w:rsidP="00984371">
      <w:pPr>
        <w:jc w:val="both"/>
      </w:pPr>
    </w:p>
    <w:p w14:paraId="1BC6A83D" w14:textId="77777777" w:rsidR="00641505" w:rsidRDefault="00641505" w:rsidP="00984371">
      <w:pPr>
        <w:jc w:val="both"/>
      </w:pPr>
    </w:p>
    <w:p w14:paraId="071EDB02" w14:textId="77777777" w:rsidR="001D23B8" w:rsidRDefault="001D23B8" w:rsidP="00984371">
      <w:pPr>
        <w:jc w:val="both"/>
      </w:pPr>
    </w:p>
    <w:p w14:paraId="27DED6F5" w14:textId="751F4214" w:rsidR="001D23B8" w:rsidRDefault="001D23B8" w:rsidP="00984371">
      <w:pPr>
        <w:jc w:val="both"/>
        <w:rPr>
          <w:rFonts w:ascii="CAIXA Std Book" w:eastAsia="Times New Roman" w:hAnsi="CAIXA Std Book" w:cs="Arial"/>
          <w:color w:val="000000"/>
          <w:kern w:val="0"/>
          <w:lang w:eastAsia="pt-BR"/>
          <w14:ligatures w14:val="none"/>
        </w:rPr>
      </w:pPr>
      <w:r>
        <w:rPr>
          <w:rFonts w:ascii="CAIXA Std Book" w:eastAsia="Times New Roman" w:hAnsi="CAIXA Std Book" w:cs="Arial"/>
          <w:color w:val="000000"/>
          <w:kern w:val="0"/>
          <w:lang w:eastAsia="pt-BR"/>
          <w14:ligatures w14:val="none"/>
        </w:rPr>
        <w:t>Leilane Gabriela Rosa de Souza</w:t>
      </w:r>
    </w:p>
    <w:p w14:paraId="30EC07AF" w14:textId="336249AA" w:rsidR="00787147" w:rsidRPr="00E96872" w:rsidRDefault="00E96872" w:rsidP="00984371">
      <w:pPr>
        <w:jc w:val="both"/>
        <w:rPr>
          <w:rFonts w:ascii="CAIXA Std Book" w:eastAsia="Times New Roman" w:hAnsi="CAIXA Std Book" w:cs="Arial"/>
          <w:color w:val="000000"/>
          <w:kern w:val="0"/>
          <w:lang w:eastAsia="pt-BR"/>
          <w14:ligatures w14:val="none"/>
        </w:rPr>
      </w:pPr>
      <w:r w:rsidRPr="00E96872">
        <w:rPr>
          <w:rFonts w:ascii="CAIXA Std Book" w:eastAsia="Times New Roman" w:hAnsi="CAIXA Std Book" w:cs="Arial"/>
          <w:color w:val="000000"/>
          <w:kern w:val="0"/>
          <w:lang w:eastAsia="pt-BR"/>
          <w14:ligatures w14:val="none"/>
        </w:rPr>
        <w:t>Licitador</w:t>
      </w:r>
      <w:r w:rsidR="001D23B8">
        <w:rPr>
          <w:rFonts w:ascii="CAIXA Std Book" w:eastAsia="Times New Roman" w:hAnsi="CAIXA Std Book" w:cs="Arial"/>
          <w:color w:val="000000"/>
          <w:kern w:val="0"/>
          <w:lang w:eastAsia="pt-BR"/>
          <w14:ligatures w14:val="none"/>
        </w:rPr>
        <w:t>a</w:t>
      </w:r>
    </w:p>
    <w:p w14:paraId="53B54DB6" w14:textId="37254E34" w:rsidR="00F63D24" w:rsidRDefault="00787147" w:rsidP="00787147">
      <w:pPr>
        <w:ind w:left="1276" w:hanging="1276"/>
        <w:jc w:val="both"/>
        <w:rPr>
          <w:rFonts w:cs="Arial"/>
        </w:rPr>
      </w:pPr>
      <w:r>
        <w:rPr>
          <w:rFonts w:ascii="Courier New" w:hAnsi="Courier New" w:cs="Courier New"/>
          <w:b/>
          <w:bCs/>
          <w:i/>
          <w:iCs/>
          <w:color w:val="FF0000"/>
        </w:rPr>
        <w:tab/>
      </w:r>
    </w:p>
    <w:p w14:paraId="7385C131" w14:textId="77777777" w:rsidR="00F63D24" w:rsidRDefault="00F63D24" w:rsidP="00787147">
      <w:pPr>
        <w:ind w:left="1276" w:hanging="1276"/>
        <w:jc w:val="both"/>
        <w:rPr>
          <w:rFonts w:cs="Arial"/>
        </w:rPr>
      </w:pPr>
    </w:p>
    <w:p w14:paraId="65AF9F63" w14:textId="77777777" w:rsidR="00F63D24" w:rsidRDefault="00F63D24" w:rsidP="00787147">
      <w:pPr>
        <w:ind w:left="1276" w:hanging="1276"/>
        <w:jc w:val="both"/>
        <w:rPr>
          <w:rFonts w:cs="Arial"/>
        </w:rPr>
      </w:pPr>
    </w:p>
    <w:p w14:paraId="66A00642" w14:textId="1F559AEF" w:rsidR="00BC461E" w:rsidRDefault="00BC461E" w:rsidP="00984371">
      <w:pPr>
        <w:pBdr>
          <w:top w:val="single" w:sz="4" w:space="1" w:color="auto"/>
        </w:pBdr>
        <w:ind w:left="1276" w:hanging="1276"/>
        <w:jc w:val="both"/>
        <w:rPr>
          <w:rFonts w:cs="Arial"/>
        </w:rPr>
        <w:sectPr w:rsidR="00BC461E" w:rsidSect="00276845">
          <w:headerReference w:type="default" r:id="rId63"/>
          <w:footerReference w:type="default" r:id="rId64"/>
          <w:headerReference w:type="first" r:id="rId65"/>
          <w:footerReference w:type="first" r:id="rId66"/>
          <w:pgSz w:w="11906" w:h="16838"/>
          <w:pgMar w:top="1753" w:right="1133" w:bottom="1054" w:left="1701" w:header="0" w:footer="1020" w:gutter="0"/>
          <w:cols w:space="708"/>
          <w:titlePg/>
          <w:docGrid w:linePitch="360"/>
        </w:sectPr>
      </w:pPr>
    </w:p>
    <w:p w14:paraId="497EE7F7" w14:textId="0AB282D3" w:rsidR="00BC461E" w:rsidRDefault="007E64D2" w:rsidP="00BC461E">
      <w:pPr>
        <w:ind w:left="1276" w:hanging="1276"/>
        <w:jc w:val="both"/>
        <w:rPr>
          <w:rFonts w:cs="Arial"/>
        </w:rPr>
      </w:pPr>
      <w:r>
        <w:rPr>
          <w:noProof/>
        </w:rPr>
        <w:lastRenderedPageBreak/>
        <mc:AlternateContent>
          <mc:Choice Requires="wps">
            <w:drawing>
              <wp:anchor distT="0" distB="0" distL="114300" distR="114300" simplePos="0" relativeHeight="251658262" behindDoc="0" locked="0" layoutInCell="1" allowOverlap="1" wp14:anchorId="4F82F53B" wp14:editId="0D1B4289">
                <wp:simplePos x="0" y="0"/>
                <wp:positionH relativeFrom="margin">
                  <wp:posOffset>-51773</wp:posOffset>
                </wp:positionH>
                <wp:positionV relativeFrom="paragraph">
                  <wp:posOffset>202400</wp:posOffset>
                </wp:positionV>
                <wp:extent cx="8894453" cy="1151907"/>
                <wp:effectExtent l="0" t="0" r="0" b="0"/>
                <wp:wrapNone/>
                <wp:docPr id="37" name="Caixa de Texto 37"/>
                <wp:cNvGraphicFramePr/>
                <a:graphic xmlns:a="http://schemas.openxmlformats.org/drawingml/2006/main">
                  <a:graphicData uri="http://schemas.microsoft.com/office/word/2010/wordprocessingShape">
                    <wps:wsp>
                      <wps:cNvSpPr txBox="1"/>
                      <wps:spPr>
                        <a:xfrm>
                          <a:off x="0" y="0"/>
                          <a:ext cx="8894453" cy="1151907"/>
                        </a:xfrm>
                        <a:prstGeom prst="rect">
                          <a:avLst/>
                        </a:prstGeom>
                        <a:noFill/>
                        <a:ln>
                          <a:noFill/>
                        </a:ln>
                      </wps:spPr>
                      <wps:txbx>
                        <w:txbxContent>
                          <w:p w14:paraId="066DEAB9" w14:textId="77777777" w:rsidR="00BC461E" w:rsidRPr="00B358FC" w:rsidRDefault="00BC461E" w:rsidP="007E64D2">
                            <w:pPr>
                              <w:pStyle w:val="Estilo1"/>
                              <w:jc w:val="center"/>
                            </w:pPr>
                            <w:bookmarkStart w:id="49" w:name="Anexo_I"/>
                            <w:bookmarkStart w:id="50" w:name="_Toc189820843"/>
                            <w:bookmarkStart w:id="51" w:name="_Toc189822316"/>
                            <w:bookmarkStart w:id="52" w:name="_Toc224644444"/>
                            <w:bookmarkEnd w:id="49"/>
                            <w:r w:rsidRPr="00B358FC">
                              <w:t>ANEXO I</w:t>
                            </w:r>
                            <w:bookmarkEnd w:id="50"/>
                            <w:bookmarkEnd w:id="51"/>
                            <w:bookmarkEnd w:id="52"/>
                          </w:p>
                          <w:p w14:paraId="41D27175" w14:textId="1EBD08DF" w:rsidR="00BC461E" w:rsidRPr="007E64D2" w:rsidRDefault="00BC461E"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RELAÇÃO DOS MUNICÍPIOS E LOCAIS INDICADOS PARA INSTALAÇÃO DA UNIDADE LOTÉRICA – UL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82F53B" id="_x0000_t202" coordsize="21600,21600" o:spt="202" path="m,l,21600r21600,l21600,xe">
                <v:stroke joinstyle="miter"/>
                <v:path gradientshapeok="t" o:connecttype="rect"/>
              </v:shapetype>
              <v:shape id="Caixa de Texto 37" o:spid="_x0000_s1035" type="#_x0000_t202" style="position:absolute;left:0;text-align:left;margin-left:-4.1pt;margin-top:15.95pt;width:700.35pt;height:90.7pt;z-index:25165826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L5EFQIAACsEAAAOAAAAZHJzL2Uyb0RvYy54bWysU99v2jAQfp+0/8Hy+whhsEJEqFgrpkmo&#10;rUSrPhvHJpFsn2cbEvbX7+xAYd2epr0457vL/fi+z/PbTityEM43YEqaD4aUCMOhasyupC/Pq09T&#10;SnxgpmIKjCjpUXh6u/j4Yd7aQoygBlUJR7CI8UVrS1qHYIss87wWmvkBWGEwKMFpFvDqdlnlWIvV&#10;tcpGw+GXrAVXWQdceI/e+z5IF6m+lIKHRym9CESVFGcL6XTp3MYzW8xZsXPM1g0/jcH+YQrNGoNN&#10;30rds8DI3jV/lNINd+BBhgEHnYGUDRdpB9wmH77bZlMzK9IuCI63bzD5/1eWPxw29smR0H2FDgmM&#10;gLTWFx6dcZ9OOh2/OCnBOEJ4fINNdIFwdE6ns/F48pkSjrE8n+Sz4U2sk11+t86HbwI0iUZJHfKS&#10;4GKHtQ996jkldjOwapRK3CjzmwNrRk92mTFaodt2pKlKOjvPv4XqiGs56Bn3lq8abL1mPjwxhxTj&#10;Jijb8IiHVNCWFE4WJTW4n3/zx3xEHqOUtCiZkvofe+YEJeq7QU5m+XgcNZYu48nNCC/uOrK9jpi9&#10;vgNUZY4PxPJkxvygzqZ0oF9R3cvYFUPMcOxd0nA270IvZHwdXCyXKQlVZVlYm43lsXTELgL73L0y&#10;Z0/oByTuAc7iYsU7EvrcHvXlPoBsEkMR5x7VE/yoyMTx6fVEyV/fU9bljS9+AQAA//8DAFBLAwQU&#10;AAYACAAAACEApjaMMt4AAAAKAQAADwAAAGRycy9kb3ducmV2LnhtbEyPzU7DMBCE70i8g7VI3Fo7&#10;CUVNyKZCIK4gyo/EzY23SUS8jmK3Sd++7gmOoxnNfFNuZtuLI42+c4yQLBUI4tqZjhuEz4+XxRqE&#10;D5qN7h0Twok8bKrrq1IXxk38TsdtaEQsYV9ohDaEoZDS1y1Z7ZduII7e3o1WhyjHRppRT7Hc9jJV&#10;6l5a3XFcaPVATy3Vv9uDRfh63f9836m35tmuhsnNSrLNJeLtzfz4ACLQHP7CcMGP6FBFpp07sPGi&#10;R1is05hEyJIcxMXP8nQFYoeQJlkGsirl/wvVGQAA//8DAFBLAQItABQABgAIAAAAIQC2gziS/gAA&#10;AOEBAAATAAAAAAAAAAAAAAAAAAAAAABbQ29udGVudF9UeXBlc10ueG1sUEsBAi0AFAAGAAgAAAAh&#10;ADj9If/WAAAAlAEAAAsAAAAAAAAAAAAAAAAALwEAAF9yZWxzLy5yZWxzUEsBAi0AFAAGAAgAAAAh&#10;ALZYvkQVAgAAKwQAAA4AAAAAAAAAAAAAAAAALgIAAGRycy9lMm9Eb2MueG1sUEsBAi0AFAAGAAgA&#10;AAAhAKY2jDLeAAAACgEAAA8AAAAAAAAAAAAAAAAAbwQAAGRycy9kb3ducmV2LnhtbFBLBQYAAAAA&#10;BAAEAPMAAAB6BQAAAAA=&#10;" filled="f" stroked="f">
                <v:textbox>
                  <w:txbxContent>
                    <w:p w14:paraId="066DEAB9" w14:textId="77777777" w:rsidR="00BC461E" w:rsidRPr="00B358FC" w:rsidRDefault="00BC461E" w:rsidP="007E64D2">
                      <w:pPr>
                        <w:pStyle w:val="Estilo1"/>
                        <w:jc w:val="center"/>
                      </w:pPr>
                      <w:bookmarkStart w:id="53" w:name="Anexo_I"/>
                      <w:bookmarkStart w:id="54" w:name="_Toc189820843"/>
                      <w:bookmarkStart w:id="55" w:name="_Toc189822316"/>
                      <w:bookmarkStart w:id="56" w:name="_Toc224644444"/>
                      <w:bookmarkEnd w:id="53"/>
                      <w:r w:rsidRPr="00B358FC">
                        <w:t>ANEXO I</w:t>
                      </w:r>
                      <w:bookmarkEnd w:id="54"/>
                      <w:bookmarkEnd w:id="55"/>
                      <w:bookmarkEnd w:id="56"/>
                    </w:p>
                    <w:p w14:paraId="41D27175" w14:textId="1EBD08DF" w:rsidR="00BC461E" w:rsidRPr="007E64D2" w:rsidRDefault="00BC461E"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RELAÇÃO DOS MUNICÍPIOS E LOCAIS INDICADOS PARA INSTALAÇÃO DA UNIDADE LOTÉRICA – UL</w:t>
                      </w:r>
                    </w:p>
                  </w:txbxContent>
                </v:textbox>
                <w10:wrap anchorx="margin"/>
              </v:shape>
            </w:pict>
          </mc:Fallback>
        </mc:AlternateContent>
      </w:r>
    </w:p>
    <w:p w14:paraId="44B96096" w14:textId="7E512983" w:rsidR="00BC461E" w:rsidRDefault="00BC461E" w:rsidP="00BC461E">
      <w:pPr>
        <w:rPr>
          <w:rFonts w:cs="Arial"/>
        </w:rPr>
      </w:pPr>
    </w:p>
    <w:p w14:paraId="5959D538" w14:textId="0D710AD6" w:rsidR="00BC461E" w:rsidRDefault="00BC461E" w:rsidP="00BC461E">
      <w:pPr>
        <w:rPr>
          <w:rFonts w:cs="Arial"/>
        </w:rPr>
      </w:pPr>
    </w:p>
    <w:p w14:paraId="4B1B695D" w14:textId="77777777" w:rsidR="00BC461E" w:rsidRDefault="00BC461E" w:rsidP="00BC461E">
      <w:pPr>
        <w:rPr>
          <w:rFonts w:cs="Arial"/>
        </w:rPr>
      </w:pPr>
    </w:p>
    <w:p w14:paraId="79BECD1E" w14:textId="77777777" w:rsidR="00BC461E" w:rsidRDefault="00BC461E" w:rsidP="00BC461E">
      <w:pPr>
        <w:rPr>
          <w:rFonts w:cs="Arial"/>
        </w:rPr>
      </w:pPr>
    </w:p>
    <w:p w14:paraId="6DB62E7D" w14:textId="77777777" w:rsidR="00BC461E" w:rsidRDefault="00BC461E" w:rsidP="00BC461E">
      <w:pPr>
        <w:rPr>
          <w:rFonts w:cs="Arial"/>
        </w:rPr>
      </w:pPr>
    </w:p>
    <w:p w14:paraId="29CE552D" w14:textId="77777777" w:rsidR="00BC461E" w:rsidRDefault="00BC461E" w:rsidP="00BC461E">
      <w:pPr>
        <w:rPr>
          <w:rFonts w:cs="Arial"/>
        </w:rPr>
      </w:pPr>
    </w:p>
    <w:p w14:paraId="6BDB834E" w14:textId="77777777" w:rsidR="00BC461E" w:rsidRDefault="00BC461E" w:rsidP="00BC461E">
      <w:pPr>
        <w:rPr>
          <w:rFonts w:cs="Arial"/>
        </w:rPr>
      </w:pPr>
    </w:p>
    <w:tbl>
      <w:tblPr>
        <w:tblW w:w="14818" w:type="dxa"/>
        <w:tblCellMar>
          <w:left w:w="70" w:type="dxa"/>
          <w:right w:w="70" w:type="dxa"/>
        </w:tblCellMar>
        <w:tblLook w:val="04A0" w:firstRow="1" w:lastRow="0" w:firstColumn="1" w:lastColumn="0" w:noHBand="0" w:noVBand="1"/>
      </w:tblPr>
      <w:tblGrid>
        <w:gridCol w:w="740"/>
        <w:gridCol w:w="4217"/>
        <w:gridCol w:w="2126"/>
        <w:gridCol w:w="2126"/>
        <w:gridCol w:w="709"/>
        <w:gridCol w:w="1180"/>
        <w:gridCol w:w="1240"/>
        <w:gridCol w:w="1240"/>
        <w:gridCol w:w="1240"/>
      </w:tblGrid>
      <w:tr w:rsidR="002E2878" w:rsidRPr="002E2878" w14:paraId="44C24BAC" w14:textId="77777777" w:rsidTr="002E2878">
        <w:trPr>
          <w:trHeight w:val="600"/>
        </w:trPr>
        <w:tc>
          <w:tcPr>
            <w:tcW w:w="7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B7F68"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ITEM</w:t>
            </w:r>
          </w:p>
        </w:tc>
        <w:tc>
          <w:tcPr>
            <w:tcW w:w="42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C370E7"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MUNICÍPIO</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CF29A0"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BAIRRO</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7CEBEA"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LOCAL</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3558A"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UF</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14:paraId="56A54767"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ARÉA ÚTIL</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12412"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Nº DE TERMINAIS</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C17E5D"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LANCE MÍNIMO</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975A0"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CATEGORIA</w:t>
            </w:r>
          </w:p>
        </w:tc>
      </w:tr>
      <w:tr w:rsidR="002E2878" w:rsidRPr="002E2878" w14:paraId="4BB96F97" w14:textId="77777777" w:rsidTr="002E2878">
        <w:trPr>
          <w:trHeight w:val="30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6CDDE970"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4217" w:type="dxa"/>
            <w:vMerge/>
            <w:tcBorders>
              <w:top w:val="single" w:sz="4" w:space="0" w:color="auto"/>
              <w:left w:val="single" w:sz="4" w:space="0" w:color="auto"/>
              <w:bottom w:val="single" w:sz="4" w:space="0" w:color="auto"/>
              <w:right w:val="single" w:sz="4" w:space="0" w:color="auto"/>
            </w:tcBorders>
            <w:vAlign w:val="center"/>
            <w:hideMark/>
          </w:tcPr>
          <w:p w14:paraId="1851535E"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2F8035C"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FA59B76"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4A032C"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1180" w:type="dxa"/>
            <w:tcBorders>
              <w:top w:val="nil"/>
              <w:left w:val="nil"/>
              <w:bottom w:val="single" w:sz="4" w:space="0" w:color="auto"/>
              <w:right w:val="single" w:sz="4" w:space="0" w:color="auto"/>
            </w:tcBorders>
            <w:shd w:val="clear" w:color="auto" w:fill="auto"/>
            <w:vAlign w:val="center"/>
            <w:hideMark/>
          </w:tcPr>
          <w:p w14:paraId="2568586C"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MÍNIMA</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2F14EBDF"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0A98C2C"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3735CBD"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r>
      <w:tr w:rsidR="002E2878" w:rsidRPr="002E2878" w14:paraId="6FA0B30A" w14:textId="77777777" w:rsidTr="002E2878">
        <w:trPr>
          <w:trHeight w:val="300"/>
        </w:trPr>
        <w:tc>
          <w:tcPr>
            <w:tcW w:w="740" w:type="dxa"/>
            <w:vMerge/>
            <w:tcBorders>
              <w:top w:val="single" w:sz="4" w:space="0" w:color="auto"/>
              <w:left w:val="single" w:sz="4" w:space="0" w:color="auto"/>
              <w:bottom w:val="single" w:sz="4" w:space="0" w:color="auto"/>
              <w:right w:val="single" w:sz="4" w:space="0" w:color="auto"/>
            </w:tcBorders>
            <w:vAlign w:val="center"/>
            <w:hideMark/>
          </w:tcPr>
          <w:p w14:paraId="23FABEC9"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4217" w:type="dxa"/>
            <w:vMerge/>
            <w:tcBorders>
              <w:top w:val="single" w:sz="4" w:space="0" w:color="auto"/>
              <w:left w:val="single" w:sz="4" w:space="0" w:color="auto"/>
              <w:bottom w:val="single" w:sz="4" w:space="0" w:color="auto"/>
              <w:right w:val="single" w:sz="4" w:space="0" w:color="auto"/>
            </w:tcBorders>
            <w:vAlign w:val="center"/>
            <w:hideMark/>
          </w:tcPr>
          <w:p w14:paraId="6575F112"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8AE2763"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C29F7BA"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1170AB"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1180" w:type="dxa"/>
            <w:tcBorders>
              <w:top w:val="nil"/>
              <w:left w:val="nil"/>
              <w:bottom w:val="single" w:sz="4" w:space="0" w:color="auto"/>
              <w:right w:val="single" w:sz="4" w:space="0" w:color="auto"/>
            </w:tcBorders>
            <w:shd w:val="clear" w:color="auto" w:fill="auto"/>
            <w:vAlign w:val="center"/>
            <w:hideMark/>
          </w:tcPr>
          <w:p w14:paraId="151BF849" w14:textId="77777777" w:rsidR="002E2878" w:rsidRPr="002E2878" w:rsidRDefault="002E2878" w:rsidP="002E2878">
            <w:pPr>
              <w:jc w:val="center"/>
              <w:rPr>
                <w:rFonts w:ascii="Calibri" w:eastAsia="Times New Roman" w:hAnsi="Calibri" w:cs="Calibri"/>
                <w:b/>
                <w:bCs/>
                <w:color w:val="000000"/>
                <w:kern w:val="0"/>
                <w:sz w:val="22"/>
                <w:szCs w:val="22"/>
                <w:lang w:eastAsia="pt-BR"/>
                <w14:ligatures w14:val="none"/>
              </w:rPr>
            </w:pPr>
            <w:r w:rsidRPr="002E2878">
              <w:rPr>
                <w:rFonts w:ascii="Calibri" w:eastAsia="Times New Roman" w:hAnsi="Calibri" w:cs="Calibri"/>
                <w:b/>
                <w:bCs/>
                <w:color w:val="000000"/>
                <w:kern w:val="0"/>
                <w:sz w:val="22"/>
                <w:szCs w:val="22"/>
                <w:lang w:eastAsia="pt-BR"/>
                <w14:ligatures w14:val="none"/>
              </w:rPr>
              <w:t xml:space="preserve">(m²)  </w:t>
            </w: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6D10C9C8"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819EB04"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5559C328" w14:textId="77777777" w:rsidR="002E2878" w:rsidRPr="002E2878" w:rsidRDefault="002E2878" w:rsidP="002E2878">
            <w:pPr>
              <w:rPr>
                <w:rFonts w:ascii="Calibri" w:eastAsia="Times New Roman" w:hAnsi="Calibri" w:cs="Calibri"/>
                <w:b/>
                <w:bCs/>
                <w:color w:val="000000"/>
                <w:kern w:val="0"/>
                <w:sz w:val="22"/>
                <w:szCs w:val="22"/>
                <w:lang w:eastAsia="pt-BR"/>
                <w14:ligatures w14:val="none"/>
              </w:rPr>
            </w:pPr>
          </w:p>
        </w:tc>
      </w:tr>
      <w:tr w:rsidR="002E2878" w:rsidRPr="002E2878" w14:paraId="63928479"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3017ADA"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w:t>
            </w:r>
          </w:p>
        </w:tc>
        <w:tc>
          <w:tcPr>
            <w:tcW w:w="4217" w:type="dxa"/>
            <w:tcBorders>
              <w:top w:val="nil"/>
              <w:left w:val="nil"/>
              <w:bottom w:val="single" w:sz="4" w:space="0" w:color="auto"/>
              <w:right w:val="single" w:sz="4" w:space="0" w:color="auto"/>
            </w:tcBorders>
            <w:shd w:val="clear" w:color="auto" w:fill="auto"/>
            <w:noWrap/>
            <w:vAlign w:val="center"/>
            <w:hideMark/>
          </w:tcPr>
          <w:p w14:paraId="6AD2A62E" w14:textId="0B1545FB"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2755 - 2106631 - Mat</w:t>
            </w:r>
            <w:r w:rsidR="0023191F">
              <w:rPr>
                <w:rFonts w:ascii="Calibri" w:eastAsia="Times New Roman" w:hAnsi="Calibri" w:cs="Calibri"/>
                <w:kern w:val="0"/>
                <w:sz w:val="22"/>
                <w:szCs w:val="22"/>
                <w:lang w:eastAsia="pt-BR"/>
                <w14:ligatures w14:val="none"/>
              </w:rPr>
              <w:t>õ</w:t>
            </w:r>
            <w:r w:rsidRPr="002E2878">
              <w:rPr>
                <w:rFonts w:ascii="Calibri" w:eastAsia="Times New Roman" w:hAnsi="Calibri" w:cs="Calibri"/>
                <w:kern w:val="0"/>
                <w:sz w:val="22"/>
                <w:szCs w:val="22"/>
                <w:lang w:eastAsia="pt-BR"/>
                <w14:ligatures w14:val="none"/>
              </w:rPr>
              <w:t>es do Norte, MA</w:t>
            </w:r>
          </w:p>
        </w:tc>
        <w:tc>
          <w:tcPr>
            <w:tcW w:w="2126" w:type="dxa"/>
            <w:tcBorders>
              <w:top w:val="nil"/>
              <w:left w:val="nil"/>
              <w:bottom w:val="single" w:sz="4" w:space="0" w:color="auto"/>
              <w:right w:val="single" w:sz="4" w:space="0" w:color="auto"/>
            </w:tcBorders>
            <w:shd w:val="clear" w:color="auto" w:fill="auto"/>
            <w:noWrap/>
            <w:vAlign w:val="center"/>
            <w:hideMark/>
          </w:tcPr>
          <w:p w14:paraId="2E3E1A4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1F826E4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vAlign w:val="center"/>
            <w:hideMark/>
          </w:tcPr>
          <w:p w14:paraId="69CE8ABD"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MA</w:t>
            </w:r>
          </w:p>
        </w:tc>
        <w:tc>
          <w:tcPr>
            <w:tcW w:w="1180" w:type="dxa"/>
            <w:tcBorders>
              <w:top w:val="nil"/>
              <w:left w:val="nil"/>
              <w:bottom w:val="single" w:sz="4" w:space="0" w:color="auto"/>
              <w:right w:val="single" w:sz="4" w:space="0" w:color="auto"/>
            </w:tcBorders>
            <w:shd w:val="clear" w:color="auto" w:fill="auto"/>
            <w:vAlign w:val="center"/>
            <w:hideMark/>
          </w:tcPr>
          <w:p w14:paraId="33AD5DC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1CF3BBCB"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4D781112"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13.592,56</w:t>
            </w:r>
          </w:p>
        </w:tc>
        <w:tc>
          <w:tcPr>
            <w:tcW w:w="1240" w:type="dxa"/>
            <w:tcBorders>
              <w:top w:val="nil"/>
              <w:left w:val="nil"/>
              <w:bottom w:val="single" w:sz="4" w:space="0" w:color="auto"/>
              <w:right w:val="single" w:sz="4" w:space="0" w:color="auto"/>
            </w:tcBorders>
            <w:shd w:val="clear" w:color="auto" w:fill="auto"/>
            <w:noWrap/>
            <w:vAlign w:val="center"/>
            <w:hideMark/>
          </w:tcPr>
          <w:p w14:paraId="1233AD78"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19F57FED"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06F0F26C"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4217" w:type="dxa"/>
            <w:tcBorders>
              <w:top w:val="nil"/>
              <w:left w:val="nil"/>
              <w:bottom w:val="single" w:sz="4" w:space="0" w:color="auto"/>
              <w:right w:val="single" w:sz="4" w:space="0" w:color="auto"/>
            </w:tcBorders>
            <w:shd w:val="clear" w:color="auto" w:fill="auto"/>
            <w:noWrap/>
            <w:vAlign w:val="center"/>
            <w:hideMark/>
          </w:tcPr>
          <w:p w14:paraId="6490D241"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2756 - 2108454 - Peritoro, MA</w:t>
            </w:r>
          </w:p>
        </w:tc>
        <w:tc>
          <w:tcPr>
            <w:tcW w:w="2126" w:type="dxa"/>
            <w:tcBorders>
              <w:top w:val="nil"/>
              <w:left w:val="nil"/>
              <w:bottom w:val="single" w:sz="4" w:space="0" w:color="auto"/>
              <w:right w:val="single" w:sz="4" w:space="0" w:color="auto"/>
            </w:tcBorders>
            <w:shd w:val="clear" w:color="auto" w:fill="auto"/>
            <w:noWrap/>
            <w:vAlign w:val="center"/>
            <w:hideMark/>
          </w:tcPr>
          <w:p w14:paraId="22DEEA3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5CCC41AE"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vAlign w:val="center"/>
            <w:hideMark/>
          </w:tcPr>
          <w:p w14:paraId="23009A2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MA</w:t>
            </w:r>
          </w:p>
        </w:tc>
        <w:tc>
          <w:tcPr>
            <w:tcW w:w="1180" w:type="dxa"/>
            <w:tcBorders>
              <w:top w:val="nil"/>
              <w:left w:val="nil"/>
              <w:bottom w:val="single" w:sz="4" w:space="0" w:color="auto"/>
              <w:right w:val="single" w:sz="4" w:space="0" w:color="auto"/>
            </w:tcBorders>
            <w:shd w:val="clear" w:color="auto" w:fill="auto"/>
            <w:vAlign w:val="center"/>
            <w:hideMark/>
          </w:tcPr>
          <w:p w14:paraId="6926EA9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1502789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1AD8717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14.053,36</w:t>
            </w:r>
          </w:p>
        </w:tc>
        <w:tc>
          <w:tcPr>
            <w:tcW w:w="1240" w:type="dxa"/>
            <w:tcBorders>
              <w:top w:val="nil"/>
              <w:left w:val="nil"/>
              <w:bottom w:val="single" w:sz="4" w:space="0" w:color="auto"/>
              <w:right w:val="single" w:sz="4" w:space="0" w:color="auto"/>
            </w:tcBorders>
            <w:shd w:val="clear" w:color="auto" w:fill="auto"/>
            <w:noWrap/>
            <w:vAlign w:val="center"/>
            <w:hideMark/>
          </w:tcPr>
          <w:p w14:paraId="7C851EA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016BDD26"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A3974CC"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3</w:t>
            </w:r>
          </w:p>
        </w:tc>
        <w:tc>
          <w:tcPr>
            <w:tcW w:w="4217" w:type="dxa"/>
            <w:tcBorders>
              <w:top w:val="nil"/>
              <w:left w:val="nil"/>
              <w:bottom w:val="single" w:sz="4" w:space="0" w:color="auto"/>
              <w:right w:val="single" w:sz="4" w:space="0" w:color="auto"/>
            </w:tcBorders>
            <w:shd w:val="clear" w:color="auto" w:fill="auto"/>
            <w:noWrap/>
            <w:vAlign w:val="center"/>
            <w:hideMark/>
          </w:tcPr>
          <w:p w14:paraId="09429DD0"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2772 - 3526506 - Lavinia, SP</w:t>
            </w:r>
          </w:p>
        </w:tc>
        <w:tc>
          <w:tcPr>
            <w:tcW w:w="2126" w:type="dxa"/>
            <w:tcBorders>
              <w:top w:val="nil"/>
              <w:left w:val="nil"/>
              <w:bottom w:val="single" w:sz="4" w:space="0" w:color="auto"/>
              <w:right w:val="single" w:sz="4" w:space="0" w:color="auto"/>
            </w:tcBorders>
            <w:shd w:val="clear" w:color="auto" w:fill="auto"/>
            <w:noWrap/>
            <w:vAlign w:val="center"/>
            <w:hideMark/>
          </w:tcPr>
          <w:p w14:paraId="5BACF70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158D7F71"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noWrap/>
            <w:vAlign w:val="center"/>
            <w:hideMark/>
          </w:tcPr>
          <w:p w14:paraId="705ED8DB"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SP</w:t>
            </w:r>
          </w:p>
        </w:tc>
        <w:tc>
          <w:tcPr>
            <w:tcW w:w="1180" w:type="dxa"/>
            <w:tcBorders>
              <w:top w:val="nil"/>
              <w:left w:val="nil"/>
              <w:bottom w:val="single" w:sz="4" w:space="0" w:color="auto"/>
              <w:right w:val="single" w:sz="4" w:space="0" w:color="auto"/>
            </w:tcBorders>
            <w:shd w:val="clear" w:color="auto" w:fill="auto"/>
            <w:vAlign w:val="center"/>
            <w:hideMark/>
          </w:tcPr>
          <w:p w14:paraId="01B23C5A"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2DC206AA"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0786638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14.053,36</w:t>
            </w:r>
          </w:p>
        </w:tc>
        <w:tc>
          <w:tcPr>
            <w:tcW w:w="1240" w:type="dxa"/>
            <w:tcBorders>
              <w:top w:val="nil"/>
              <w:left w:val="nil"/>
              <w:bottom w:val="single" w:sz="4" w:space="0" w:color="auto"/>
              <w:right w:val="single" w:sz="4" w:space="0" w:color="auto"/>
            </w:tcBorders>
            <w:shd w:val="clear" w:color="auto" w:fill="auto"/>
            <w:noWrap/>
            <w:vAlign w:val="center"/>
            <w:hideMark/>
          </w:tcPr>
          <w:p w14:paraId="49A6071E"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42EA7902"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220FA6B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4</w:t>
            </w:r>
          </w:p>
        </w:tc>
        <w:tc>
          <w:tcPr>
            <w:tcW w:w="4217" w:type="dxa"/>
            <w:tcBorders>
              <w:top w:val="nil"/>
              <w:left w:val="nil"/>
              <w:bottom w:val="single" w:sz="4" w:space="0" w:color="auto"/>
              <w:right w:val="single" w:sz="4" w:space="0" w:color="auto"/>
            </w:tcBorders>
            <w:shd w:val="clear" w:color="auto" w:fill="auto"/>
            <w:noWrap/>
            <w:vAlign w:val="center"/>
            <w:hideMark/>
          </w:tcPr>
          <w:p w14:paraId="4D7B7EE4"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2776 - 2106409 - Mata Roma, MA</w:t>
            </w:r>
          </w:p>
        </w:tc>
        <w:tc>
          <w:tcPr>
            <w:tcW w:w="2126" w:type="dxa"/>
            <w:tcBorders>
              <w:top w:val="nil"/>
              <w:left w:val="nil"/>
              <w:bottom w:val="single" w:sz="4" w:space="0" w:color="auto"/>
              <w:right w:val="single" w:sz="4" w:space="0" w:color="auto"/>
            </w:tcBorders>
            <w:shd w:val="clear" w:color="auto" w:fill="auto"/>
            <w:noWrap/>
            <w:vAlign w:val="center"/>
            <w:hideMark/>
          </w:tcPr>
          <w:p w14:paraId="15BFCFF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7A997AA2"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vAlign w:val="center"/>
            <w:hideMark/>
          </w:tcPr>
          <w:p w14:paraId="6D02A57D"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MA</w:t>
            </w:r>
          </w:p>
        </w:tc>
        <w:tc>
          <w:tcPr>
            <w:tcW w:w="1180" w:type="dxa"/>
            <w:tcBorders>
              <w:top w:val="nil"/>
              <w:left w:val="nil"/>
              <w:bottom w:val="single" w:sz="4" w:space="0" w:color="auto"/>
              <w:right w:val="single" w:sz="4" w:space="0" w:color="auto"/>
            </w:tcBorders>
            <w:shd w:val="clear" w:color="auto" w:fill="auto"/>
            <w:vAlign w:val="center"/>
            <w:hideMark/>
          </w:tcPr>
          <w:p w14:paraId="1993AA5E"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50FB98A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5F1C744B"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13.592,56</w:t>
            </w:r>
          </w:p>
        </w:tc>
        <w:tc>
          <w:tcPr>
            <w:tcW w:w="1240" w:type="dxa"/>
            <w:tcBorders>
              <w:top w:val="nil"/>
              <w:left w:val="nil"/>
              <w:bottom w:val="single" w:sz="4" w:space="0" w:color="auto"/>
              <w:right w:val="single" w:sz="4" w:space="0" w:color="auto"/>
            </w:tcBorders>
            <w:shd w:val="clear" w:color="auto" w:fill="auto"/>
            <w:noWrap/>
            <w:vAlign w:val="center"/>
            <w:hideMark/>
          </w:tcPr>
          <w:p w14:paraId="61A6467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0C0CE7C2"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8310E8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5</w:t>
            </w:r>
          </w:p>
        </w:tc>
        <w:tc>
          <w:tcPr>
            <w:tcW w:w="4217" w:type="dxa"/>
            <w:tcBorders>
              <w:top w:val="nil"/>
              <w:left w:val="nil"/>
              <w:bottom w:val="single" w:sz="4" w:space="0" w:color="auto"/>
              <w:right w:val="single" w:sz="4" w:space="0" w:color="auto"/>
            </w:tcBorders>
            <w:shd w:val="clear" w:color="auto" w:fill="auto"/>
            <w:noWrap/>
            <w:vAlign w:val="center"/>
            <w:hideMark/>
          </w:tcPr>
          <w:p w14:paraId="4D0731DA"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2790 - 3129202 - Heliodora, MG</w:t>
            </w:r>
          </w:p>
        </w:tc>
        <w:tc>
          <w:tcPr>
            <w:tcW w:w="2126" w:type="dxa"/>
            <w:tcBorders>
              <w:top w:val="nil"/>
              <w:left w:val="nil"/>
              <w:bottom w:val="single" w:sz="4" w:space="0" w:color="auto"/>
              <w:right w:val="single" w:sz="4" w:space="0" w:color="auto"/>
            </w:tcBorders>
            <w:shd w:val="clear" w:color="auto" w:fill="auto"/>
            <w:noWrap/>
            <w:vAlign w:val="center"/>
            <w:hideMark/>
          </w:tcPr>
          <w:p w14:paraId="281045B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13508A2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vAlign w:val="center"/>
            <w:hideMark/>
          </w:tcPr>
          <w:p w14:paraId="13D0C4E0"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MG</w:t>
            </w:r>
          </w:p>
        </w:tc>
        <w:tc>
          <w:tcPr>
            <w:tcW w:w="1180" w:type="dxa"/>
            <w:tcBorders>
              <w:top w:val="nil"/>
              <w:left w:val="nil"/>
              <w:bottom w:val="single" w:sz="4" w:space="0" w:color="auto"/>
              <w:right w:val="single" w:sz="4" w:space="0" w:color="auto"/>
            </w:tcBorders>
            <w:shd w:val="clear" w:color="auto" w:fill="auto"/>
            <w:vAlign w:val="center"/>
            <w:hideMark/>
          </w:tcPr>
          <w:p w14:paraId="4B1D7C8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453EEE88"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1A51A6A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13.592,56</w:t>
            </w:r>
          </w:p>
        </w:tc>
        <w:tc>
          <w:tcPr>
            <w:tcW w:w="1240" w:type="dxa"/>
            <w:tcBorders>
              <w:top w:val="nil"/>
              <w:left w:val="nil"/>
              <w:bottom w:val="single" w:sz="4" w:space="0" w:color="auto"/>
              <w:right w:val="single" w:sz="4" w:space="0" w:color="auto"/>
            </w:tcBorders>
            <w:shd w:val="clear" w:color="auto" w:fill="auto"/>
            <w:noWrap/>
            <w:vAlign w:val="center"/>
            <w:hideMark/>
          </w:tcPr>
          <w:p w14:paraId="497441CB"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5CE799C8"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623BD3D"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6</w:t>
            </w:r>
          </w:p>
        </w:tc>
        <w:tc>
          <w:tcPr>
            <w:tcW w:w="4217" w:type="dxa"/>
            <w:tcBorders>
              <w:top w:val="nil"/>
              <w:left w:val="nil"/>
              <w:bottom w:val="single" w:sz="4" w:space="0" w:color="auto"/>
              <w:right w:val="single" w:sz="4" w:space="0" w:color="auto"/>
            </w:tcBorders>
            <w:shd w:val="clear" w:color="auto" w:fill="auto"/>
            <w:noWrap/>
            <w:vAlign w:val="center"/>
            <w:hideMark/>
          </w:tcPr>
          <w:p w14:paraId="041FBD1B"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2791 - 5106778 - Porto Alegre do Norte, MT</w:t>
            </w:r>
          </w:p>
        </w:tc>
        <w:tc>
          <w:tcPr>
            <w:tcW w:w="2126" w:type="dxa"/>
            <w:tcBorders>
              <w:top w:val="nil"/>
              <w:left w:val="nil"/>
              <w:bottom w:val="single" w:sz="4" w:space="0" w:color="auto"/>
              <w:right w:val="single" w:sz="4" w:space="0" w:color="auto"/>
            </w:tcBorders>
            <w:shd w:val="clear" w:color="auto" w:fill="auto"/>
            <w:noWrap/>
            <w:vAlign w:val="center"/>
            <w:hideMark/>
          </w:tcPr>
          <w:p w14:paraId="50A67685"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1D1DB19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vAlign w:val="center"/>
            <w:hideMark/>
          </w:tcPr>
          <w:p w14:paraId="1733EA6B"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MT</w:t>
            </w:r>
          </w:p>
        </w:tc>
        <w:tc>
          <w:tcPr>
            <w:tcW w:w="1180" w:type="dxa"/>
            <w:tcBorders>
              <w:top w:val="nil"/>
              <w:left w:val="nil"/>
              <w:bottom w:val="single" w:sz="4" w:space="0" w:color="auto"/>
              <w:right w:val="single" w:sz="4" w:space="0" w:color="auto"/>
            </w:tcBorders>
            <w:shd w:val="clear" w:color="auto" w:fill="auto"/>
            <w:vAlign w:val="center"/>
            <w:hideMark/>
          </w:tcPr>
          <w:p w14:paraId="3DB4D38D"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5D24A96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6283C4C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20.388,84</w:t>
            </w:r>
          </w:p>
        </w:tc>
        <w:tc>
          <w:tcPr>
            <w:tcW w:w="1240" w:type="dxa"/>
            <w:tcBorders>
              <w:top w:val="nil"/>
              <w:left w:val="nil"/>
              <w:bottom w:val="single" w:sz="4" w:space="0" w:color="auto"/>
              <w:right w:val="single" w:sz="4" w:space="0" w:color="auto"/>
            </w:tcBorders>
            <w:shd w:val="clear" w:color="auto" w:fill="auto"/>
            <w:noWrap/>
            <w:vAlign w:val="center"/>
            <w:hideMark/>
          </w:tcPr>
          <w:p w14:paraId="742224B8"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0F0944B0"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3C038013"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7</w:t>
            </w:r>
          </w:p>
        </w:tc>
        <w:tc>
          <w:tcPr>
            <w:tcW w:w="4217" w:type="dxa"/>
            <w:tcBorders>
              <w:top w:val="nil"/>
              <w:left w:val="nil"/>
              <w:bottom w:val="single" w:sz="4" w:space="0" w:color="auto"/>
              <w:right w:val="single" w:sz="4" w:space="0" w:color="auto"/>
            </w:tcBorders>
            <w:shd w:val="clear" w:color="auto" w:fill="auto"/>
            <w:noWrap/>
            <w:vAlign w:val="center"/>
            <w:hideMark/>
          </w:tcPr>
          <w:p w14:paraId="6D551A63"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2793 - 1051725 - Brasil Novo, PA</w:t>
            </w:r>
          </w:p>
        </w:tc>
        <w:tc>
          <w:tcPr>
            <w:tcW w:w="2126" w:type="dxa"/>
            <w:tcBorders>
              <w:top w:val="nil"/>
              <w:left w:val="nil"/>
              <w:bottom w:val="single" w:sz="4" w:space="0" w:color="auto"/>
              <w:right w:val="single" w:sz="4" w:space="0" w:color="auto"/>
            </w:tcBorders>
            <w:shd w:val="clear" w:color="auto" w:fill="auto"/>
            <w:noWrap/>
            <w:vAlign w:val="center"/>
            <w:hideMark/>
          </w:tcPr>
          <w:p w14:paraId="74E23EB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268D3BAA"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noWrap/>
            <w:vAlign w:val="center"/>
            <w:hideMark/>
          </w:tcPr>
          <w:p w14:paraId="1336B75C"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PA</w:t>
            </w:r>
          </w:p>
        </w:tc>
        <w:tc>
          <w:tcPr>
            <w:tcW w:w="1180" w:type="dxa"/>
            <w:tcBorders>
              <w:top w:val="nil"/>
              <w:left w:val="nil"/>
              <w:bottom w:val="single" w:sz="4" w:space="0" w:color="auto"/>
              <w:right w:val="single" w:sz="4" w:space="0" w:color="auto"/>
            </w:tcBorders>
            <w:shd w:val="clear" w:color="auto" w:fill="auto"/>
            <w:vAlign w:val="center"/>
            <w:hideMark/>
          </w:tcPr>
          <w:p w14:paraId="35250CA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6963406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1FAA922D"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13.592,56</w:t>
            </w:r>
          </w:p>
        </w:tc>
        <w:tc>
          <w:tcPr>
            <w:tcW w:w="1240" w:type="dxa"/>
            <w:tcBorders>
              <w:top w:val="nil"/>
              <w:left w:val="nil"/>
              <w:bottom w:val="single" w:sz="4" w:space="0" w:color="auto"/>
              <w:right w:val="single" w:sz="4" w:space="0" w:color="auto"/>
            </w:tcBorders>
            <w:shd w:val="clear" w:color="auto" w:fill="auto"/>
            <w:noWrap/>
            <w:vAlign w:val="center"/>
            <w:hideMark/>
          </w:tcPr>
          <w:p w14:paraId="6DB68B42"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000F526C"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19CC20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lastRenderedPageBreak/>
              <w:t>8</w:t>
            </w:r>
          </w:p>
        </w:tc>
        <w:tc>
          <w:tcPr>
            <w:tcW w:w="4217" w:type="dxa"/>
            <w:tcBorders>
              <w:top w:val="nil"/>
              <w:left w:val="nil"/>
              <w:bottom w:val="single" w:sz="4" w:space="0" w:color="auto"/>
              <w:right w:val="single" w:sz="4" w:space="0" w:color="auto"/>
            </w:tcBorders>
            <w:shd w:val="clear" w:color="auto" w:fill="auto"/>
            <w:noWrap/>
            <w:vAlign w:val="center"/>
            <w:hideMark/>
          </w:tcPr>
          <w:p w14:paraId="25CC087E"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2794 - 2102705 - Cantanhede, MA</w:t>
            </w:r>
          </w:p>
        </w:tc>
        <w:tc>
          <w:tcPr>
            <w:tcW w:w="2126" w:type="dxa"/>
            <w:tcBorders>
              <w:top w:val="nil"/>
              <w:left w:val="nil"/>
              <w:bottom w:val="single" w:sz="4" w:space="0" w:color="auto"/>
              <w:right w:val="single" w:sz="4" w:space="0" w:color="auto"/>
            </w:tcBorders>
            <w:shd w:val="clear" w:color="auto" w:fill="auto"/>
            <w:noWrap/>
            <w:vAlign w:val="center"/>
            <w:hideMark/>
          </w:tcPr>
          <w:p w14:paraId="1F6E9920"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70F521CF"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noWrap/>
            <w:vAlign w:val="center"/>
            <w:hideMark/>
          </w:tcPr>
          <w:p w14:paraId="071F037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MA</w:t>
            </w:r>
          </w:p>
        </w:tc>
        <w:tc>
          <w:tcPr>
            <w:tcW w:w="1180" w:type="dxa"/>
            <w:tcBorders>
              <w:top w:val="nil"/>
              <w:left w:val="nil"/>
              <w:bottom w:val="single" w:sz="4" w:space="0" w:color="auto"/>
              <w:right w:val="single" w:sz="4" w:space="0" w:color="auto"/>
            </w:tcBorders>
            <w:shd w:val="clear" w:color="auto" w:fill="auto"/>
            <w:vAlign w:val="center"/>
            <w:hideMark/>
          </w:tcPr>
          <w:p w14:paraId="4BD4395B"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27A9251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1F008C58"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13.592,56</w:t>
            </w:r>
          </w:p>
        </w:tc>
        <w:tc>
          <w:tcPr>
            <w:tcW w:w="1240" w:type="dxa"/>
            <w:tcBorders>
              <w:top w:val="nil"/>
              <w:left w:val="nil"/>
              <w:bottom w:val="single" w:sz="4" w:space="0" w:color="auto"/>
              <w:right w:val="single" w:sz="4" w:space="0" w:color="auto"/>
            </w:tcBorders>
            <w:shd w:val="clear" w:color="auto" w:fill="auto"/>
            <w:noWrap/>
            <w:vAlign w:val="center"/>
            <w:hideMark/>
          </w:tcPr>
          <w:p w14:paraId="7314CD2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449403D4"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6D9B972"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9</w:t>
            </w:r>
          </w:p>
        </w:tc>
        <w:tc>
          <w:tcPr>
            <w:tcW w:w="4217" w:type="dxa"/>
            <w:tcBorders>
              <w:top w:val="nil"/>
              <w:left w:val="nil"/>
              <w:bottom w:val="single" w:sz="4" w:space="0" w:color="auto"/>
              <w:right w:val="single" w:sz="4" w:space="0" w:color="auto"/>
            </w:tcBorders>
            <w:shd w:val="clear" w:color="auto" w:fill="auto"/>
            <w:noWrap/>
            <w:vAlign w:val="center"/>
            <w:hideMark/>
          </w:tcPr>
          <w:p w14:paraId="49AC3DCE"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2795 - 2301802 - Baixio, CE</w:t>
            </w:r>
          </w:p>
        </w:tc>
        <w:tc>
          <w:tcPr>
            <w:tcW w:w="2126" w:type="dxa"/>
            <w:tcBorders>
              <w:top w:val="nil"/>
              <w:left w:val="nil"/>
              <w:bottom w:val="single" w:sz="4" w:space="0" w:color="auto"/>
              <w:right w:val="single" w:sz="4" w:space="0" w:color="auto"/>
            </w:tcBorders>
            <w:shd w:val="clear" w:color="auto" w:fill="auto"/>
            <w:noWrap/>
            <w:vAlign w:val="center"/>
            <w:hideMark/>
          </w:tcPr>
          <w:p w14:paraId="6FCBE4D2"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7C16361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noWrap/>
            <w:vAlign w:val="center"/>
            <w:hideMark/>
          </w:tcPr>
          <w:p w14:paraId="7B25D61C"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CE</w:t>
            </w:r>
          </w:p>
        </w:tc>
        <w:tc>
          <w:tcPr>
            <w:tcW w:w="1180" w:type="dxa"/>
            <w:tcBorders>
              <w:top w:val="nil"/>
              <w:left w:val="nil"/>
              <w:bottom w:val="single" w:sz="4" w:space="0" w:color="auto"/>
              <w:right w:val="single" w:sz="4" w:space="0" w:color="auto"/>
            </w:tcBorders>
            <w:shd w:val="clear" w:color="auto" w:fill="auto"/>
            <w:vAlign w:val="center"/>
            <w:hideMark/>
          </w:tcPr>
          <w:p w14:paraId="7593F491"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481A5D61"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367D3213"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13.592,56</w:t>
            </w:r>
          </w:p>
        </w:tc>
        <w:tc>
          <w:tcPr>
            <w:tcW w:w="1240" w:type="dxa"/>
            <w:tcBorders>
              <w:top w:val="nil"/>
              <w:left w:val="nil"/>
              <w:bottom w:val="single" w:sz="4" w:space="0" w:color="auto"/>
              <w:right w:val="single" w:sz="4" w:space="0" w:color="auto"/>
            </w:tcBorders>
            <w:shd w:val="clear" w:color="auto" w:fill="auto"/>
            <w:noWrap/>
            <w:vAlign w:val="center"/>
            <w:hideMark/>
          </w:tcPr>
          <w:p w14:paraId="7BF6C297"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784093F6"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7D63C849"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10</w:t>
            </w:r>
          </w:p>
        </w:tc>
        <w:tc>
          <w:tcPr>
            <w:tcW w:w="4217" w:type="dxa"/>
            <w:tcBorders>
              <w:top w:val="nil"/>
              <w:left w:val="nil"/>
              <w:bottom w:val="single" w:sz="4" w:space="0" w:color="auto"/>
              <w:right w:val="single" w:sz="4" w:space="0" w:color="auto"/>
            </w:tcBorders>
            <w:shd w:val="clear" w:color="auto" w:fill="auto"/>
            <w:noWrap/>
            <w:vAlign w:val="center"/>
            <w:hideMark/>
          </w:tcPr>
          <w:p w14:paraId="7807846A"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2858 - 1713205 - Miracema do Tocantins, TO</w:t>
            </w:r>
          </w:p>
        </w:tc>
        <w:tc>
          <w:tcPr>
            <w:tcW w:w="2126" w:type="dxa"/>
            <w:tcBorders>
              <w:top w:val="nil"/>
              <w:left w:val="nil"/>
              <w:bottom w:val="single" w:sz="4" w:space="0" w:color="auto"/>
              <w:right w:val="single" w:sz="4" w:space="0" w:color="auto"/>
            </w:tcBorders>
            <w:shd w:val="clear" w:color="auto" w:fill="auto"/>
            <w:noWrap/>
            <w:vAlign w:val="center"/>
            <w:hideMark/>
          </w:tcPr>
          <w:p w14:paraId="536FC5ED"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0208F2D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noWrap/>
            <w:vAlign w:val="center"/>
            <w:hideMark/>
          </w:tcPr>
          <w:p w14:paraId="2C58B823"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TO</w:t>
            </w:r>
          </w:p>
        </w:tc>
        <w:tc>
          <w:tcPr>
            <w:tcW w:w="1180" w:type="dxa"/>
            <w:tcBorders>
              <w:top w:val="nil"/>
              <w:left w:val="nil"/>
              <w:bottom w:val="single" w:sz="4" w:space="0" w:color="auto"/>
              <w:right w:val="single" w:sz="4" w:space="0" w:color="auto"/>
            </w:tcBorders>
            <w:shd w:val="clear" w:color="auto" w:fill="auto"/>
            <w:vAlign w:val="center"/>
            <w:hideMark/>
          </w:tcPr>
          <w:p w14:paraId="629CD9A0"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3655C7D6"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13E02820"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20.388,84</w:t>
            </w:r>
          </w:p>
        </w:tc>
        <w:tc>
          <w:tcPr>
            <w:tcW w:w="1240" w:type="dxa"/>
            <w:tcBorders>
              <w:top w:val="nil"/>
              <w:left w:val="nil"/>
              <w:bottom w:val="single" w:sz="4" w:space="0" w:color="auto"/>
              <w:right w:val="single" w:sz="4" w:space="0" w:color="auto"/>
            </w:tcBorders>
            <w:shd w:val="clear" w:color="auto" w:fill="auto"/>
            <w:noWrap/>
            <w:vAlign w:val="center"/>
            <w:hideMark/>
          </w:tcPr>
          <w:p w14:paraId="196FFCC3"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r w:rsidR="002E2878" w:rsidRPr="002E2878" w14:paraId="51C1B81F" w14:textId="77777777" w:rsidTr="002E2878">
        <w:trPr>
          <w:trHeight w:val="600"/>
        </w:trPr>
        <w:tc>
          <w:tcPr>
            <w:tcW w:w="740" w:type="dxa"/>
            <w:tcBorders>
              <w:top w:val="nil"/>
              <w:left w:val="single" w:sz="4" w:space="0" w:color="auto"/>
              <w:bottom w:val="single" w:sz="4" w:space="0" w:color="auto"/>
              <w:right w:val="single" w:sz="4" w:space="0" w:color="auto"/>
            </w:tcBorders>
            <w:shd w:val="clear" w:color="auto" w:fill="auto"/>
            <w:vAlign w:val="center"/>
            <w:hideMark/>
          </w:tcPr>
          <w:p w14:paraId="60793D60"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11</w:t>
            </w:r>
          </w:p>
        </w:tc>
        <w:tc>
          <w:tcPr>
            <w:tcW w:w="4217" w:type="dxa"/>
            <w:tcBorders>
              <w:top w:val="nil"/>
              <w:left w:val="nil"/>
              <w:bottom w:val="single" w:sz="4" w:space="0" w:color="auto"/>
              <w:right w:val="single" w:sz="4" w:space="0" w:color="auto"/>
            </w:tcBorders>
            <w:shd w:val="clear" w:color="auto" w:fill="auto"/>
            <w:noWrap/>
            <w:vAlign w:val="center"/>
            <w:hideMark/>
          </w:tcPr>
          <w:p w14:paraId="26347334" w14:textId="77777777" w:rsidR="002E2878" w:rsidRPr="002E2878" w:rsidRDefault="002E2878" w:rsidP="002E2878">
            <w:pP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2867 - 2100204 - Alcântara, MA</w:t>
            </w:r>
          </w:p>
        </w:tc>
        <w:tc>
          <w:tcPr>
            <w:tcW w:w="2126" w:type="dxa"/>
            <w:tcBorders>
              <w:top w:val="nil"/>
              <w:left w:val="nil"/>
              <w:bottom w:val="single" w:sz="4" w:space="0" w:color="auto"/>
              <w:right w:val="single" w:sz="4" w:space="0" w:color="auto"/>
            </w:tcBorders>
            <w:shd w:val="clear" w:color="auto" w:fill="auto"/>
            <w:noWrap/>
            <w:vAlign w:val="center"/>
            <w:hideMark/>
          </w:tcPr>
          <w:p w14:paraId="453457E0"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2126" w:type="dxa"/>
            <w:tcBorders>
              <w:top w:val="nil"/>
              <w:left w:val="nil"/>
              <w:bottom w:val="single" w:sz="4" w:space="0" w:color="auto"/>
              <w:right w:val="single" w:sz="4" w:space="0" w:color="auto"/>
            </w:tcBorders>
            <w:shd w:val="clear" w:color="auto" w:fill="auto"/>
            <w:noWrap/>
            <w:vAlign w:val="center"/>
            <w:hideMark/>
          </w:tcPr>
          <w:p w14:paraId="041BF8E1"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Perímetro Urbano</w:t>
            </w:r>
          </w:p>
        </w:tc>
        <w:tc>
          <w:tcPr>
            <w:tcW w:w="709" w:type="dxa"/>
            <w:tcBorders>
              <w:top w:val="nil"/>
              <w:left w:val="nil"/>
              <w:bottom w:val="single" w:sz="4" w:space="0" w:color="auto"/>
              <w:right w:val="single" w:sz="4" w:space="0" w:color="auto"/>
            </w:tcBorders>
            <w:shd w:val="clear" w:color="auto" w:fill="auto"/>
            <w:noWrap/>
            <w:vAlign w:val="center"/>
            <w:hideMark/>
          </w:tcPr>
          <w:p w14:paraId="402794AC" w14:textId="77777777" w:rsidR="002E2878" w:rsidRPr="002E2878" w:rsidRDefault="002E2878" w:rsidP="002E2878">
            <w:pPr>
              <w:jc w:val="center"/>
              <w:rPr>
                <w:rFonts w:ascii="Calibri" w:eastAsia="Times New Roman" w:hAnsi="Calibri" w:cs="Calibri"/>
                <w:color w:val="000000"/>
                <w:kern w:val="0"/>
                <w:sz w:val="22"/>
                <w:szCs w:val="22"/>
                <w:lang w:eastAsia="pt-BR"/>
                <w14:ligatures w14:val="none"/>
              </w:rPr>
            </w:pPr>
            <w:r w:rsidRPr="002E2878">
              <w:rPr>
                <w:rFonts w:ascii="Calibri" w:eastAsia="Times New Roman" w:hAnsi="Calibri" w:cs="Calibri"/>
                <w:color w:val="000000"/>
                <w:kern w:val="0"/>
                <w:sz w:val="22"/>
                <w:szCs w:val="22"/>
                <w:lang w:eastAsia="pt-BR"/>
                <w14:ligatures w14:val="none"/>
              </w:rPr>
              <w:t>MA</w:t>
            </w:r>
          </w:p>
        </w:tc>
        <w:tc>
          <w:tcPr>
            <w:tcW w:w="1180" w:type="dxa"/>
            <w:tcBorders>
              <w:top w:val="nil"/>
              <w:left w:val="nil"/>
              <w:bottom w:val="single" w:sz="4" w:space="0" w:color="auto"/>
              <w:right w:val="single" w:sz="4" w:space="0" w:color="auto"/>
            </w:tcBorders>
            <w:shd w:val="clear" w:color="auto" w:fill="auto"/>
            <w:vAlign w:val="center"/>
            <w:hideMark/>
          </w:tcPr>
          <w:p w14:paraId="497F6885"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25</w:t>
            </w:r>
          </w:p>
        </w:tc>
        <w:tc>
          <w:tcPr>
            <w:tcW w:w="1240" w:type="dxa"/>
            <w:tcBorders>
              <w:top w:val="nil"/>
              <w:left w:val="nil"/>
              <w:bottom w:val="single" w:sz="4" w:space="0" w:color="auto"/>
              <w:right w:val="single" w:sz="4" w:space="0" w:color="auto"/>
            </w:tcBorders>
            <w:shd w:val="clear" w:color="auto" w:fill="auto"/>
            <w:noWrap/>
            <w:vAlign w:val="center"/>
            <w:hideMark/>
          </w:tcPr>
          <w:p w14:paraId="37D98E95"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2</w:t>
            </w:r>
          </w:p>
        </w:tc>
        <w:tc>
          <w:tcPr>
            <w:tcW w:w="1240" w:type="dxa"/>
            <w:tcBorders>
              <w:top w:val="nil"/>
              <w:left w:val="nil"/>
              <w:bottom w:val="single" w:sz="4" w:space="0" w:color="auto"/>
              <w:right w:val="single" w:sz="4" w:space="0" w:color="auto"/>
            </w:tcBorders>
            <w:shd w:val="clear" w:color="auto" w:fill="auto"/>
            <w:noWrap/>
            <w:vAlign w:val="center"/>
            <w:hideMark/>
          </w:tcPr>
          <w:p w14:paraId="303FC2EC" w14:textId="77777777" w:rsidR="002E2878" w:rsidRPr="002E2878" w:rsidRDefault="002E2878" w:rsidP="002E2878">
            <w:pPr>
              <w:jc w:val="center"/>
              <w:rPr>
                <w:rFonts w:ascii="Calibri" w:eastAsia="Times New Roman" w:hAnsi="Calibri" w:cs="Calibri"/>
                <w:color w:val="000000"/>
                <w:kern w:val="0"/>
                <w:sz w:val="22"/>
                <w:szCs w:val="22"/>
                <w:lang w:eastAsia="pt-BR"/>
                <w14:ligatures w14:val="none"/>
              </w:rPr>
            </w:pPr>
            <w:r w:rsidRPr="002E2878">
              <w:rPr>
                <w:rFonts w:ascii="Calibri" w:eastAsia="Times New Roman" w:hAnsi="Calibri" w:cs="Calibri"/>
                <w:color w:val="000000"/>
                <w:kern w:val="0"/>
                <w:sz w:val="22"/>
                <w:szCs w:val="22"/>
                <w:lang w:eastAsia="pt-BR"/>
                <w14:ligatures w14:val="none"/>
              </w:rPr>
              <w:t>13.059,92</w:t>
            </w:r>
          </w:p>
        </w:tc>
        <w:tc>
          <w:tcPr>
            <w:tcW w:w="1240" w:type="dxa"/>
            <w:tcBorders>
              <w:top w:val="nil"/>
              <w:left w:val="nil"/>
              <w:bottom w:val="single" w:sz="4" w:space="0" w:color="auto"/>
              <w:right w:val="single" w:sz="4" w:space="0" w:color="auto"/>
            </w:tcBorders>
            <w:shd w:val="clear" w:color="auto" w:fill="auto"/>
            <w:noWrap/>
            <w:vAlign w:val="center"/>
            <w:hideMark/>
          </w:tcPr>
          <w:p w14:paraId="19259494" w14:textId="77777777" w:rsidR="002E2878" w:rsidRPr="002E2878" w:rsidRDefault="002E2878" w:rsidP="002E2878">
            <w:pPr>
              <w:jc w:val="center"/>
              <w:rPr>
                <w:rFonts w:ascii="Calibri" w:eastAsia="Times New Roman" w:hAnsi="Calibri" w:cs="Calibri"/>
                <w:kern w:val="0"/>
                <w:sz w:val="22"/>
                <w:szCs w:val="22"/>
                <w:lang w:eastAsia="pt-BR"/>
                <w14:ligatures w14:val="none"/>
              </w:rPr>
            </w:pPr>
            <w:r w:rsidRPr="002E2878">
              <w:rPr>
                <w:rFonts w:ascii="Calibri" w:eastAsia="Times New Roman" w:hAnsi="Calibri" w:cs="Calibri"/>
                <w:kern w:val="0"/>
                <w:sz w:val="22"/>
                <w:szCs w:val="22"/>
                <w:lang w:eastAsia="pt-BR"/>
                <w14:ligatures w14:val="none"/>
              </w:rPr>
              <w:t>1 - USL</w:t>
            </w:r>
          </w:p>
        </w:tc>
      </w:tr>
    </w:tbl>
    <w:p w14:paraId="3EE45583" w14:textId="77777777" w:rsidR="00BC461E" w:rsidRDefault="00BC461E" w:rsidP="00BC461E">
      <w:pPr>
        <w:rPr>
          <w:rFonts w:cs="Arial"/>
        </w:rPr>
        <w:sectPr w:rsidR="00BC461E" w:rsidSect="00BC461E">
          <w:pgSz w:w="16838" w:h="11906" w:orient="landscape"/>
          <w:pgMar w:top="1701" w:right="1753" w:bottom="1133" w:left="1054" w:header="0" w:footer="1020" w:gutter="0"/>
          <w:cols w:space="708"/>
          <w:docGrid w:linePitch="360"/>
        </w:sectPr>
      </w:pPr>
    </w:p>
    <w:p w14:paraId="0EB12C3C" w14:textId="7B5F7198" w:rsidR="00BC461E" w:rsidRDefault="00F702BB" w:rsidP="00BC461E">
      <w:pPr>
        <w:rPr>
          <w:noProof/>
        </w:rPr>
      </w:pPr>
      <w:r>
        <w:rPr>
          <w:noProof/>
        </w:rPr>
        <w:lastRenderedPageBreak/>
        <mc:AlternateContent>
          <mc:Choice Requires="wps">
            <w:drawing>
              <wp:anchor distT="0" distB="0" distL="114300" distR="114300" simplePos="0" relativeHeight="251658263" behindDoc="0" locked="0" layoutInCell="1" allowOverlap="1" wp14:anchorId="385FC4E6" wp14:editId="5367675C">
                <wp:simplePos x="0" y="0"/>
                <wp:positionH relativeFrom="margin">
                  <wp:align>center</wp:align>
                </wp:positionH>
                <wp:positionV relativeFrom="paragraph">
                  <wp:posOffset>100250</wp:posOffset>
                </wp:positionV>
                <wp:extent cx="7140575" cy="985652"/>
                <wp:effectExtent l="0" t="0" r="0" b="5080"/>
                <wp:wrapNone/>
                <wp:docPr id="78" name="Caixa de Texto 78"/>
                <wp:cNvGraphicFramePr/>
                <a:graphic xmlns:a="http://schemas.openxmlformats.org/drawingml/2006/main">
                  <a:graphicData uri="http://schemas.microsoft.com/office/word/2010/wordprocessingShape">
                    <wps:wsp>
                      <wps:cNvSpPr txBox="1"/>
                      <wps:spPr>
                        <a:xfrm>
                          <a:off x="0" y="0"/>
                          <a:ext cx="7140575" cy="985652"/>
                        </a:xfrm>
                        <a:prstGeom prst="rect">
                          <a:avLst/>
                        </a:prstGeom>
                        <a:noFill/>
                        <a:ln>
                          <a:noFill/>
                        </a:ln>
                      </wps:spPr>
                      <wps:txbx>
                        <w:txbxContent>
                          <w:p w14:paraId="1FAFEF09" w14:textId="67C6FEA4" w:rsidR="00F702BB" w:rsidRPr="00B358FC" w:rsidRDefault="00F702BB" w:rsidP="007E64D2">
                            <w:pPr>
                              <w:pStyle w:val="Estilo1"/>
                              <w:jc w:val="center"/>
                            </w:pPr>
                            <w:bookmarkStart w:id="53" w:name="_Toc189820844"/>
                            <w:bookmarkStart w:id="54" w:name="_Toc189822317"/>
                            <w:bookmarkStart w:id="55" w:name="_Toc224644445"/>
                            <w:r w:rsidRPr="00B358FC">
                              <w:t>ANEXO II</w:t>
                            </w:r>
                            <w:bookmarkEnd w:id="53"/>
                            <w:bookmarkEnd w:id="54"/>
                            <w:bookmarkEnd w:id="55"/>
                          </w:p>
                          <w:p w14:paraId="3B71F9BF" w14:textId="292283E9" w:rsidR="00F702BB" w:rsidRPr="007E64D2" w:rsidRDefault="00932EA8"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CIRCULAR CAIXA </w:t>
                            </w:r>
                            <w:r w:rsidR="00811970"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VIGENTE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5FC4E6" id="Caixa de Texto 78" o:spid="_x0000_s1036" type="#_x0000_t202" style="position:absolute;margin-left:0;margin-top:7.9pt;width:562.25pt;height:77.6pt;z-index:25165826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c+EwIAACsEAAAOAAAAZHJzL2Uyb0RvYy54bWysU8tu2zAQvBfoPxC815INO04Ey4GbwEUB&#10;IwngFDnTFGkRoLgsSVtyv75Lyq+kPRW9UMvd1T5mhrP7rtFkL5xXYEo6HOSUCMOhUmZb0h+vyy+3&#10;lPjATMU0GFHSg/D0fv7506y1hRhBDboSjmAR44vWlrQOwRZZ5nktGuYHYIXBoATXsIBXt80qx1qs&#10;3uhslOc3WQuusg648B69j32QzlN9KQUPz1J6EYguKc4W0unSuYlnNp+xYuuYrRU/jsH+YYqGKYNN&#10;z6UeWWBk59QfpRrFHXiQYcChyUBKxUXaAbcZ5h+2WdfMirQLguPtGSb//8ryp/3avjgSuq/QIYER&#10;kNb6wqMz7tNJ18QvTkowjhAezrCJLhCOzulwnE+mE0o4xu5uJzeTUSyTXf62zodvAhoSjZI6pCWh&#10;xfYrH/rUU0psZmCptE7UaPPOgTWjJ7uMGK3QbTqiKhw/ERpdG6gOuJaDnnFv+VJh7xXz4YU5pBg3&#10;QdmGZzykhrakcLQoqcH9+ps/5iPyGKWkRcmU1P/cMSco0d8NcnI3HI+jxtJlPJmO8OKuI5vriNk1&#10;D4CqHOIDsTyZMT/okykdNG+o7kXsiiFmOPYuaTiZD6EXMr4OLhaLlISqsiyszNryWDqCF5F97d6Y&#10;s0f4AxL3BCdxseIDC31uD/tiF0CqRNEF1SP+qMhE8vH1RMlf31PW5Y3PfwMAAP//AwBQSwMEFAAG&#10;AAgAAAAhAIk9kxLcAAAACAEAAA8AAABkcnMvZG93bnJldi54bWxMj0tPwzAQhO9I/AdrkbjRdaqG&#10;R4hTIRBXEOUhcXPjbRIRr6PYbcK/Z3uit92d0ew35Xr2vTrQGLvABrKFBkVcB9dxY+Dj/fnqFlRM&#10;lp3tA5OBX4qwrs7PSlu4MPEbHTapURLCsbAG2pSGAjHWLXkbF2EgFm0XRm+TrGODbrSThPsel1pf&#10;o7cdy4fWDvTYUv2z2XsDny+776+Vfm2efD5MYdbI/g6NubyYH+5BJZrTvxmO+IIOlTBtw55dVL0B&#10;KZLkmgv/Uc2WqxzUVqabTANWJZ4WqP4AAAD//wMAUEsBAi0AFAAGAAgAAAAhALaDOJL+AAAA4QEA&#10;ABMAAAAAAAAAAAAAAAAAAAAAAFtDb250ZW50X1R5cGVzXS54bWxQSwECLQAUAAYACAAAACEAOP0h&#10;/9YAAACUAQAACwAAAAAAAAAAAAAAAAAvAQAAX3JlbHMvLnJlbHNQSwECLQAUAAYACAAAACEAlyP3&#10;PhMCAAArBAAADgAAAAAAAAAAAAAAAAAuAgAAZHJzL2Uyb0RvYy54bWxQSwECLQAUAAYACAAAACEA&#10;iT2TEtwAAAAIAQAADwAAAAAAAAAAAAAAAABtBAAAZHJzL2Rvd25yZXYueG1sUEsFBgAAAAAEAAQA&#10;8wAAAHYFAAAAAA==&#10;" filled="f" stroked="f">
                <v:textbox>
                  <w:txbxContent>
                    <w:p w14:paraId="1FAFEF09" w14:textId="67C6FEA4" w:rsidR="00F702BB" w:rsidRPr="00B358FC" w:rsidRDefault="00F702BB" w:rsidP="007E64D2">
                      <w:pPr>
                        <w:pStyle w:val="Estilo1"/>
                        <w:jc w:val="center"/>
                      </w:pPr>
                      <w:bookmarkStart w:id="60" w:name="_Toc189820844"/>
                      <w:bookmarkStart w:id="61" w:name="_Toc189822317"/>
                      <w:bookmarkStart w:id="62" w:name="_Toc224644445"/>
                      <w:r w:rsidRPr="00B358FC">
                        <w:t>ANEXO II</w:t>
                      </w:r>
                      <w:bookmarkEnd w:id="60"/>
                      <w:bookmarkEnd w:id="61"/>
                      <w:bookmarkEnd w:id="62"/>
                    </w:p>
                    <w:p w14:paraId="3B71F9BF" w14:textId="292283E9" w:rsidR="00F702BB" w:rsidRPr="007E64D2" w:rsidRDefault="00932EA8"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CIRCULAR CAIXA </w:t>
                      </w:r>
                      <w:r w:rsidR="00811970"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VIGENTE</w:t>
                      </w:r>
                    </w:p>
                  </w:txbxContent>
                </v:textbox>
                <w10:wrap anchorx="margin"/>
              </v:shape>
            </w:pict>
          </mc:Fallback>
        </mc:AlternateContent>
      </w:r>
    </w:p>
    <w:p w14:paraId="2585B6F9" w14:textId="561D60C0" w:rsidR="00F702BB" w:rsidRDefault="00F702BB" w:rsidP="00F702BB">
      <w:pPr>
        <w:ind w:left="1134" w:hanging="1134"/>
        <w:jc w:val="center"/>
        <w:rPr>
          <w:rFonts w:ascii="Arial" w:hAnsi="Arial" w:cs="Arial"/>
          <w:b/>
          <w:bCs/>
        </w:rPr>
      </w:pPr>
    </w:p>
    <w:p w14:paraId="4F135653" w14:textId="66D102A5" w:rsidR="00F702BB" w:rsidRDefault="00F702BB" w:rsidP="00F702BB">
      <w:pPr>
        <w:ind w:left="1134" w:hanging="1134"/>
        <w:jc w:val="center"/>
        <w:rPr>
          <w:rFonts w:ascii="Arial" w:hAnsi="Arial" w:cs="Arial"/>
          <w:b/>
          <w:bCs/>
        </w:rPr>
      </w:pPr>
    </w:p>
    <w:p w14:paraId="6D2027DF" w14:textId="77777777" w:rsidR="00F702BB" w:rsidRDefault="00F702BB" w:rsidP="00F702BB">
      <w:pPr>
        <w:ind w:left="1134" w:hanging="1134"/>
        <w:jc w:val="center"/>
        <w:rPr>
          <w:rFonts w:ascii="Arial" w:hAnsi="Arial" w:cs="Arial"/>
          <w:b/>
          <w:bCs/>
        </w:rPr>
      </w:pPr>
    </w:p>
    <w:p w14:paraId="6292D117" w14:textId="77777777" w:rsidR="00F702BB" w:rsidRDefault="00F702BB" w:rsidP="00F702BB">
      <w:pPr>
        <w:ind w:left="1134" w:hanging="1134"/>
        <w:jc w:val="center"/>
        <w:rPr>
          <w:rFonts w:ascii="Arial" w:hAnsi="Arial" w:cs="Arial"/>
          <w:b/>
          <w:bCs/>
        </w:rPr>
      </w:pPr>
    </w:p>
    <w:p w14:paraId="12CF5ED9" w14:textId="77777777" w:rsidR="00B358FC" w:rsidRDefault="00B358FC" w:rsidP="00F702BB">
      <w:pPr>
        <w:ind w:left="1134" w:hanging="1134"/>
        <w:jc w:val="center"/>
        <w:rPr>
          <w:rFonts w:ascii="CAIXA Std Book" w:hAnsi="CAIXA Std Book" w:cs="Arial"/>
          <w:b/>
          <w:bCs/>
        </w:rPr>
      </w:pPr>
    </w:p>
    <w:p w14:paraId="30E7448B" w14:textId="77777777" w:rsidR="00B358FC" w:rsidRDefault="00B358FC" w:rsidP="00F702BB">
      <w:pPr>
        <w:ind w:left="1134" w:hanging="1134"/>
        <w:jc w:val="center"/>
        <w:rPr>
          <w:rFonts w:ascii="CAIXA Std Book" w:hAnsi="CAIXA Std Book" w:cs="Arial"/>
          <w:b/>
          <w:bCs/>
        </w:rPr>
      </w:pPr>
    </w:p>
    <w:p w14:paraId="0B01BB25" w14:textId="24374CF8" w:rsidR="00F702BB" w:rsidRPr="00811970" w:rsidRDefault="00F702BB" w:rsidP="00F702BB">
      <w:pPr>
        <w:ind w:left="1134" w:hanging="1134"/>
        <w:jc w:val="center"/>
        <w:rPr>
          <w:rFonts w:ascii="CAIXA Std Book" w:hAnsi="CAIXA Std Book" w:cs="Arial"/>
          <w:b/>
          <w:bCs/>
        </w:rPr>
      </w:pPr>
      <w:r w:rsidRPr="004D7EC4">
        <w:rPr>
          <w:rFonts w:ascii="CAIXA Std Book" w:hAnsi="CAIXA Std Book" w:cs="Arial"/>
          <w:b/>
          <w:bCs/>
        </w:rPr>
        <w:t xml:space="preserve">CIRCULAR CAIXA Nº </w:t>
      </w:r>
      <w:r w:rsidR="00811970" w:rsidRPr="004D7EC4">
        <w:rPr>
          <w:rFonts w:ascii="CAIXA Std Book" w:hAnsi="CAIXA Std Book" w:cs="Arial"/>
          <w:b/>
          <w:bCs/>
        </w:rPr>
        <w:t>1.0</w:t>
      </w:r>
      <w:r w:rsidR="002F6F6E" w:rsidRPr="004D7EC4">
        <w:rPr>
          <w:rFonts w:ascii="CAIXA Std Book" w:hAnsi="CAIXA Std Book" w:cs="Arial"/>
          <w:b/>
          <w:bCs/>
        </w:rPr>
        <w:t>84</w:t>
      </w:r>
      <w:r w:rsidRPr="004D7EC4">
        <w:rPr>
          <w:rFonts w:ascii="CAIXA Std Book" w:hAnsi="CAIXA Std Book" w:cs="Arial"/>
          <w:b/>
          <w:bCs/>
        </w:rPr>
        <w:t xml:space="preserve">, de </w:t>
      </w:r>
      <w:r w:rsidR="00EB5E76" w:rsidRPr="004D7EC4">
        <w:rPr>
          <w:rFonts w:ascii="CAIXA Std Book" w:hAnsi="CAIXA Std Book" w:cs="Arial"/>
          <w:b/>
          <w:bCs/>
        </w:rPr>
        <w:t xml:space="preserve">22 </w:t>
      </w:r>
      <w:r w:rsidRPr="004D7EC4">
        <w:rPr>
          <w:rFonts w:ascii="CAIXA Std Book" w:hAnsi="CAIXA Std Book" w:cs="Arial"/>
          <w:b/>
          <w:bCs/>
        </w:rPr>
        <w:t xml:space="preserve">de </w:t>
      </w:r>
      <w:r w:rsidR="00EB5E76" w:rsidRPr="004D7EC4">
        <w:rPr>
          <w:rFonts w:ascii="CAIXA Std Book" w:hAnsi="CAIXA Std Book" w:cs="Arial"/>
          <w:b/>
          <w:bCs/>
        </w:rPr>
        <w:t>dezembro</w:t>
      </w:r>
      <w:r w:rsidR="002F6F6E" w:rsidRPr="004D7EC4">
        <w:rPr>
          <w:rFonts w:ascii="CAIXA Std Book" w:hAnsi="CAIXA Std Book" w:cs="Arial"/>
          <w:b/>
          <w:bCs/>
        </w:rPr>
        <w:t xml:space="preserve"> </w:t>
      </w:r>
      <w:r w:rsidRPr="004D7EC4">
        <w:rPr>
          <w:rFonts w:ascii="CAIXA Std Book" w:hAnsi="CAIXA Std Book" w:cs="Arial"/>
          <w:b/>
          <w:bCs/>
        </w:rPr>
        <w:t xml:space="preserve">de </w:t>
      </w:r>
      <w:r w:rsidR="00EB5E76" w:rsidRPr="004D7EC4">
        <w:rPr>
          <w:rFonts w:ascii="CAIXA Std Book" w:hAnsi="CAIXA Std Book" w:cs="Arial"/>
          <w:b/>
          <w:bCs/>
        </w:rPr>
        <w:t>2025</w:t>
      </w:r>
    </w:p>
    <w:p w14:paraId="11D79D9D" w14:textId="77777777" w:rsidR="00811970" w:rsidRDefault="00811970" w:rsidP="00F702BB">
      <w:pPr>
        <w:ind w:left="1134" w:hanging="1134"/>
        <w:jc w:val="center"/>
        <w:rPr>
          <w:rFonts w:ascii="Courier New" w:hAnsi="Courier New" w:cs="Courier New"/>
          <w:color w:val="FF0000"/>
        </w:rPr>
      </w:pPr>
    </w:p>
    <w:p w14:paraId="2E57B066" w14:textId="77777777" w:rsidR="00811970" w:rsidRDefault="00811970" w:rsidP="00F702BB">
      <w:pPr>
        <w:ind w:left="1134" w:hanging="1134"/>
        <w:jc w:val="center"/>
        <w:rPr>
          <w:rFonts w:ascii="Courier New" w:hAnsi="Courier New" w:cs="Courier New"/>
          <w:color w:val="FF0000"/>
        </w:rPr>
      </w:pPr>
    </w:p>
    <w:p w14:paraId="301B53F0" w14:textId="77777777" w:rsidR="00D57997" w:rsidRDefault="00C758F3" w:rsidP="00C758F3">
      <w:pPr>
        <w:ind w:left="709" w:hanging="1"/>
        <w:jc w:val="both"/>
        <w:rPr>
          <w:rFonts w:ascii="CAIXA Std Book" w:hAnsi="CAIXA Std Book" w:cs="Arial"/>
          <w:color w:val="162937"/>
          <w:shd w:val="clear" w:color="auto" w:fill="FFFFFF"/>
        </w:rPr>
      </w:pPr>
      <w:r w:rsidRPr="00C758F3">
        <w:rPr>
          <w:rFonts w:ascii="CAIXA Std Book" w:hAnsi="CAIXA Std Book" w:cs="Arial"/>
          <w:color w:val="162937"/>
          <w:shd w:val="clear" w:color="auto" w:fill="FFFFFF"/>
        </w:rPr>
        <w:t>A Circular encontra-se disponível</w:t>
      </w:r>
      <w:r w:rsidR="00D57997">
        <w:rPr>
          <w:rFonts w:ascii="CAIXA Std Book" w:hAnsi="CAIXA Std Book" w:cs="Arial"/>
          <w:color w:val="162937"/>
          <w:shd w:val="clear" w:color="auto" w:fill="FFFFFF"/>
        </w:rPr>
        <w:t>:</w:t>
      </w:r>
    </w:p>
    <w:p w14:paraId="1882821E" w14:textId="77777777" w:rsidR="00D57997" w:rsidRDefault="00D57997" w:rsidP="00C758F3">
      <w:pPr>
        <w:ind w:left="709" w:hanging="1"/>
        <w:jc w:val="both"/>
        <w:rPr>
          <w:rFonts w:ascii="CAIXA Std Book" w:hAnsi="CAIXA Std Book" w:cs="Arial"/>
          <w:color w:val="162937"/>
          <w:shd w:val="clear" w:color="auto" w:fill="FFFFFF"/>
        </w:rPr>
      </w:pPr>
    </w:p>
    <w:p w14:paraId="18386D7C" w14:textId="61C6676D" w:rsidR="00F702BB" w:rsidRDefault="00C758F3" w:rsidP="00C758F3">
      <w:pPr>
        <w:ind w:left="709" w:hanging="1"/>
        <w:jc w:val="both"/>
        <w:rPr>
          <w:rFonts w:ascii="CAIXA Std Book" w:hAnsi="CAIXA Std Book" w:cs="Arial"/>
          <w:color w:val="162937"/>
          <w:shd w:val="clear" w:color="auto" w:fill="FFFFFF"/>
        </w:rPr>
      </w:pPr>
      <w:r w:rsidRPr="00361BB0">
        <w:rPr>
          <w:rFonts w:ascii="CAIXA Std Book" w:hAnsi="CAIXA Std Book" w:cs="Arial"/>
          <w:color w:val="162937"/>
          <w:shd w:val="clear" w:color="auto" w:fill="FFFFFF"/>
        </w:rPr>
        <w:t xml:space="preserve">no site da CAIXA no endereço eletrônico </w:t>
      </w:r>
      <w:hyperlink r:id="rId67" w:history="1">
        <w:r w:rsidRPr="00361BB0">
          <w:rPr>
            <w:rStyle w:val="Hyperlink"/>
            <w:rFonts w:ascii="CAIXA Std Book" w:hAnsi="CAIXA Std Book" w:cs="Arial"/>
            <w:shd w:val="clear" w:color="auto" w:fill="FFFFFF"/>
          </w:rPr>
          <w:t>https://www.caixa.gov.br/Downloads/</w:t>
        </w:r>
      </w:hyperlink>
      <w:r w:rsidR="00D57997" w:rsidRPr="00361BB0">
        <w:rPr>
          <w:rFonts w:ascii="CAIXA Std Book" w:hAnsi="CAIXA Std Book" w:cs="Arial"/>
          <w:color w:val="162937"/>
          <w:shd w:val="clear" w:color="auto" w:fill="FFFFFF"/>
        </w:rPr>
        <w:t>;</w:t>
      </w:r>
    </w:p>
    <w:p w14:paraId="661B3777" w14:textId="77777777" w:rsidR="00D57997" w:rsidRDefault="00D57997" w:rsidP="00C758F3">
      <w:pPr>
        <w:ind w:left="709" w:hanging="1"/>
        <w:jc w:val="both"/>
        <w:rPr>
          <w:rFonts w:ascii="CAIXA Std Book" w:hAnsi="CAIXA Std Book" w:cs="Arial"/>
          <w:color w:val="162937"/>
          <w:shd w:val="clear" w:color="auto" w:fill="FFFFFF"/>
        </w:rPr>
      </w:pPr>
    </w:p>
    <w:p w14:paraId="4F75E2B8" w14:textId="4F5EA14E" w:rsidR="00D57997" w:rsidRDefault="00D57997" w:rsidP="00C758F3">
      <w:pPr>
        <w:ind w:left="709" w:hanging="1"/>
        <w:jc w:val="both"/>
        <w:rPr>
          <w:rFonts w:ascii="CAIXA Std Book" w:hAnsi="CAIXA Std Book" w:cs="Arial"/>
          <w:color w:val="162937"/>
          <w:shd w:val="clear" w:color="auto" w:fill="FFFFFF"/>
        </w:rPr>
      </w:pPr>
      <w:r>
        <w:rPr>
          <w:rFonts w:ascii="CAIXA Std Book" w:hAnsi="CAIXA Std Book" w:cs="Arial"/>
          <w:color w:val="162937"/>
          <w:shd w:val="clear" w:color="auto" w:fill="FFFFFF"/>
        </w:rPr>
        <w:t>no Portal Licitações CAIXA, na aba “EDITA</w:t>
      </w:r>
      <w:r w:rsidR="00BA1E3C">
        <w:rPr>
          <w:rFonts w:ascii="CAIXA Std Book" w:hAnsi="CAIXA Std Book" w:cs="Arial"/>
          <w:color w:val="162937"/>
          <w:shd w:val="clear" w:color="auto" w:fill="FFFFFF"/>
        </w:rPr>
        <w:t>IS</w:t>
      </w:r>
      <w:r>
        <w:rPr>
          <w:rFonts w:ascii="CAIXA Std Book" w:hAnsi="CAIXA Std Book" w:cs="Arial"/>
          <w:color w:val="162937"/>
          <w:shd w:val="clear" w:color="auto" w:fill="FFFFFF"/>
        </w:rPr>
        <w:t>”, da referida Licitação CAIXA.</w:t>
      </w:r>
    </w:p>
    <w:p w14:paraId="1B52047B" w14:textId="77777777" w:rsidR="00C758F3" w:rsidRDefault="00C758F3" w:rsidP="00C758F3">
      <w:pPr>
        <w:ind w:left="709" w:hanging="1"/>
        <w:jc w:val="both"/>
        <w:rPr>
          <w:rFonts w:ascii="CAIXA Std Book" w:hAnsi="CAIXA Std Book" w:cs="Courier New"/>
          <w:color w:val="FF0000"/>
          <w:sz w:val="22"/>
          <w:szCs w:val="22"/>
        </w:rPr>
      </w:pPr>
    </w:p>
    <w:p w14:paraId="1BD7B621" w14:textId="5DC90776" w:rsidR="00C758F3" w:rsidRPr="00C758F3" w:rsidRDefault="00C758F3" w:rsidP="00C758F3">
      <w:pPr>
        <w:ind w:left="709" w:hanging="1"/>
        <w:jc w:val="both"/>
        <w:rPr>
          <w:rFonts w:ascii="CAIXA Std Book" w:hAnsi="CAIXA Std Book" w:cs="Courier New"/>
          <w:color w:val="FF0000"/>
          <w:sz w:val="22"/>
          <w:szCs w:val="22"/>
        </w:rPr>
      </w:pPr>
    </w:p>
    <w:p w14:paraId="66F8710D" w14:textId="47CCDE00" w:rsidR="00BC461E" w:rsidRDefault="00BC461E" w:rsidP="00F702BB">
      <w:pPr>
        <w:jc w:val="center"/>
        <w:rPr>
          <w:rFonts w:cs="Arial"/>
        </w:rPr>
      </w:pPr>
    </w:p>
    <w:p w14:paraId="5EA58566" w14:textId="238CADE8" w:rsidR="00787147" w:rsidRDefault="00787147" w:rsidP="00BC461E">
      <w:pPr>
        <w:rPr>
          <w:rFonts w:cs="Arial"/>
        </w:rPr>
      </w:pPr>
    </w:p>
    <w:p w14:paraId="6CB40A0C" w14:textId="084A443D" w:rsidR="000D7FF5" w:rsidRDefault="000D7FF5" w:rsidP="00787147">
      <w:pPr>
        <w:ind w:left="1276" w:hanging="1276"/>
        <w:jc w:val="both"/>
        <w:rPr>
          <w:rFonts w:cs="Arial"/>
        </w:rPr>
      </w:pPr>
    </w:p>
    <w:p w14:paraId="57C592E4" w14:textId="77777777" w:rsidR="000D7FF5" w:rsidRDefault="000D7FF5" w:rsidP="00787147">
      <w:pPr>
        <w:ind w:left="1276" w:hanging="1276"/>
        <w:jc w:val="both"/>
        <w:rPr>
          <w:rFonts w:cs="Arial"/>
        </w:rPr>
      </w:pPr>
    </w:p>
    <w:p w14:paraId="2EDB7855" w14:textId="77777777" w:rsidR="000D7FF5" w:rsidRDefault="000D7FF5" w:rsidP="00787147">
      <w:pPr>
        <w:ind w:left="1276" w:hanging="1276"/>
        <w:jc w:val="both"/>
        <w:rPr>
          <w:rFonts w:cs="Arial"/>
        </w:rPr>
      </w:pPr>
    </w:p>
    <w:p w14:paraId="6A6433C4" w14:textId="77777777" w:rsidR="004C2A0D" w:rsidRPr="004A1521" w:rsidRDefault="004C2A0D">
      <w:pPr>
        <w:rPr>
          <w:rFonts w:cs="Arial"/>
          <w:sz w:val="44"/>
          <w:szCs w:val="44"/>
        </w:rPr>
      </w:pPr>
    </w:p>
    <w:p w14:paraId="44E7FF68" w14:textId="473CF2FF" w:rsidR="00BC461E" w:rsidRDefault="00BC461E">
      <w:pPr>
        <w:rPr>
          <w:rFonts w:cs="Arial"/>
        </w:rPr>
      </w:pPr>
    </w:p>
    <w:p w14:paraId="504740E5" w14:textId="63357C51" w:rsidR="00F702BB" w:rsidRDefault="00F702BB">
      <w:pPr>
        <w:rPr>
          <w:rFonts w:cs="Arial"/>
        </w:rPr>
      </w:pPr>
      <w:r>
        <w:rPr>
          <w:rFonts w:cs="Arial"/>
        </w:rPr>
        <w:br w:type="page"/>
      </w:r>
    </w:p>
    <w:p w14:paraId="15EF26CA" w14:textId="77777777" w:rsidR="00015848" w:rsidRDefault="00015848">
      <w:pPr>
        <w:rPr>
          <w:rFonts w:cs="Arial"/>
        </w:rPr>
      </w:pPr>
    </w:p>
    <w:p w14:paraId="013F06B1" w14:textId="0C98782E" w:rsidR="000D7FF5" w:rsidRDefault="00BF0734" w:rsidP="00787147">
      <w:pPr>
        <w:ind w:left="1276" w:hanging="1276"/>
        <w:jc w:val="both"/>
        <w:rPr>
          <w:rFonts w:cs="Arial"/>
        </w:rPr>
      </w:pPr>
      <w:r>
        <w:rPr>
          <w:noProof/>
        </w:rPr>
        <mc:AlternateContent>
          <mc:Choice Requires="wps">
            <w:drawing>
              <wp:anchor distT="0" distB="0" distL="114300" distR="114300" simplePos="0" relativeHeight="251658242" behindDoc="0" locked="0" layoutInCell="1" allowOverlap="1" wp14:anchorId="6B55F563" wp14:editId="32E82B7D">
                <wp:simplePos x="0" y="0"/>
                <wp:positionH relativeFrom="page">
                  <wp:align>center</wp:align>
                </wp:positionH>
                <wp:positionV relativeFrom="paragraph">
                  <wp:posOffset>9525</wp:posOffset>
                </wp:positionV>
                <wp:extent cx="1828800" cy="1828800"/>
                <wp:effectExtent l="0" t="0" r="0" b="0"/>
                <wp:wrapNone/>
                <wp:docPr id="38" name="Caixa de Texto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DDE1072" w14:textId="062CCA14" w:rsidR="00BF0734" w:rsidRPr="000C508D" w:rsidRDefault="00BF0734" w:rsidP="007E64D2">
                            <w:pPr>
                              <w:pStyle w:val="Estilo1"/>
                              <w:jc w:val="center"/>
                            </w:pPr>
                            <w:bookmarkStart w:id="56" w:name="Anexo_II"/>
                            <w:bookmarkStart w:id="57" w:name="_Toc189820845"/>
                            <w:bookmarkStart w:id="58" w:name="_Toc189822318"/>
                            <w:bookmarkStart w:id="59" w:name="_Toc224644446"/>
                            <w:bookmarkEnd w:id="56"/>
                            <w:r w:rsidRPr="000C508D">
                              <w:t>ANEXO II</w:t>
                            </w:r>
                            <w:r w:rsidR="005C6548">
                              <w:t>I</w:t>
                            </w:r>
                            <w:bookmarkEnd w:id="57"/>
                            <w:bookmarkEnd w:id="58"/>
                            <w:bookmarkEnd w:id="59"/>
                          </w:p>
                          <w:p w14:paraId="6950EB21" w14:textId="6FCDF6BC" w:rsidR="00BF0734" w:rsidRPr="007E64D2" w:rsidRDefault="00BF0734"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MODELO </w:t>
                            </w:r>
                            <w:r w:rsidR="005C6548"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PROPOSTA COMERCIAL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55F563" id="Caixa de Texto 38" o:spid="_x0000_s1037" type="#_x0000_t202" style="position:absolute;left:0;text-align:left;margin-left:0;margin-top:.75pt;width:2in;height:2in;z-index:251658242;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gGwDQIAACoEAAAOAAAAZHJzL2Uyb0RvYy54bWysU02P0zAQvSPxHyzfadKqQImarsquipCq&#10;3ZW6aM+uYzeRYo9lT5uUX8/Y6RcLJ8TFmfFM5uO95/ldb1p2UD40YEs+HuWcKSuhauyu5D9eVh9m&#10;nAUUthItWFXyowr8bvH+3bxzhZpADW2lPKMiNhSdK3mN6IosC7JWRoQROGUpqMEbgeT6XVZ50VF1&#10;02aTPP+UdeAr50GqEOj2YQjyRaqvtZL4pHVQyNqS02yYTp/ObTyzxVwUOy9c3cjTGOIfpjCisdT0&#10;UupBoGB73/xRyjTSQwCNIwkmA60bqdIOtM04f7PNphZOpV0InOAuMIX/V1Y+Hjbu2TPsv0JPBEZA&#10;OheKQJdxn157E780KaM4QXi8wKZ6ZDL+NJvMZjmFJMXODtXJrr87H/CbAsOiUXJPvCS4xGEdcEg9&#10;p8RuFlZN2yZuWvvbBdWMN9l1xmhhv+1ZU1H3ywJbqI60l4eB8uDkqqHeaxHwWXjimOYl3eITHbqF&#10;ruRwsjirwf/8233MJ+gpyllHmim5JVFz1n63RMmX8XQaJZac6cfPE3L8bWR7G7F7cw8kyjG9DyeT&#10;GfOxPZvag3klcS9jTwoJK6lzyfFs3uOgY3ocUi2XKYlE5QSu7cbJWDpCF3F96V+FdyfwkXh7hLO2&#10;RPGGgyE3/hncco/ERCIowjxgekKfBJkoPj2eqPhbP2Vdn/jiFwAAAP//AwBQSwMEFAAGAAgAAAAh&#10;APnc45/ZAAAABgEAAA8AAABkcnMvZG93bnJldi54bWxMj8FOwzAQRO9I/IO1SNyo04hUaYhTVS2c&#10;oYUPcOMlDonXUey2ab+e7QluOzur2TflanK9OOEYWk8K5rMEBFLtTUuNgq/Pt6ccRIiajO49oYIL&#10;BlhV93elLow/0w5P+9gIDqFQaAU2xqGQMtQWnQ4zPyCx9+1HpyPLsZFm1GcOd71Mk2QhnW6JP1g9&#10;4MZi3e2PTkGeuPeuW6YfwT1f55ndbP3r8KPU48O0fgERcYp/x3DDZ3SomOngj2SC6BVwkcjbDASb&#10;aZ6zPtyGZQayKuV//OoXAAD//wMAUEsBAi0AFAAGAAgAAAAhALaDOJL+AAAA4QEAABMAAAAAAAAA&#10;AAAAAAAAAAAAAFtDb250ZW50X1R5cGVzXS54bWxQSwECLQAUAAYACAAAACEAOP0h/9YAAACUAQAA&#10;CwAAAAAAAAAAAAAAAAAvAQAAX3JlbHMvLnJlbHNQSwECLQAUAAYACAAAACEAH/YBsA0CAAAqBAAA&#10;DgAAAAAAAAAAAAAAAAAuAgAAZHJzL2Uyb0RvYy54bWxQSwECLQAUAAYACAAAACEA+dzjn9kAAAAG&#10;AQAADwAAAAAAAAAAAAAAAABnBAAAZHJzL2Rvd25yZXYueG1sUEsFBgAAAAAEAAQA8wAAAG0FAAAA&#10;AA==&#10;" filled="f" stroked="f">
                <v:textbox style="mso-fit-shape-to-text:t">
                  <w:txbxContent>
                    <w:p w14:paraId="4DDE1072" w14:textId="062CCA14" w:rsidR="00BF0734" w:rsidRPr="000C508D" w:rsidRDefault="00BF0734" w:rsidP="007E64D2">
                      <w:pPr>
                        <w:pStyle w:val="Estilo1"/>
                        <w:jc w:val="center"/>
                      </w:pPr>
                      <w:bookmarkStart w:id="67" w:name="Anexo_II"/>
                      <w:bookmarkStart w:id="68" w:name="_Toc189820845"/>
                      <w:bookmarkStart w:id="69" w:name="_Toc189822318"/>
                      <w:bookmarkStart w:id="70" w:name="_Toc224644446"/>
                      <w:bookmarkEnd w:id="67"/>
                      <w:r w:rsidRPr="000C508D">
                        <w:t>ANEXO II</w:t>
                      </w:r>
                      <w:r w:rsidR="005C6548">
                        <w:t>I</w:t>
                      </w:r>
                      <w:bookmarkEnd w:id="68"/>
                      <w:bookmarkEnd w:id="69"/>
                      <w:bookmarkEnd w:id="70"/>
                    </w:p>
                    <w:p w14:paraId="6950EB21" w14:textId="6FCDF6BC" w:rsidR="00BF0734" w:rsidRPr="007E64D2" w:rsidRDefault="00BF0734"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MODELO </w:t>
                      </w:r>
                      <w:r w:rsidR="005C6548"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 PROPOSTA COMERCIAL</w:t>
                      </w:r>
                    </w:p>
                  </w:txbxContent>
                </v:textbox>
                <w10:wrap anchorx="page"/>
              </v:shape>
            </w:pict>
          </mc:Fallback>
        </mc:AlternateContent>
      </w:r>
    </w:p>
    <w:p w14:paraId="343C83EB" w14:textId="2B2F08B5" w:rsidR="00BF0734" w:rsidRDefault="00BF0734" w:rsidP="00787147">
      <w:pPr>
        <w:ind w:left="1276" w:hanging="1276"/>
        <w:jc w:val="both"/>
        <w:rPr>
          <w:rFonts w:cs="Arial"/>
        </w:rPr>
      </w:pPr>
    </w:p>
    <w:p w14:paraId="08EC6C95" w14:textId="77777777" w:rsidR="00BF0734" w:rsidRDefault="00BF0734" w:rsidP="00787147">
      <w:pPr>
        <w:ind w:left="1276" w:hanging="1276"/>
        <w:jc w:val="both"/>
        <w:rPr>
          <w:rFonts w:cs="Arial"/>
        </w:rPr>
      </w:pPr>
    </w:p>
    <w:p w14:paraId="494799DF" w14:textId="77777777" w:rsidR="00BF0734" w:rsidRDefault="00BF0734" w:rsidP="00787147">
      <w:pPr>
        <w:ind w:left="1276" w:hanging="1276"/>
        <w:jc w:val="both"/>
        <w:rPr>
          <w:rFonts w:cs="Arial"/>
        </w:rPr>
      </w:pPr>
    </w:p>
    <w:p w14:paraId="641007FA" w14:textId="77777777" w:rsidR="000D7FF5" w:rsidRDefault="000D7FF5" w:rsidP="00787147">
      <w:pPr>
        <w:ind w:left="1276" w:hanging="1276"/>
        <w:jc w:val="both"/>
        <w:rPr>
          <w:rFonts w:cs="Arial"/>
        </w:rPr>
      </w:pPr>
    </w:p>
    <w:p w14:paraId="6A538DE6" w14:textId="77777777" w:rsidR="00FB394E" w:rsidRDefault="00FB394E" w:rsidP="00787147">
      <w:pPr>
        <w:ind w:left="1276" w:hanging="1276"/>
        <w:jc w:val="both"/>
        <w:rPr>
          <w:rFonts w:cs="Arial"/>
        </w:rPr>
      </w:pPr>
    </w:p>
    <w:p w14:paraId="628BADC1" w14:textId="77777777" w:rsidR="00FB394E" w:rsidRPr="00FB394E" w:rsidRDefault="00FB394E" w:rsidP="00FB394E">
      <w:pPr>
        <w:ind w:left="1276" w:hanging="1276"/>
        <w:jc w:val="both"/>
        <w:rPr>
          <w:rFonts w:ascii="CAIXA Std Book" w:hAnsi="CAIXA Std Book" w:cs="Arial"/>
        </w:rPr>
      </w:pPr>
    </w:p>
    <w:p w14:paraId="492469BD" w14:textId="0E063052" w:rsidR="00C95588" w:rsidRPr="00C95588" w:rsidRDefault="00C95588" w:rsidP="00C95588">
      <w:pPr>
        <w:pStyle w:val="Recuodecorpodetexto21"/>
        <w:numPr>
          <w:ilvl w:val="12"/>
          <w:numId w:val="0"/>
        </w:numPr>
        <w:tabs>
          <w:tab w:val="left" w:pos="11907"/>
          <w:tab w:val="left" w:pos="13608"/>
        </w:tabs>
        <w:spacing w:after="240"/>
        <w:jc w:val="left"/>
        <w:rPr>
          <w:rFonts w:ascii="CAIXA Std Book" w:hAnsi="CAIXA Std Book" w:cs="Arial"/>
          <w:szCs w:val="22"/>
        </w:rPr>
      </w:pPr>
      <w:r w:rsidRPr="00C95588">
        <w:rPr>
          <w:rFonts w:ascii="CAIXA Std Book" w:hAnsi="CAIXA Std Book" w:cs="Arial"/>
          <w:szCs w:val="22"/>
        </w:rPr>
        <w:t xml:space="preserve">LICITAÇÃO CAIXA: </w:t>
      </w:r>
      <w:r w:rsidR="0023191F">
        <w:rPr>
          <w:rFonts w:ascii="CAIXA Std Book" w:hAnsi="CAIXA Std Book" w:cs="Arial"/>
          <w:szCs w:val="22"/>
        </w:rPr>
        <w:t>0059/2026</w:t>
      </w:r>
    </w:p>
    <w:tbl>
      <w:tblPr>
        <w:tblW w:w="9866"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54"/>
        <w:gridCol w:w="2410"/>
        <w:gridCol w:w="709"/>
        <w:gridCol w:w="2693"/>
      </w:tblGrid>
      <w:tr w:rsidR="00C95588" w:rsidRPr="00C95588" w14:paraId="396B27AF" w14:textId="77777777" w:rsidTr="00C95588">
        <w:trPr>
          <w:trHeight w:hRule="exact" w:val="360"/>
        </w:trPr>
        <w:tc>
          <w:tcPr>
            <w:tcW w:w="9866" w:type="dxa"/>
            <w:gridSpan w:val="4"/>
            <w:shd w:val="pct10" w:color="auto" w:fill="auto"/>
          </w:tcPr>
          <w:p w14:paraId="14F94224" w14:textId="77777777" w:rsidR="00C95588" w:rsidRPr="00C95588" w:rsidRDefault="00C95588" w:rsidP="000366A4">
            <w:pPr>
              <w:numPr>
                <w:ilvl w:val="12"/>
                <w:numId w:val="0"/>
              </w:numPr>
              <w:jc w:val="center"/>
              <w:rPr>
                <w:rFonts w:ascii="CAIXA Std Book" w:hAnsi="CAIXA Std Book" w:cs="Arial"/>
                <w:sz w:val="22"/>
                <w:szCs w:val="22"/>
              </w:rPr>
            </w:pPr>
            <w:r w:rsidRPr="00C95588">
              <w:rPr>
                <w:rFonts w:ascii="CAIXA Std Book" w:hAnsi="CAIXA Std Book" w:cs="Arial"/>
                <w:sz w:val="22"/>
                <w:szCs w:val="22"/>
              </w:rPr>
              <w:t>PROPONENTE PESSOA FÍSICA</w:t>
            </w:r>
          </w:p>
        </w:tc>
      </w:tr>
      <w:tr w:rsidR="00C95588" w:rsidRPr="00C95588" w14:paraId="4B22D4AF" w14:textId="77777777" w:rsidTr="00C95588">
        <w:tblPrEx>
          <w:tblCellMar>
            <w:left w:w="71" w:type="dxa"/>
            <w:right w:w="71" w:type="dxa"/>
          </w:tblCellMar>
        </w:tblPrEx>
        <w:trPr>
          <w:cantSplit/>
          <w:trHeight w:val="20"/>
        </w:trPr>
        <w:tc>
          <w:tcPr>
            <w:tcW w:w="7173" w:type="dxa"/>
            <w:gridSpan w:val="3"/>
          </w:tcPr>
          <w:p w14:paraId="5EDE3EC9" w14:textId="77777777"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NOME</w:t>
            </w:r>
          </w:p>
        </w:tc>
        <w:tc>
          <w:tcPr>
            <w:tcW w:w="2693" w:type="dxa"/>
          </w:tcPr>
          <w:p w14:paraId="0F1B9989" w14:textId="77777777"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CPF</w:t>
            </w:r>
          </w:p>
          <w:p w14:paraId="30DDE18E" w14:textId="77777777" w:rsidR="00C95588" w:rsidRPr="00C95588" w:rsidRDefault="00C95588" w:rsidP="000366A4">
            <w:pPr>
              <w:numPr>
                <w:ilvl w:val="12"/>
                <w:numId w:val="0"/>
              </w:numPr>
              <w:jc w:val="both"/>
              <w:rPr>
                <w:rFonts w:ascii="CAIXA Std Book" w:hAnsi="CAIXA Std Book" w:cs="Arial"/>
                <w:sz w:val="22"/>
                <w:szCs w:val="22"/>
              </w:rPr>
            </w:pPr>
          </w:p>
        </w:tc>
      </w:tr>
      <w:tr w:rsidR="00C95588" w:rsidRPr="00C95588" w14:paraId="4EB7015E" w14:textId="77777777" w:rsidTr="00C95588">
        <w:tblPrEx>
          <w:tblCellMar>
            <w:left w:w="71" w:type="dxa"/>
            <w:right w:w="71" w:type="dxa"/>
          </w:tblCellMar>
        </w:tblPrEx>
        <w:trPr>
          <w:cantSplit/>
          <w:trHeight w:val="20"/>
        </w:trPr>
        <w:tc>
          <w:tcPr>
            <w:tcW w:w="9866" w:type="dxa"/>
            <w:gridSpan w:val="4"/>
          </w:tcPr>
          <w:p w14:paraId="12461E16" w14:textId="60964C18"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 xml:space="preserve">ENDEREÇO </w:t>
            </w:r>
            <w:r w:rsidR="00C124AF" w:rsidRPr="005E52C2">
              <w:rPr>
                <w:rFonts w:ascii="CAIXA Std Book" w:hAnsi="CAIXA Std Book" w:cs="Arial"/>
                <w:sz w:val="22"/>
                <w:szCs w:val="22"/>
              </w:rPr>
              <w:t>COMERCIAL</w:t>
            </w:r>
            <w:r w:rsidR="00C124AF">
              <w:rPr>
                <w:rFonts w:ascii="CAIXA Std Book" w:hAnsi="CAIXA Std Book" w:cs="Arial"/>
                <w:sz w:val="22"/>
                <w:szCs w:val="22"/>
              </w:rPr>
              <w:t xml:space="preserve"> </w:t>
            </w:r>
            <w:r w:rsidRPr="00C95588">
              <w:rPr>
                <w:rFonts w:ascii="CAIXA Std Book" w:hAnsi="CAIXA Std Book" w:cs="Arial"/>
                <w:sz w:val="22"/>
                <w:szCs w:val="22"/>
              </w:rPr>
              <w:t xml:space="preserve">COMPLETO </w:t>
            </w:r>
          </w:p>
          <w:p w14:paraId="26FCE3AC" w14:textId="77777777" w:rsidR="00C95588" w:rsidRPr="00C95588" w:rsidRDefault="00C95588" w:rsidP="000366A4">
            <w:pPr>
              <w:numPr>
                <w:ilvl w:val="12"/>
                <w:numId w:val="0"/>
              </w:numPr>
              <w:jc w:val="both"/>
              <w:rPr>
                <w:rFonts w:ascii="CAIXA Std Book" w:hAnsi="CAIXA Std Book" w:cs="Arial"/>
                <w:sz w:val="22"/>
                <w:szCs w:val="22"/>
              </w:rPr>
            </w:pPr>
          </w:p>
        </w:tc>
      </w:tr>
      <w:tr w:rsidR="00C95588" w:rsidRPr="00C95588" w14:paraId="0206D219" w14:textId="77777777" w:rsidTr="00C95588">
        <w:tc>
          <w:tcPr>
            <w:tcW w:w="4054" w:type="dxa"/>
          </w:tcPr>
          <w:p w14:paraId="5DBC62B7"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MUNICÍPIO</w:t>
            </w:r>
          </w:p>
          <w:p w14:paraId="1F23F214" w14:textId="77777777" w:rsidR="00C95588" w:rsidRPr="00C95588" w:rsidRDefault="00C95588" w:rsidP="000366A4">
            <w:pPr>
              <w:numPr>
                <w:ilvl w:val="12"/>
                <w:numId w:val="0"/>
              </w:numPr>
              <w:rPr>
                <w:rFonts w:ascii="CAIXA Std Book" w:hAnsi="CAIXA Std Book" w:cs="Arial"/>
                <w:sz w:val="22"/>
                <w:szCs w:val="22"/>
              </w:rPr>
            </w:pPr>
          </w:p>
        </w:tc>
        <w:tc>
          <w:tcPr>
            <w:tcW w:w="2410" w:type="dxa"/>
          </w:tcPr>
          <w:p w14:paraId="410ABCD0"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CEP</w:t>
            </w:r>
          </w:p>
        </w:tc>
        <w:tc>
          <w:tcPr>
            <w:tcW w:w="3402" w:type="dxa"/>
            <w:gridSpan w:val="2"/>
          </w:tcPr>
          <w:p w14:paraId="53FA3F58"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TELEFONE(S)</w:t>
            </w:r>
          </w:p>
          <w:p w14:paraId="425CED42" w14:textId="77777777" w:rsidR="00C95588" w:rsidRPr="00C95588" w:rsidRDefault="00C95588" w:rsidP="000366A4">
            <w:pPr>
              <w:numPr>
                <w:ilvl w:val="12"/>
                <w:numId w:val="0"/>
              </w:numPr>
              <w:rPr>
                <w:rFonts w:ascii="CAIXA Std Book" w:hAnsi="CAIXA Std Book" w:cs="Arial"/>
                <w:sz w:val="22"/>
                <w:szCs w:val="22"/>
              </w:rPr>
            </w:pPr>
          </w:p>
        </w:tc>
      </w:tr>
      <w:tr w:rsidR="00C95588" w:rsidRPr="00C95588" w14:paraId="316674DD" w14:textId="77777777" w:rsidTr="00C95588">
        <w:tc>
          <w:tcPr>
            <w:tcW w:w="9866" w:type="dxa"/>
            <w:gridSpan w:val="4"/>
          </w:tcPr>
          <w:p w14:paraId="5AB6C9BE"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E-MAIL</w:t>
            </w:r>
          </w:p>
        </w:tc>
      </w:tr>
    </w:tbl>
    <w:p w14:paraId="429E0FE9" w14:textId="77777777" w:rsidR="00C95588" w:rsidRPr="00C95588" w:rsidRDefault="00C95588" w:rsidP="00C95588">
      <w:pPr>
        <w:pStyle w:val="Recuodecorpodetexto21"/>
        <w:numPr>
          <w:ilvl w:val="12"/>
          <w:numId w:val="0"/>
        </w:numPr>
        <w:tabs>
          <w:tab w:val="left" w:pos="11907"/>
          <w:tab w:val="left" w:pos="13608"/>
        </w:tabs>
        <w:jc w:val="center"/>
        <w:rPr>
          <w:rFonts w:ascii="CAIXA Std Book" w:hAnsi="CAIXA Std Book" w:cs="Arial"/>
          <w:szCs w:val="22"/>
          <w:u w:val="single"/>
        </w:rPr>
      </w:pPr>
      <w:r w:rsidRPr="00C95588">
        <w:rPr>
          <w:rFonts w:ascii="CAIXA Std Book" w:hAnsi="CAIXA Std Book" w:cs="Arial"/>
          <w:szCs w:val="22"/>
          <w:u w:val="single"/>
        </w:rPr>
        <w:t>OU</w:t>
      </w:r>
    </w:p>
    <w:tbl>
      <w:tblPr>
        <w:tblW w:w="9866"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04"/>
        <w:gridCol w:w="2027"/>
        <w:gridCol w:w="1679"/>
        <w:gridCol w:w="2956"/>
      </w:tblGrid>
      <w:tr w:rsidR="00C95588" w:rsidRPr="00C95588" w14:paraId="43C6D5D2" w14:textId="77777777" w:rsidTr="008B25C0">
        <w:trPr>
          <w:trHeight w:hRule="exact" w:val="360"/>
        </w:trPr>
        <w:tc>
          <w:tcPr>
            <w:tcW w:w="9866" w:type="dxa"/>
            <w:gridSpan w:val="4"/>
            <w:tcBorders>
              <w:top w:val="single" w:sz="12" w:space="0" w:color="auto"/>
              <w:left w:val="single" w:sz="12" w:space="0" w:color="auto"/>
              <w:bottom w:val="nil"/>
              <w:right w:val="single" w:sz="12" w:space="0" w:color="auto"/>
            </w:tcBorders>
            <w:shd w:val="pct10" w:color="auto" w:fill="auto"/>
          </w:tcPr>
          <w:p w14:paraId="44D53E61" w14:textId="77777777" w:rsidR="00C95588" w:rsidRPr="00C95588" w:rsidRDefault="00C95588" w:rsidP="000366A4">
            <w:pPr>
              <w:numPr>
                <w:ilvl w:val="12"/>
                <w:numId w:val="0"/>
              </w:numPr>
              <w:jc w:val="center"/>
              <w:rPr>
                <w:rFonts w:ascii="CAIXA Std Book" w:hAnsi="CAIXA Std Book" w:cs="Arial"/>
                <w:sz w:val="22"/>
                <w:szCs w:val="22"/>
              </w:rPr>
            </w:pPr>
            <w:r w:rsidRPr="00C95588">
              <w:rPr>
                <w:rFonts w:ascii="CAIXA Std Book" w:hAnsi="CAIXA Std Book" w:cs="Arial"/>
                <w:sz w:val="22"/>
                <w:szCs w:val="22"/>
              </w:rPr>
              <w:t>PROPONENTE PESSOA JURÍDICA</w:t>
            </w:r>
          </w:p>
        </w:tc>
      </w:tr>
      <w:tr w:rsidR="00C95588" w:rsidRPr="00C95588" w14:paraId="62876E44" w14:textId="77777777" w:rsidTr="008B25C0">
        <w:tblPrEx>
          <w:tblCellMar>
            <w:left w:w="71" w:type="dxa"/>
            <w:right w:w="71" w:type="dxa"/>
          </w:tblCellMar>
        </w:tblPrEx>
        <w:trPr>
          <w:cantSplit/>
          <w:trHeight w:val="20"/>
        </w:trPr>
        <w:tc>
          <w:tcPr>
            <w:tcW w:w="6910" w:type="dxa"/>
            <w:gridSpan w:val="3"/>
            <w:tcBorders>
              <w:left w:val="single" w:sz="12" w:space="0" w:color="auto"/>
            </w:tcBorders>
          </w:tcPr>
          <w:p w14:paraId="3E05B72D" w14:textId="77777777"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RAZÃO SOCIAL</w:t>
            </w:r>
          </w:p>
        </w:tc>
        <w:tc>
          <w:tcPr>
            <w:tcW w:w="2956" w:type="dxa"/>
            <w:tcBorders>
              <w:right w:val="single" w:sz="12" w:space="0" w:color="auto"/>
            </w:tcBorders>
          </w:tcPr>
          <w:p w14:paraId="7C5103AC" w14:textId="77777777"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 xml:space="preserve">CNPJ </w:t>
            </w:r>
          </w:p>
          <w:p w14:paraId="4B06E4E1" w14:textId="77777777" w:rsidR="00C95588" w:rsidRPr="00C95588" w:rsidRDefault="00C95588" w:rsidP="000366A4">
            <w:pPr>
              <w:numPr>
                <w:ilvl w:val="12"/>
                <w:numId w:val="0"/>
              </w:numPr>
              <w:jc w:val="both"/>
              <w:rPr>
                <w:rFonts w:ascii="CAIXA Std Book" w:hAnsi="CAIXA Std Book" w:cs="Arial"/>
                <w:sz w:val="22"/>
                <w:szCs w:val="22"/>
              </w:rPr>
            </w:pPr>
          </w:p>
        </w:tc>
      </w:tr>
      <w:tr w:rsidR="00C95588" w:rsidRPr="00C95588" w14:paraId="31BE2F04" w14:textId="77777777" w:rsidTr="008B25C0">
        <w:tblPrEx>
          <w:tblCellMar>
            <w:left w:w="71" w:type="dxa"/>
            <w:right w:w="71" w:type="dxa"/>
          </w:tblCellMar>
        </w:tblPrEx>
        <w:trPr>
          <w:cantSplit/>
          <w:trHeight w:val="20"/>
        </w:trPr>
        <w:tc>
          <w:tcPr>
            <w:tcW w:w="9866" w:type="dxa"/>
            <w:gridSpan w:val="4"/>
            <w:tcBorders>
              <w:left w:val="single" w:sz="12" w:space="0" w:color="auto"/>
              <w:bottom w:val="single" w:sz="6" w:space="0" w:color="auto"/>
              <w:right w:val="single" w:sz="12" w:space="0" w:color="auto"/>
            </w:tcBorders>
          </w:tcPr>
          <w:p w14:paraId="009E2171" w14:textId="77777777"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 xml:space="preserve">ENDEREÇO COMPLETO </w:t>
            </w:r>
          </w:p>
          <w:p w14:paraId="4D758D65" w14:textId="77777777" w:rsidR="00C95588" w:rsidRPr="00C95588" w:rsidRDefault="00C95588" w:rsidP="000366A4">
            <w:pPr>
              <w:numPr>
                <w:ilvl w:val="12"/>
                <w:numId w:val="0"/>
              </w:numPr>
              <w:jc w:val="both"/>
              <w:rPr>
                <w:rFonts w:ascii="CAIXA Std Book" w:hAnsi="CAIXA Std Book" w:cs="Arial"/>
                <w:sz w:val="22"/>
                <w:szCs w:val="22"/>
              </w:rPr>
            </w:pPr>
          </w:p>
        </w:tc>
      </w:tr>
      <w:tr w:rsidR="00C95588" w:rsidRPr="00C95588" w14:paraId="102A458F" w14:textId="77777777" w:rsidTr="008B25C0">
        <w:tblPrEx>
          <w:tblBorders>
            <w:top w:val="single" w:sz="12" w:space="0" w:color="auto"/>
            <w:left w:val="single" w:sz="12" w:space="0" w:color="auto"/>
            <w:bottom w:val="single" w:sz="12" w:space="0" w:color="auto"/>
            <w:right w:val="single" w:sz="12" w:space="0" w:color="auto"/>
          </w:tblBorders>
        </w:tblPrEx>
        <w:tc>
          <w:tcPr>
            <w:tcW w:w="3204" w:type="dxa"/>
            <w:tcBorders>
              <w:top w:val="single" w:sz="6" w:space="0" w:color="auto"/>
              <w:left w:val="single" w:sz="12" w:space="0" w:color="auto"/>
              <w:bottom w:val="nil"/>
            </w:tcBorders>
          </w:tcPr>
          <w:p w14:paraId="681E6ACB"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MUNICÍPIO</w:t>
            </w:r>
          </w:p>
          <w:p w14:paraId="71F3CC61" w14:textId="77777777" w:rsidR="00C95588" w:rsidRPr="00C95588" w:rsidRDefault="00C95588" w:rsidP="000366A4">
            <w:pPr>
              <w:numPr>
                <w:ilvl w:val="12"/>
                <w:numId w:val="0"/>
              </w:numPr>
              <w:rPr>
                <w:rFonts w:ascii="CAIXA Std Book" w:hAnsi="CAIXA Std Book" w:cs="Arial"/>
                <w:sz w:val="22"/>
                <w:szCs w:val="22"/>
              </w:rPr>
            </w:pPr>
          </w:p>
        </w:tc>
        <w:tc>
          <w:tcPr>
            <w:tcW w:w="2027" w:type="dxa"/>
            <w:tcBorders>
              <w:top w:val="single" w:sz="6" w:space="0" w:color="auto"/>
              <w:bottom w:val="nil"/>
            </w:tcBorders>
          </w:tcPr>
          <w:p w14:paraId="30F48EE3"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CEP</w:t>
            </w:r>
          </w:p>
        </w:tc>
        <w:tc>
          <w:tcPr>
            <w:tcW w:w="4635" w:type="dxa"/>
            <w:gridSpan w:val="2"/>
            <w:tcBorders>
              <w:top w:val="single" w:sz="6" w:space="0" w:color="auto"/>
              <w:bottom w:val="nil"/>
              <w:right w:val="single" w:sz="12" w:space="0" w:color="auto"/>
            </w:tcBorders>
          </w:tcPr>
          <w:p w14:paraId="311A78CD"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TELEFONE(S)</w:t>
            </w:r>
          </w:p>
          <w:p w14:paraId="5F991E3F" w14:textId="77777777" w:rsidR="00C95588" w:rsidRPr="00C95588" w:rsidRDefault="00C95588" w:rsidP="000366A4">
            <w:pPr>
              <w:numPr>
                <w:ilvl w:val="12"/>
                <w:numId w:val="0"/>
              </w:numPr>
              <w:rPr>
                <w:rFonts w:ascii="CAIXA Std Book" w:hAnsi="CAIXA Std Book" w:cs="Arial"/>
                <w:sz w:val="22"/>
                <w:szCs w:val="22"/>
              </w:rPr>
            </w:pPr>
          </w:p>
        </w:tc>
      </w:tr>
      <w:tr w:rsidR="00C95588" w:rsidRPr="00C95588" w14:paraId="6A2B1E84" w14:textId="77777777" w:rsidTr="008B25C0">
        <w:tblPrEx>
          <w:tblBorders>
            <w:top w:val="single" w:sz="12" w:space="0" w:color="auto"/>
            <w:left w:val="single" w:sz="12" w:space="0" w:color="auto"/>
            <w:bottom w:val="single" w:sz="12" w:space="0" w:color="auto"/>
            <w:right w:val="single" w:sz="12" w:space="0" w:color="auto"/>
          </w:tblBorders>
        </w:tblPrEx>
        <w:tc>
          <w:tcPr>
            <w:tcW w:w="9866" w:type="dxa"/>
            <w:gridSpan w:val="4"/>
          </w:tcPr>
          <w:p w14:paraId="40BB3D4A" w14:textId="77777777" w:rsidR="00C95588" w:rsidRPr="00C95588" w:rsidRDefault="00C95588" w:rsidP="000366A4">
            <w:pPr>
              <w:numPr>
                <w:ilvl w:val="12"/>
                <w:numId w:val="0"/>
              </w:numPr>
              <w:rPr>
                <w:rFonts w:ascii="CAIXA Std Book" w:hAnsi="CAIXA Std Book" w:cs="Arial"/>
                <w:sz w:val="22"/>
                <w:szCs w:val="22"/>
              </w:rPr>
            </w:pPr>
            <w:r w:rsidRPr="00C95588">
              <w:rPr>
                <w:rFonts w:ascii="CAIXA Std Book" w:hAnsi="CAIXA Std Book" w:cs="Arial"/>
                <w:sz w:val="22"/>
                <w:szCs w:val="22"/>
              </w:rPr>
              <w:t>E-MAIL</w:t>
            </w:r>
          </w:p>
        </w:tc>
      </w:tr>
    </w:tbl>
    <w:p w14:paraId="133E979B" w14:textId="77777777" w:rsidR="00C95588" w:rsidRPr="00C95588" w:rsidRDefault="00C95588" w:rsidP="00C95588">
      <w:pPr>
        <w:pStyle w:val="Recuodecorpodetexto21"/>
        <w:numPr>
          <w:ilvl w:val="12"/>
          <w:numId w:val="0"/>
        </w:numPr>
        <w:tabs>
          <w:tab w:val="left" w:pos="11907"/>
          <w:tab w:val="left" w:pos="13608"/>
        </w:tabs>
        <w:jc w:val="center"/>
        <w:rPr>
          <w:rFonts w:ascii="CAIXA Std Book" w:hAnsi="CAIXA Std Book" w:cs="Arial"/>
          <w:szCs w:val="22"/>
        </w:rPr>
      </w:pPr>
    </w:p>
    <w:tbl>
      <w:tblPr>
        <w:tblW w:w="978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812"/>
        <w:gridCol w:w="3969"/>
      </w:tblGrid>
      <w:tr w:rsidR="00544FD2" w:rsidRPr="00C95588" w14:paraId="1D3BE533" w14:textId="77777777" w:rsidTr="00544FD2">
        <w:tc>
          <w:tcPr>
            <w:tcW w:w="5812" w:type="dxa"/>
          </w:tcPr>
          <w:p w14:paraId="634ACD21" w14:textId="77777777" w:rsidR="00544FD2" w:rsidRPr="00C95588" w:rsidRDefault="00544FD2"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NOME DO TITULAR</w:t>
            </w:r>
          </w:p>
        </w:tc>
        <w:tc>
          <w:tcPr>
            <w:tcW w:w="3969" w:type="dxa"/>
          </w:tcPr>
          <w:p w14:paraId="38B39559" w14:textId="77777777" w:rsidR="00544FD2" w:rsidRPr="00C95588" w:rsidRDefault="00544FD2"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CPF</w:t>
            </w:r>
          </w:p>
          <w:p w14:paraId="5C755B49" w14:textId="77777777" w:rsidR="00544FD2" w:rsidRPr="00C95588" w:rsidRDefault="00544FD2" w:rsidP="000366A4">
            <w:pPr>
              <w:numPr>
                <w:ilvl w:val="12"/>
                <w:numId w:val="0"/>
              </w:numPr>
              <w:jc w:val="both"/>
              <w:rPr>
                <w:rFonts w:ascii="CAIXA Std Book" w:hAnsi="CAIXA Std Book" w:cs="Arial"/>
                <w:sz w:val="22"/>
                <w:szCs w:val="22"/>
              </w:rPr>
            </w:pPr>
          </w:p>
        </w:tc>
      </w:tr>
      <w:tr w:rsidR="00C95588" w:rsidRPr="00C95588" w14:paraId="290918C8" w14:textId="77777777" w:rsidTr="00544FD2">
        <w:tc>
          <w:tcPr>
            <w:tcW w:w="9781" w:type="dxa"/>
            <w:gridSpan w:val="2"/>
          </w:tcPr>
          <w:p w14:paraId="2369B31D" w14:textId="77777777" w:rsidR="00C95588" w:rsidRPr="00C95588" w:rsidRDefault="00C95588"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E-MAIL</w:t>
            </w:r>
          </w:p>
        </w:tc>
      </w:tr>
    </w:tbl>
    <w:p w14:paraId="5D0881CD" w14:textId="77777777" w:rsidR="00C95588" w:rsidRDefault="00C95588" w:rsidP="00C95588">
      <w:pPr>
        <w:pStyle w:val="Recuodecorpodetexto21"/>
        <w:numPr>
          <w:ilvl w:val="12"/>
          <w:numId w:val="0"/>
        </w:numPr>
        <w:tabs>
          <w:tab w:val="left" w:pos="11907"/>
          <w:tab w:val="left" w:pos="13608"/>
        </w:tabs>
        <w:jc w:val="center"/>
        <w:rPr>
          <w:rFonts w:ascii="CAIXA Std Book" w:hAnsi="CAIXA Std Book" w:cs="Arial"/>
          <w:szCs w:val="22"/>
        </w:rPr>
      </w:pPr>
    </w:p>
    <w:tbl>
      <w:tblPr>
        <w:tblW w:w="978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812"/>
        <w:gridCol w:w="3969"/>
      </w:tblGrid>
      <w:tr w:rsidR="0073374E" w:rsidRPr="00C95588" w14:paraId="6519C66D" w14:textId="77777777" w:rsidTr="000366A4">
        <w:tc>
          <w:tcPr>
            <w:tcW w:w="5812" w:type="dxa"/>
          </w:tcPr>
          <w:p w14:paraId="31F057FE" w14:textId="1755B889" w:rsidR="0073374E" w:rsidRPr="00C95588" w:rsidRDefault="0073374E"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 xml:space="preserve">NOME DO </w:t>
            </w:r>
            <w:r>
              <w:rPr>
                <w:rFonts w:ascii="CAIXA Std Book" w:hAnsi="CAIXA Std Book" w:cs="Arial"/>
                <w:sz w:val="22"/>
                <w:szCs w:val="22"/>
              </w:rPr>
              <w:t>SÓCIO</w:t>
            </w:r>
          </w:p>
        </w:tc>
        <w:tc>
          <w:tcPr>
            <w:tcW w:w="3969" w:type="dxa"/>
          </w:tcPr>
          <w:p w14:paraId="6C6C8A0E" w14:textId="77777777" w:rsidR="0073374E" w:rsidRPr="00C95588" w:rsidRDefault="0073374E"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CPF</w:t>
            </w:r>
          </w:p>
          <w:p w14:paraId="1AF932AD" w14:textId="77777777" w:rsidR="0073374E" w:rsidRPr="00C95588" w:rsidRDefault="0073374E" w:rsidP="000366A4">
            <w:pPr>
              <w:numPr>
                <w:ilvl w:val="12"/>
                <w:numId w:val="0"/>
              </w:numPr>
              <w:jc w:val="both"/>
              <w:rPr>
                <w:rFonts w:ascii="CAIXA Std Book" w:hAnsi="CAIXA Std Book" w:cs="Arial"/>
                <w:sz w:val="22"/>
                <w:szCs w:val="22"/>
              </w:rPr>
            </w:pPr>
          </w:p>
        </w:tc>
      </w:tr>
      <w:tr w:rsidR="0073374E" w:rsidRPr="00C95588" w14:paraId="6E132CBA" w14:textId="77777777" w:rsidTr="000366A4">
        <w:tc>
          <w:tcPr>
            <w:tcW w:w="9781" w:type="dxa"/>
            <w:gridSpan w:val="2"/>
          </w:tcPr>
          <w:p w14:paraId="28DE2A8D" w14:textId="77777777" w:rsidR="0073374E" w:rsidRPr="00C95588" w:rsidRDefault="0073374E"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E-MAIL</w:t>
            </w:r>
          </w:p>
        </w:tc>
      </w:tr>
    </w:tbl>
    <w:p w14:paraId="5A9219B0" w14:textId="77777777" w:rsidR="0073374E" w:rsidRDefault="0073374E" w:rsidP="00C95588">
      <w:pPr>
        <w:pStyle w:val="Recuodecorpodetexto21"/>
        <w:numPr>
          <w:ilvl w:val="12"/>
          <w:numId w:val="0"/>
        </w:numPr>
        <w:tabs>
          <w:tab w:val="left" w:pos="11907"/>
          <w:tab w:val="left" w:pos="13608"/>
        </w:tabs>
        <w:jc w:val="center"/>
        <w:rPr>
          <w:rFonts w:ascii="CAIXA Std Book" w:hAnsi="CAIXA Std Book" w:cs="Arial"/>
          <w:szCs w:val="22"/>
        </w:rPr>
      </w:pPr>
    </w:p>
    <w:tbl>
      <w:tblPr>
        <w:tblW w:w="9781"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5812"/>
        <w:gridCol w:w="3969"/>
      </w:tblGrid>
      <w:tr w:rsidR="0073374E" w:rsidRPr="00C95588" w14:paraId="68951356" w14:textId="77777777" w:rsidTr="000366A4">
        <w:tc>
          <w:tcPr>
            <w:tcW w:w="5812" w:type="dxa"/>
          </w:tcPr>
          <w:p w14:paraId="17A8EA0A" w14:textId="56CF744B" w:rsidR="0073374E" w:rsidRPr="00C95588" w:rsidRDefault="0073374E"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 xml:space="preserve">NOME DO </w:t>
            </w:r>
            <w:r>
              <w:rPr>
                <w:rFonts w:ascii="CAIXA Std Book" w:hAnsi="CAIXA Std Book" w:cs="Arial"/>
                <w:sz w:val="22"/>
                <w:szCs w:val="22"/>
              </w:rPr>
              <w:t>SÓCIO</w:t>
            </w:r>
          </w:p>
        </w:tc>
        <w:tc>
          <w:tcPr>
            <w:tcW w:w="3969" w:type="dxa"/>
          </w:tcPr>
          <w:p w14:paraId="46274E22" w14:textId="77777777" w:rsidR="0073374E" w:rsidRPr="00C95588" w:rsidRDefault="0073374E"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CPF</w:t>
            </w:r>
          </w:p>
          <w:p w14:paraId="6CED59A5" w14:textId="77777777" w:rsidR="0073374E" w:rsidRPr="00C95588" w:rsidRDefault="0073374E" w:rsidP="000366A4">
            <w:pPr>
              <w:numPr>
                <w:ilvl w:val="12"/>
                <w:numId w:val="0"/>
              </w:numPr>
              <w:jc w:val="both"/>
              <w:rPr>
                <w:rFonts w:ascii="CAIXA Std Book" w:hAnsi="CAIXA Std Book" w:cs="Arial"/>
                <w:sz w:val="22"/>
                <w:szCs w:val="22"/>
              </w:rPr>
            </w:pPr>
          </w:p>
        </w:tc>
      </w:tr>
      <w:tr w:rsidR="0073374E" w:rsidRPr="00C95588" w14:paraId="2410CBAD" w14:textId="77777777" w:rsidTr="000366A4">
        <w:tc>
          <w:tcPr>
            <w:tcW w:w="9781" w:type="dxa"/>
            <w:gridSpan w:val="2"/>
          </w:tcPr>
          <w:p w14:paraId="3A13C8F2" w14:textId="77777777" w:rsidR="0073374E" w:rsidRPr="00C95588" w:rsidRDefault="0073374E" w:rsidP="000366A4">
            <w:pPr>
              <w:numPr>
                <w:ilvl w:val="12"/>
                <w:numId w:val="0"/>
              </w:numPr>
              <w:jc w:val="both"/>
              <w:rPr>
                <w:rFonts w:ascii="CAIXA Std Book" w:hAnsi="CAIXA Std Book" w:cs="Arial"/>
                <w:sz w:val="22"/>
                <w:szCs w:val="22"/>
              </w:rPr>
            </w:pPr>
            <w:r w:rsidRPr="00C95588">
              <w:rPr>
                <w:rFonts w:ascii="CAIXA Std Book" w:hAnsi="CAIXA Std Book" w:cs="Arial"/>
                <w:sz w:val="22"/>
                <w:szCs w:val="22"/>
              </w:rPr>
              <w:t>E-MAIL</w:t>
            </w:r>
          </w:p>
        </w:tc>
      </w:tr>
    </w:tbl>
    <w:p w14:paraId="46DC9765" w14:textId="77777777" w:rsidR="0073374E" w:rsidRPr="00C95588" w:rsidRDefault="0073374E" w:rsidP="00C95588">
      <w:pPr>
        <w:pStyle w:val="Recuodecorpodetexto21"/>
        <w:numPr>
          <w:ilvl w:val="12"/>
          <w:numId w:val="0"/>
        </w:numPr>
        <w:tabs>
          <w:tab w:val="left" w:pos="11907"/>
          <w:tab w:val="left" w:pos="13608"/>
        </w:tabs>
        <w:jc w:val="center"/>
        <w:rPr>
          <w:rFonts w:ascii="CAIXA Std Book" w:hAnsi="CAIXA Std Book" w:cs="Arial"/>
          <w:szCs w:val="22"/>
        </w:rPr>
      </w:pPr>
    </w:p>
    <w:p w14:paraId="20B97EF7" w14:textId="77777777" w:rsidR="00C95588" w:rsidRPr="00C95588" w:rsidRDefault="00C95588" w:rsidP="00C95588">
      <w:pPr>
        <w:pStyle w:val="Recuodecorpodetexto21"/>
        <w:numPr>
          <w:ilvl w:val="12"/>
          <w:numId w:val="0"/>
        </w:numPr>
        <w:tabs>
          <w:tab w:val="left" w:pos="11907"/>
          <w:tab w:val="left" w:pos="13608"/>
        </w:tabs>
        <w:jc w:val="center"/>
        <w:rPr>
          <w:rFonts w:ascii="CAIXA Std Book" w:hAnsi="CAIXA Std Book" w:cs="Arial"/>
          <w:szCs w:val="22"/>
        </w:rPr>
      </w:pPr>
    </w:p>
    <w:p w14:paraId="1AE98CF9" w14:textId="77777777" w:rsidR="00C95588" w:rsidRPr="00C95588" w:rsidRDefault="00C95588" w:rsidP="00C95588">
      <w:pPr>
        <w:numPr>
          <w:ilvl w:val="12"/>
          <w:numId w:val="0"/>
        </w:numPr>
        <w:tabs>
          <w:tab w:val="left" w:pos="0"/>
          <w:tab w:val="left" w:pos="4253"/>
        </w:tabs>
        <w:spacing w:after="240"/>
        <w:jc w:val="both"/>
        <w:rPr>
          <w:rFonts w:ascii="CAIXA Std Book" w:hAnsi="CAIXA Std Book" w:cs="Arial"/>
          <w:sz w:val="22"/>
          <w:szCs w:val="22"/>
        </w:rPr>
      </w:pPr>
      <w:r w:rsidRPr="00C95588">
        <w:rPr>
          <w:rFonts w:ascii="CAIXA Std Book" w:hAnsi="CAIXA Std Book" w:cs="Arial"/>
          <w:sz w:val="22"/>
          <w:szCs w:val="22"/>
        </w:rPr>
        <w:lastRenderedPageBreak/>
        <w:t xml:space="preserve">* Incluir mais linhas se necessário, para </w:t>
      </w:r>
      <w:r w:rsidRPr="00C95588">
        <w:rPr>
          <w:rFonts w:ascii="CAIXA Std Book" w:hAnsi="CAIXA Std Book" w:cs="Arial"/>
          <w:sz w:val="22"/>
          <w:szCs w:val="22"/>
          <w:u w:val="single"/>
        </w:rPr>
        <w:t>contemplar todos os sócios da Pessoa Jurídica</w:t>
      </w:r>
      <w:r w:rsidRPr="00C95588">
        <w:rPr>
          <w:rFonts w:ascii="CAIXA Std Book" w:hAnsi="CAIXA Std Book" w:cs="Arial"/>
          <w:sz w:val="22"/>
          <w:szCs w:val="22"/>
        </w:rPr>
        <w:t xml:space="preserve"> que esteja participando.</w:t>
      </w:r>
    </w:p>
    <w:p w14:paraId="0CD1ECD3" w14:textId="0FFE591B" w:rsidR="00C95588" w:rsidRPr="00C95588" w:rsidRDefault="00C95588" w:rsidP="00C95588">
      <w:pPr>
        <w:numPr>
          <w:ilvl w:val="12"/>
          <w:numId w:val="0"/>
        </w:numPr>
        <w:spacing w:before="360" w:after="120"/>
        <w:ind w:right="51"/>
        <w:jc w:val="both"/>
        <w:rPr>
          <w:rFonts w:ascii="CAIXA Std Book" w:hAnsi="CAIXA Std Book" w:cs="Arial"/>
          <w:sz w:val="22"/>
          <w:szCs w:val="22"/>
        </w:rPr>
      </w:pPr>
      <w:r w:rsidRPr="00C95588">
        <w:rPr>
          <w:rFonts w:ascii="CAIXA Std Book" w:hAnsi="CAIXA Std Book" w:cs="Arial"/>
          <w:sz w:val="22"/>
          <w:szCs w:val="22"/>
        </w:rPr>
        <w:t>1</w:t>
      </w:r>
      <w:r w:rsidRPr="00C95588">
        <w:rPr>
          <w:rFonts w:ascii="CAIXA Std Book" w:hAnsi="CAIXA Std Book" w:cs="Arial"/>
          <w:sz w:val="22"/>
          <w:szCs w:val="22"/>
        </w:rPr>
        <w:tab/>
      </w:r>
      <w:r w:rsidR="0023191F">
        <w:rPr>
          <w:rFonts w:ascii="CAIXA Std Book" w:hAnsi="CAIXA Std Book" w:cs="Arial"/>
          <w:sz w:val="22"/>
          <w:szCs w:val="22"/>
        </w:rPr>
        <w:t>O</w:t>
      </w:r>
      <w:r w:rsidRPr="00C95588">
        <w:rPr>
          <w:rFonts w:ascii="CAIXA Std Book" w:hAnsi="CAIXA Std Book" w:cs="Arial"/>
          <w:sz w:val="22"/>
          <w:szCs w:val="22"/>
        </w:rPr>
        <w:t xml:space="preserve"> licitante indica a seguir o Item que pretende participar e o respectivo valor, devendo anexar uma proposta para cada item. </w:t>
      </w:r>
    </w:p>
    <w:p w14:paraId="6C770F40" w14:textId="77777777" w:rsidR="00C95588" w:rsidRPr="00C95588" w:rsidRDefault="00C95588" w:rsidP="00C95588">
      <w:pPr>
        <w:numPr>
          <w:ilvl w:val="12"/>
          <w:numId w:val="0"/>
        </w:numPr>
        <w:spacing w:before="360" w:after="120"/>
        <w:ind w:right="51"/>
        <w:jc w:val="both"/>
        <w:rPr>
          <w:rFonts w:ascii="CAIXA Std Book" w:hAnsi="CAIXA Std Book" w:cs="Arial"/>
          <w:sz w:val="22"/>
          <w:szCs w:val="22"/>
        </w:rPr>
      </w:pPr>
      <w:r w:rsidRPr="00C95588">
        <w:rPr>
          <w:rFonts w:ascii="CAIXA Std Book" w:hAnsi="CAIXA Std Book" w:cs="Arial"/>
          <w:sz w:val="22"/>
          <w:szCs w:val="22"/>
        </w:rPr>
        <w:t>1.1</w:t>
      </w:r>
      <w:r w:rsidRPr="00C95588">
        <w:rPr>
          <w:rFonts w:ascii="CAIXA Std Book" w:hAnsi="CAIXA Std Book" w:cs="Arial"/>
          <w:sz w:val="22"/>
          <w:szCs w:val="22"/>
        </w:rPr>
        <w:tab/>
        <w:t xml:space="preserve">As regras para participação em mais de um item consta do edital. </w:t>
      </w:r>
    </w:p>
    <w:p w14:paraId="2E90F7B9" w14:textId="77777777" w:rsidR="00C95588" w:rsidRPr="00C95588" w:rsidRDefault="00C95588" w:rsidP="00C95588">
      <w:pPr>
        <w:numPr>
          <w:ilvl w:val="12"/>
          <w:numId w:val="0"/>
        </w:numPr>
        <w:ind w:right="50"/>
        <w:jc w:val="both"/>
        <w:rPr>
          <w:rFonts w:ascii="CAIXA Std Book" w:hAnsi="CAIXA Std Book" w:cs="Arial"/>
          <w:b/>
          <w:sz w:val="22"/>
          <w:szCs w:val="22"/>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7"/>
        <w:gridCol w:w="5812"/>
      </w:tblGrid>
      <w:tr w:rsidR="00C95588" w:rsidRPr="00C95588" w14:paraId="72AC815A" w14:textId="77777777" w:rsidTr="000366A4">
        <w:tc>
          <w:tcPr>
            <w:tcW w:w="3727" w:type="dxa"/>
            <w:vAlign w:val="center"/>
          </w:tcPr>
          <w:p w14:paraId="0A7C3639" w14:textId="77777777" w:rsidR="00C95588" w:rsidRPr="00C95588" w:rsidRDefault="00C95588" w:rsidP="000366A4">
            <w:pPr>
              <w:numPr>
                <w:ilvl w:val="12"/>
                <w:numId w:val="0"/>
              </w:numPr>
              <w:ind w:right="50"/>
              <w:jc w:val="center"/>
              <w:rPr>
                <w:rFonts w:ascii="CAIXA Std Book" w:hAnsi="CAIXA Std Book" w:cs="Arial"/>
                <w:b/>
                <w:sz w:val="22"/>
                <w:szCs w:val="22"/>
              </w:rPr>
            </w:pPr>
            <w:r w:rsidRPr="00C95588">
              <w:rPr>
                <w:rFonts w:ascii="CAIXA Std Book" w:hAnsi="CAIXA Std Book" w:cs="Arial"/>
                <w:b/>
                <w:sz w:val="22"/>
                <w:szCs w:val="22"/>
              </w:rPr>
              <w:t xml:space="preserve">ITEM DE INTERESSE </w:t>
            </w:r>
          </w:p>
          <w:p w14:paraId="5A38DD28" w14:textId="77777777" w:rsidR="00C95588" w:rsidRPr="00C95588" w:rsidRDefault="00C95588" w:rsidP="000366A4">
            <w:pPr>
              <w:numPr>
                <w:ilvl w:val="12"/>
                <w:numId w:val="0"/>
              </w:numPr>
              <w:ind w:right="50"/>
              <w:jc w:val="center"/>
              <w:rPr>
                <w:rFonts w:ascii="CAIXA Std Book" w:hAnsi="CAIXA Std Book" w:cs="Arial"/>
                <w:b/>
                <w:sz w:val="22"/>
                <w:szCs w:val="22"/>
              </w:rPr>
            </w:pPr>
            <w:r w:rsidRPr="00C95588">
              <w:rPr>
                <w:rFonts w:ascii="CAIXA Std Book" w:hAnsi="CAIXA Std Book" w:cs="Arial"/>
                <w:b/>
                <w:sz w:val="22"/>
                <w:szCs w:val="22"/>
              </w:rPr>
              <w:t xml:space="preserve">(Indicar o Item de interesse) </w:t>
            </w:r>
          </w:p>
        </w:tc>
        <w:tc>
          <w:tcPr>
            <w:tcW w:w="5812" w:type="dxa"/>
            <w:vAlign w:val="center"/>
          </w:tcPr>
          <w:p w14:paraId="52892710" w14:textId="77777777" w:rsidR="00C95588" w:rsidRPr="00C95588" w:rsidRDefault="00C95588" w:rsidP="000366A4">
            <w:pPr>
              <w:numPr>
                <w:ilvl w:val="12"/>
                <w:numId w:val="0"/>
              </w:numPr>
              <w:tabs>
                <w:tab w:val="left" w:pos="3410"/>
              </w:tabs>
              <w:ind w:right="50"/>
              <w:jc w:val="center"/>
              <w:rPr>
                <w:rFonts w:ascii="CAIXA Std Book" w:hAnsi="CAIXA Std Book" w:cs="Arial"/>
                <w:b/>
                <w:sz w:val="22"/>
                <w:szCs w:val="22"/>
              </w:rPr>
            </w:pPr>
            <w:r w:rsidRPr="00C95588">
              <w:rPr>
                <w:rFonts w:ascii="CAIXA Std Book" w:hAnsi="CAIXA Std Book" w:cs="Arial"/>
                <w:b/>
                <w:sz w:val="22"/>
                <w:szCs w:val="22"/>
              </w:rPr>
              <w:t>VALOR OFERTADO (Expresso em moeda corrente nacional, em algarismos e por extenso)*</w:t>
            </w:r>
          </w:p>
        </w:tc>
      </w:tr>
      <w:tr w:rsidR="00C95588" w:rsidRPr="00C95588" w14:paraId="69D8962B" w14:textId="77777777" w:rsidTr="000366A4">
        <w:tc>
          <w:tcPr>
            <w:tcW w:w="3727" w:type="dxa"/>
          </w:tcPr>
          <w:p w14:paraId="5EEB5327" w14:textId="77777777" w:rsidR="00C95588" w:rsidRPr="00C95588" w:rsidRDefault="00C95588" w:rsidP="000366A4">
            <w:pPr>
              <w:numPr>
                <w:ilvl w:val="12"/>
                <w:numId w:val="0"/>
              </w:numPr>
              <w:ind w:right="50"/>
              <w:jc w:val="both"/>
              <w:rPr>
                <w:rFonts w:ascii="CAIXA Std Book" w:hAnsi="CAIXA Std Book" w:cs="Arial"/>
                <w:b/>
                <w:sz w:val="22"/>
                <w:szCs w:val="22"/>
              </w:rPr>
            </w:pPr>
          </w:p>
        </w:tc>
        <w:tc>
          <w:tcPr>
            <w:tcW w:w="5812" w:type="dxa"/>
          </w:tcPr>
          <w:p w14:paraId="04E1E9F2" w14:textId="77777777" w:rsidR="00C95588" w:rsidRPr="00C95588" w:rsidRDefault="00C95588" w:rsidP="000366A4">
            <w:pPr>
              <w:numPr>
                <w:ilvl w:val="12"/>
                <w:numId w:val="0"/>
              </w:numPr>
              <w:ind w:right="50"/>
              <w:jc w:val="both"/>
              <w:rPr>
                <w:rFonts w:ascii="CAIXA Std Book" w:hAnsi="CAIXA Std Book" w:cs="Arial"/>
                <w:b/>
                <w:sz w:val="22"/>
                <w:szCs w:val="22"/>
              </w:rPr>
            </w:pPr>
            <w:r w:rsidRPr="00C95588">
              <w:rPr>
                <w:rFonts w:ascii="CAIXA Std Book" w:hAnsi="CAIXA Std Book" w:cs="Arial"/>
                <w:b/>
                <w:sz w:val="22"/>
                <w:szCs w:val="22"/>
              </w:rPr>
              <w:t>R$</w:t>
            </w:r>
          </w:p>
        </w:tc>
      </w:tr>
      <w:tr w:rsidR="00C95588" w:rsidRPr="00C95588" w14:paraId="264468BA" w14:textId="77777777" w:rsidTr="000366A4">
        <w:tc>
          <w:tcPr>
            <w:tcW w:w="3727" w:type="dxa"/>
          </w:tcPr>
          <w:p w14:paraId="3505E4BC" w14:textId="77777777" w:rsidR="00C95588" w:rsidRPr="00C95588" w:rsidRDefault="00C95588" w:rsidP="000366A4">
            <w:pPr>
              <w:numPr>
                <w:ilvl w:val="12"/>
                <w:numId w:val="0"/>
              </w:numPr>
              <w:ind w:right="50"/>
              <w:jc w:val="both"/>
              <w:rPr>
                <w:rFonts w:ascii="CAIXA Std Book" w:hAnsi="CAIXA Std Book" w:cs="Arial"/>
                <w:b/>
                <w:sz w:val="22"/>
                <w:szCs w:val="22"/>
              </w:rPr>
            </w:pPr>
          </w:p>
        </w:tc>
        <w:tc>
          <w:tcPr>
            <w:tcW w:w="5812" w:type="dxa"/>
          </w:tcPr>
          <w:p w14:paraId="3E24D677" w14:textId="77777777" w:rsidR="00C95588" w:rsidRPr="00C95588" w:rsidRDefault="00C95588" w:rsidP="000366A4">
            <w:pPr>
              <w:numPr>
                <w:ilvl w:val="12"/>
                <w:numId w:val="0"/>
              </w:numPr>
              <w:ind w:right="50"/>
              <w:jc w:val="both"/>
              <w:rPr>
                <w:rFonts w:ascii="CAIXA Std Book" w:hAnsi="CAIXA Std Book" w:cs="Arial"/>
                <w:b/>
                <w:sz w:val="22"/>
                <w:szCs w:val="22"/>
              </w:rPr>
            </w:pPr>
          </w:p>
        </w:tc>
      </w:tr>
      <w:tr w:rsidR="00C95588" w:rsidRPr="00C95588" w14:paraId="09454132" w14:textId="77777777" w:rsidTr="000366A4">
        <w:tc>
          <w:tcPr>
            <w:tcW w:w="3727" w:type="dxa"/>
          </w:tcPr>
          <w:p w14:paraId="297264B7" w14:textId="77777777" w:rsidR="00C95588" w:rsidRPr="00C95588" w:rsidRDefault="00C95588" w:rsidP="000366A4">
            <w:pPr>
              <w:numPr>
                <w:ilvl w:val="12"/>
                <w:numId w:val="0"/>
              </w:numPr>
              <w:ind w:right="50"/>
              <w:jc w:val="both"/>
              <w:rPr>
                <w:rFonts w:ascii="CAIXA Std Book" w:hAnsi="CAIXA Std Book" w:cs="Arial"/>
                <w:b/>
                <w:sz w:val="22"/>
                <w:szCs w:val="22"/>
              </w:rPr>
            </w:pPr>
          </w:p>
        </w:tc>
        <w:tc>
          <w:tcPr>
            <w:tcW w:w="5812" w:type="dxa"/>
          </w:tcPr>
          <w:p w14:paraId="248E7C5A" w14:textId="77777777" w:rsidR="00C95588" w:rsidRPr="00C95588" w:rsidRDefault="00C95588" w:rsidP="000366A4">
            <w:pPr>
              <w:numPr>
                <w:ilvl w:val="12"/>
                <w:numId w:val="0"/>
              </w:numPr>
              <w:ind w:right="50"/>
              <w:jc w:val="both"/>
              <w:rPr>
                <w:rFonts w:ascii="CAIXA Std Book" w:hAnsi="CAIXA Std Book" w:cs="Arial"/>
                <w:b/>
                <w:sz w:val="22"/>
                <w:szCs w:val="22"/>
              </w:rPr>
            </w:pPr>
          </w:p>
        </w:tc>
      </w:tr>
    </w:tbl>
    <w:p w14:paraId="40E2CCFE" w14:textId="77777777" w:rsidR="00C95588" w:rsidRPr="00C95588" w:rsidRDefault="00C95588" w:rsidP="00C95588">
      <w:pPr>
        <w:numPr>
          <w:ilvl w:val="12"/>
          <w:numId w:val="0"/>
        </w:numPr>
        <w:tabs>
          <w:tab w:val="left" w:pos="0"/>
          <w:tab w:val="left" w:pos="4253"/>
        </w:tabs>
        <w:spacing w:after="120"/>
        <w:jc w:val="both"/>
        <w:rPr>
          <w:rFonts w:ascii="CAIXA Std Book" w:hAnsi="CAIXA Std Book" w:cs="Arial"/>
          <w:sz w:val="22"/>
          <w:szCs w:val="22"/>
        </w:rPr>
      </w:pPr>
      <w:r w:rsidRPr="00C95588">
        <w:rPr>
          <w:rFonts w:ascii="CAIXA Std Book" w:hAnsi="CAIXA Std Book" w:cs="Arial"/>
          <w:b/>
          <w:bCs/>
          <w:sz w:val="22"/>
          <w:szCs w:val="22"/>
        </w:rPr>
        <w:t>*</w:t>
      </w:r>
      <w:r w:rsidRPr="00C95588">
        <w:rPr>
          <w:rFonts w:ascii="CAIXA Std Book" w:hAnsi="CAIXA Std Book" w:cs="Arial"/>
          <w:bCs/>
          <w:sz w:val="22"/>
          <w:szCs w:val="22"/>
        </w:rPr>
        <w:t xml:space="preserve"> Este é o valor que deverá ser transportado para a proposta de preços</w:t>
      </w:r>
      <w:r w:rsidRPr="00C95588">
        <w:rPr>
          <w:rFonts w:ascii="CAIXA Std Book" w:hAnsi="CAIXA Std Book" w:cs="Arial"/>
          <w:sz w:val="22"/>
          <w:szCs w:val="22"/>
        </w:rPr>
        <w:t xml:space="preserve"> </w:t>
      </w:r>
    </w:p>
    <w:p w14:paraId="57DEFE18" w14:textId="24F568C4" w:rsidR="00C95588" w:rsidRPr="00C95588" w:rsidRDefault="00C95588" w:rsidP="00C95588">
      <w:pPr>
        <w:ind w:firstLine="17"/>
        <w:jc w:val="both"/>
        <w:rPr>
          <w:rFonts w:ascii="CAIXA Std Book" w:hAnsi="CAIXA Std Book" w:cs="Arial"/>
          <w:sz w:val="22"/>
          <w:szCs w:val="22"/>
        </w:rPr>
      </w:pPr>
      <w:r w:rsidRPr="00C95588">
        <w:rPr>
          <w:rFonts w:ascii="CAIXA Std Book" w:hAnsi="CAIXA Std Book" w:cs="Arial"/>
          <w:sz w:val="22"/>
          <w:szCs w:val="22"/>
        </w:rPr>
        <w:t>2</w:t>
      </w:r>
      <w:r w:rsidRPr="00C95588">
        <w:rPr>
          <w:rFonts w:ascii="CAIXA Std Book" w:hAnsi="CAIXA Std Book" w:cs="Arial"/>
          <w:sz w:val="22"/>
          <w:szCs w:val="22"/>
        </w:rPr>
        <w:tab/>
        <w:t xml:space="preserve">A presente proposta tem validade de ______ (____________) dias, contados a partir da data de sua apresentação (conforme </w:t>
      </w:r>
      <w:r w:rsidRPr="00301782">
        <w:rPr>
          <w:rFonts w:ascii="CAIXA Std Book" w:hAnsi="CAIXA Std Book" w:cs="Arial"/>
          <w:sz w:val="22"/>
          <w:szCs w:val="22"/>
        </w:rPr>
        <w:t xml:space="preserve">subitem </w:t>
      </w:r>
      <w:r w:rsidR="00301782" w:rsidRPr="00301782">
        <w:rPr>
          <w:rFonts w:ascii="CAIXA Std Book" w:hAnsi="CAIXA Std Book" w:cs="Arial"/>
          <w:sz w:val="22"/>
          <w:szCs w:val="22"/>
        </w:rPr>
        <w:t>4</w:t>
      </w:r>
      <w:r w:rsidRPr="00301782">
        <w:rPr>
          <w:rFonts w:ascii="CAIXA Std Book" w:hAnsi="CAIXA Std Book" w:cs="Arial"/>
          <w:sz w:val="22"/>
          <w:szCs w:val="22"/>
        </w:rPr>
        <w:t>.3.3 do Edital).</w:t>
      </w:r>
    </w:p>
    <w:p w14:paraId="20C6C60C" w14:textId="77777777" w:rsidR="00C95588" w:rsidRPr="00C95588" w:rsidRDefault="00C95588" w:rsidP="00C95588">
      <w:pPr>
        <w:pStyle w:val="Textoembloco"/>
        <w:ind w:left="992" w:right="0" w:hanging="992"/>
        <w:rPr>
          <w:rFonts w:ascii="CAIXA Std Book" w:hAnsi="CAIXA Std Book" w:cs="Arial"/>
          <w:sz w:val="22"/>
          <w:szCs w:val="22"/>
        </w:rPr>
      </w:pPr>
    </w:p>
    <w:p w14:paraId="04A88059" w14:textId="2CEF83AA" w:rsidR="00C95588" w:rsidRPr="00C95588" w:rsidRDefault="00C95588" w:rsidP="00A447D8">
      <w:pPr>
        <w:pStyle w:val="Textoembloco"/>
        <w:ind w:left="0" w:firstLine="0"/>
        <w:rPr>
          <w:rFonts w:ascii="CAIXA Std Book" w:hAnsi="CAIXA Std Book" w:cs="Arial"/>
          <w:sz w:val="22"/>
          <w:szCs w:val="22"/>
        </w:rPr>
      </w:pPr>
      <w:r w:rsidRPr="00C95588">
        <w:rPr>
          <w:rFonts w:ascii="CAIXA Std Book" w:hAnsi="CAIXA Std Book" w:cs="Arial"/>
          <w:sz w:val="22"/>
          <w:szCs w:val="22"/>
        </w:rPr>
        <w:t>3</w:t>
      </w:r>
      <w:r w:rsidR="00A447D8">
        <w:rPr>
          <w:rFonts w:ascii="CAIXA Std Book" w:hAnsi="CAIXA Std Book" w:cs="Arial"/>
          <w:sz w:val="22"/>
          <w:szCs w:val="22"/>
        </w:rPr>
        <w:tab/>
      </w:r>
      <w:r w:rsidR="0023191F">
        <w:rPr>
          <w:rFonts w:ascii="CAIXA Std Book" w:hAnsi="CAIXA Std Book" w:cs="Arial"/>
          <w:sz w:val="22"/>
          <w:szCs w:val="22"/>
        </w:rPr>
        <w:t>O</w:t>
      </w:r>
      <w:r w:rsidRPr="00C95588">
        <w:rPr>
          <w:rFonts w:ascii="CAIXA Std Book" w:hAnsi="CAIXA Std Book" w:cs="Arial"/>
          <w:sz w:val="22"/>
          <w:szCs w:val="22"/>
        </w:rPr>
        <w:t xml:space="preserve"> licitante, Pessoa Física ou Jurídica, declara – para todos os efeitos legais e administrativos – sob as penas da lei que:</w:t>
      </w:r>
    </w:p>
    <w:p w14:paraId="4F507C78" w14:textId="77777777" w:rsidR="00C95588" w:rsidRPr="00C95588" w:rsidRDefault="00C95588" w:rsidP="00C95588">
      <w:pPr>
        <w:pStyle w:val="Textoembloco"/>
        <w:ind w:left="992" w:right="0" w:hanging="992"/>
        <w:rPr>
          <w:rFonts w:ascii="CAIXA Std Book" w:hAnsi="CAIXA Std Book" w:cs="Arial"/>
          <w:sz w:val="22"/>
          <w:szCs w:val="22"/>
        </w:rPr>
      </w:pPr>
    </w:p>
    <w:p w14:paraId="5DC3F2E4" w14:textId="77777777" w:rsidR="00C95588" w:rsidRPr="00C95588" w:rsidRDefault="00C95588" w:rsidP="00C95588">
      <w:pPr>
        <w:pStyle w:val="Textoembloco"/>
        <w:ind w:left="0" w:right="0" w:firstLine="0"/>
        <w:rPr>
          <w:rFonts w:ascii="CAIXA Std Book" w:hAnsi="CAIXA Std Book"/>
          <w:sz w:val="22"/>
          <w:szCs w:val="22"/>
        </w:rPr>
      </w:pPr>
      <w:r w:rsidRPr="00C95588">
        <w:rPr>
          <w:rFonts w:ascii="CAIXA Std Book" w:hAnsi="CAIXA Std Book"/>
          <w:sz w:val="22"/>
          <w:szCs w:val="22"/>
        </w:rPr>
        <w:t>3.1</w:t>
      </w:r>
      <w:r w:rsidRPr="00C95588">
        <w:rPr>
          <w:rFonts w:ascii="CAIXA Std Book" w:hAnsi="CAIXA Std Book"/>
          <w:sz w:val="22"/>
          <w:szCs w:val="22"/>
        </w:rPr>
        <w:tab/>
        <w:t xml:space="preserve">O </w:t>
      </w:r>
      <w:r w:rsidRPr="00C95588">
        <w:rPr>
          <w:rFonts w:ascii="CAIXA Std Book" w:hAnsi="CAIXA Std Book"/>
          <w:b/>
          <w:sz w:val="22"/>
          <w:szCs w:val="22"/>
        </w:rPr>
        <w:t>local para instalação da loja</w:t>
      </w:r>
      <w:r w:rsidRPr="00C95588">
        <w:rPr>
          <w:rFonts w:ascii="CAIXA Std Book" w:hAnsi="CAIXA Std Book"/>
          <w:sz w:val="22"/>
          <w:szCs w:val="22"/>
        </w:rPr>
        <w:t xml:space="preserve"> atenderá todos os requisitos exigidos no Anexo I (Locais indicados para instalação de UL), especialmente no que tange a:</w:t>
      </w:r>
    </w:p>
    <w:p w14:paraId="4149F2DD" w14:textId="77777777" w:rsidR="00C95588" w:rsidRP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w:t>
      </w:r>
      <w:r w:rsidRPr="00C95588">
        <w:rPr>
          <w:rFonts w:ascii="CAIXA Std Book" w:hAnsi="CAIXA Std Book" w:cs="Arial"/>
          <w:sz w:val="22"/>
          <w:szCs w:val="22"/>
        </w:rPr>
        <w:tab/>
        <w:t>Estar localizada dentro dos limites de endereços definidos pela CAIXA;</w:t>
      </w:r>
    </w:p>
    <w:p w14:paraId="3D119937" w14:textId="74A8B905" w:rsidR="009662B9" w:rsidRDefault="00C95588" w:rsidP="009662B9">
      <w:pPr>
        <w:spacing w:before="120"/>
        <w:ind w:left="720"/>
        <w:jc w:val="both"/>
        <w:rPr>
          <w:rFonts w:ascii="CAIXA Std Book" w:hAnsi="CAIXA Std Book" w:cs="Arial"/>
          <w:sz w:val="22"/>
          <w:szCs w:val="22"/>
        </w:rPr>
      </w:pPr>
      <w:r w:rsidRPr="00C95588">
        <w:rPr>
          <w:rFonts w:ascii="CAIXA Std Book" w:hAnsi="CAIXA Std Book" w:cs="Arial"/>
          <w:sz w:val="22"/>
          <w:szCs w:val="22"/>
        </w:rPr>
        <w:t>II</w:t>
      </w:r>
      <w:r w:rsidRPr="00C95588">
        <w:rPr>
          <w:rFonts w:ascii="CAIXA Std Book" w:hAnsi="CAIXA Std Book" w:cs="Arial"/>
          <w:sz w:val="22"/>
          <w:szCs w:val="22"/>
        </w:rPr>
        <w:tab/>
        <w:t>Ter a área útil mínima indicada;</w:t>
      </w:r>
    </w:p>
    <w:p w14:paraId="4781C22B" w14:textId="0C4EDE2A" w:rsidR="009662B9" w:rsidRPr="00992699" w:rsidRDefault="009662B9" w:rsidP="00992699">
      <w:pPr>
        <w:spacing w:before="120"/>
        <w:ind w:left="720"/>
        <w:jc w:val="both"/>
        <w:rPr>
          <w:rFonts w:ascii="CAIXA Std Book" w:hAnsi="CAIXA Std Book" w:cs="Arial"/>
          <w:sz w:val="22"/>
          <w:szCs w:val="22"/>
        </w:rPr>
      </w:pPr>
      <w:r w:rsidRPr="00FE0BB3">
        <w:rPr>
          <w:rFonts w:ascii="CAIXA Std Book" w:hAnsi="CAIXA Std Book" w:cs="Arial"/>
          <w:sz w:val="22"/>
          <w:szCs w:val="22"/>
        </w:rPr>
        <w:t xml:space="preserve">III   </w:t>
      </w:r>
      <w:r w:rsidRPr="00FE0BB3">
        <w:rPr>
          <w:rFonts w:ascii="CAIXA Std Book" w:hAnsi="CAIXA Std Book" w:cs="Arial"/>
          <w:sz w:val="22"/>
          <w:szCs w:val="22"/>
        </w:rPr>
        <w:tab/>
        <w:t>Distanciamento entre unidades lotéricas, com raio mínimo de 1.000 metros entre as unidades.</w:t>
      </w:r>
    </w:p>
    <w:p w14:paraId="20233F67" w14:textId="77777777" w:rsidR="009662B9" w:rsidRPr="00C95588" w:rsidRDefault="009662B9" w:rsidP="00C95588">
      <w:pPr>
        <w:spacing w:before="120"/>
        <w:ind w:left="720"/>
        <w:jc w:val="both"/>
        <w:rPr>
          <w:rFonts w:ascii="CAIXA Std Book" w:hAnsi="CAIXA Std Book" w:cs="Arial"/>
          <w:sz w:val="22"/>
          <w:szCs w:val="22"/>
        </w:rPr>
      </w:pPr>
    </w:p>
    <w:p w14:paraId="52B7084B" w14:textId="7D2A4F29" w:rsidR="00C95588" w:rsidRPr="00C95588" w:rsidRDefault="00C95588" w:rsidP="00C95588">
      <w:pPr>
        <w:jc w:val="both"/>
        <w:rPr>
          <w:rFonts w:ascii="CAIXA Std Book" w:hAnsi="CAIXA Std Book" w:cs="Arial"/>
          <w:sz w:val="22"/>
          <w:szCs w:val="22"/>
        </w:rPr>
      </w:pPr>
      <w:r w:rsidRPr="00C95588">
        <w:rPr>
          <w:rFonts w:ascii="CAIXA Std Book" w:hAnsi="CAIXA Std Book" w:cs="Arial"/>
          <w:sz w:val="22"/>
          <w:szCs w:val="22"/>
        </w:rPr>
        <w:t xml:space="preserve">3.2 </w:t>
      </w:r>
      <w:r w:rsidRPr="00C95588">
        <w:rPr>
          <w:rFonts w:ascii="CAIXA Std Book" w:hAnsi="CAIXA Std Book" w:cs="Arial"/>
          <w:sz w:val="22"/>
          <w:szCs w:val="22"/>
        </w:rPr>
        <w:tab/>
      </w:r>
      <w:r w:rsidR="0023191F">
        <w:rPr>
          <w:rFonts w:ascii="CAIXA Std Book" w:hAnsi="CAIXA Std Book" w:cs="Arial"/>
          <w:sz w:val="22"/>
          <w:szCs w:val="22"/>
        </w:rPr>
        <w:t>O</w:t>
      </w:r>
      <w:r w:rsidR="008D12A6">
        <w:rPr>
          <w:rFonts w:ascii="CAIXA Std Book" w:hAnsi="CAIXA Std Book" w:cs="Arial"/>
          <w:sz w:val="22"/>
          <w:szCs w:val="22"/>
        </w:rPr>
        <w:t xml:space="preserve"> licitante declara:</w:t>
      </w:r>
    </w:p>
    <w:p w14:paraId="52C611F7" w14:textId="3CC6008D" w:rsidR="00C95588" w:rsidRP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w:t>
      </w:r>
      <w:r w:rsidRPr="00C95588">
        <w:rPr>
          <w:rFonts w:ascii="CAIXA Std Book" w:hAnsi="CAIXA Std Book" w:cs="Arial"/>
          <w:sz w:val="22"/>
          <w:szCs w:val="22"/>
        </w:rPr>
        <w:tab/>
        <w:t xml:space="preserve">Os documentos que compõem o Edital foram colocados à disposição e </w:t>
      </w:r>
      <w:r w:rsidR="0023191F">
        <w:rPr>
          <w:rFonts w:ascii="CAIXA Std Book" w:hAnsi="CAIXA Std Book" w:cs="Arial"/>
          <w:sz w:val="22"/>
          <w:szCs w:val="22"/>
        </w:rPr>
        <w:t>o</w:t>
      </w:r>
      <w:r w:rsidRPr="00C95588">
        <w:rPr>
          <w:rFonts w:ascii="CAIXA Std Book" w:hAnsi="CAIXA Std Book" w:cs="Arial"/>
          <w:sz w:val="22"/>
          <w:szCs w:val="22"/>
        </w:rPr>
        <w:t xml:space="preserve"> licitante tomou conhecimento de todas as informações, condições locais e grau de dificuldade dos serviços a serem executados;</w:t>
      </w:r>
    </w:p>
    <w:p w14:paraId="13AC2014" w14:textId="77777777" w:rsidR="00C95588" w:rsidRP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II</w:t>
      </w:r>
      <w:r w:rsidRPr="00C95588">
        <w:rPr>
          <w:rFonts w:ascii="CAIXA Std Book" w:hAnsi="CAIXA Std Book" w:cs="Arial"/>
          <w:sz w:val="22"/>
          <w:szCs w:val="22"/>
        </w:rPr>
        <w:tab/>
        <w:t>Não se encontra declarada inidônea para licitar ou contratar com a União;</w:t>
      </w:r>
    </w:p>
    <w:p w14:paraId="4D574F98" w14:textId="77777777" w:rsidR="00C95588" w:rsidRP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III</w:t>
      </w:r>
      <w:r w:rsidRPr="00C95588">
        <w:rPr>
          <w:rFonts w:ascii="CAIXA Std Book" w:hAnsi="CAIXA Std Book" w:cs="Arial"/>
          <w:sz w:val="22"/>
          <w:szCs w:val="22"/>
        </w:rPr>
        <w:tab/>
        <w:t>Inexiste fato superveniente impeditivo de sua habilitação;</w:t>
      </w:r>
    </w:p>
    <w:p w14:paraId="29955A21" w14:textId="77777777" w:rsidR="00C95588" w:rsidRPr="00DB2C91"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IV</w:t>
      </w:r>
      <w:r w:rsidRPr="00C95588">
        <w:rPr>
          <w:rFonts w:ascii="CAIXA Std Book" w:hAnsi="CAIXA Std Book" w:cs="Arial"/>
          <w:sz w:val="22"/>
          <w:szCs w:val="22"/>
        </w:rPr>
        <w:tab/>
        <w:t xml:space="preserve">O signatário pessoa física, ou, no caso de pessoa jurídica, que seu(s) sócio(s)/titular, </w:t>
      </w:r>
      <w:r w:rsidRPr="00DB2C91">
        <w:rPr>
          <w:rFonts w:ascii="CAIXA Std Book" w:hAnsi="CAIXA Std Book" w:cs="Arial"/>
          <w:sz w:val="22"/>
          <w:szCs w:val="22"/>
        </w:rPr>
        <w:t>dirigente(s) ou administrador(es):</w:t>
      </w:r>
    </w:p>
    <w:p w14:paraId="61AF6AA5" w14:textId="46DC7B02" w:rsidR="00C95588" w:rsidRPr="00DB2C91" w:rsidRDefault="00C95588" w:rsidP="00377EE2">
      <w:pPr>
        <w:numPr>
          <w:ilvl w:val="0"/>
          <w:numId w:val="10"/>
        </w:numPr>
        <w:tabs>
          <w:tab w:val="clear" w:pos="1412"/>
          <w:tab w:val="num" w:pos="1260"/>
        </w:tabs>
        <w:spacing w:before="120"/>
        <w:ind w:left="1260" w:hanging="540"/>
        <w:jc w:val="both"/>
        <w:rPr>
          <w:rFonts w:ascii="CAIXA Std Book" w:hAnsi="CAIXA Std Book" w:cs="Arial"/>
          <w:sz w:val="22"/>
          <w:szCs w:val="22"/>
        </w:rPr>
      </w:pPr>
      <w:r w:rsidRPr="00DB2C91">
        <w:rPr>
          <w:rFonts w:ascii="CAIXA Std Book" w:hAnsi="CAIXA Std Book" w:cs="Arial"/>
          <w:sz w:val="22"/>
          <w:szCs w:val="22"/>
        </w:rPr>
        <w:t>não é(são) dirigente(s) ou empregado(s) da CAIXA ou de suas empresas controladas;</w:t>
      </w:r>
    </w:p>
    <w:p w14:paraId="219B20CC" w14:textId="4A06094E" w:rsidR="00C95588" w:rsidRPr="00DB2C91" w:rsidRDefault="00C95588" w:rsidP="00377EE2">
      <w:pPr>
        <w:numPr>
          <w:ilvl w:val="0"/>
          <w:numId w:val="10"/>
        </w:numPr>
        <w:tabs>
          <w:tab w:val="clear" w:pos="1412"/>
          <w:tab w:val="num" w:pos="1260"/>
        </w:tabs>
        <w:spacing w:before="120"/>
        <w:ind w:left="1260" w:hanging="540"/>
        <w:jc w:val="both"/>
        <w:rPr>
          <w:rFonts w:ascii="CAIXA Std Book" w:hAnsi="CAIXA Std Book" w:cs="Arial"/>
          <w:sz w:val="22"/>
          <w:szCs w:val="22"/>
        </w:rPr>
      </w:pPr>
      <w:r w:rsidRPr="00DB2C91">
        <w:rPr>
          <w:rFonts w:ascii="CAIXA Std Book" w:hAnsi="CAIXA Std Book" w:cs="Arial"/>
          <w:sz w:val="22"/>
          <w:szCs w:val="22"/>
        </w:rPr>
        <w:lastRenderedPageBreak/>
        <w:t>não é(são) cônjuge(s) ou companheiro(s) de dirigente(s) ou empregado(s) da CAIXA com atuação em qualquer área da empresa ou de suas empresas controladas;</w:t>
      </w:r>
    </w:p>
    <w:p w14:paraId="5745F851" w14:textId="77777777" w:rsidR="00C95588" w:rsidRPr="00DB2C91" w:rsidRDefault="00C95588" w:rsidP="00377EE2">
      <w:pPr>
        <w:numPr>
          <w:ilvl w:val="0"/>
          <w:numId w:val="10"/>
        </w:numPr>
        <w:tabs>
          <w:tab w:val="clear" w:pos="1412"/>
          <w:tab w:val="num" w:pos="1260"/>
        </w:tabs>
        <w:spacing w:before="120"/>
        <w:ind w:left="1260" w:hanging="540"/>
        <w:jc w:val="both"/>
        <w:rPr>
          <w:rFonts w:ascii="CAIXA Std Book" w:hAnsi="CAIXA Std Book" w:cs="Arial"/>
          <w:sz w:val="22"/>
          <w:szCs w:val="22"/>
        </w:rPr>
      </w:pPr>
      <w:r w:rsidRPr="00DB2C91">
        <w:rPr>
          <w:rFonts w:ascii="CAIXA Std Book" w:hAnsi="CAIXA Std Book" w:cs="Arial"/>
          <w:sz w:val="22"/>
          <w:szCs w:val="22"/>
        </w:rPr>
        <w:t xml:space="preserve">não possui(em) vínculo familiar (parente em linha reta ou colateral, por consanguinidade ou afinidade, até o terceiro grau, nos termos dos artigos </w:t>
      </w:r>
      <w:smartTag w:uri="urn:schemas-microsoft-com:office:smarttags" w:element="metricconverter">
        <w:smartTagPr>
          <w:attr w:name="ProductID" w:val="1.591 a"/>
        </w:smartTagPr>
        <w:r w:rsidRPr="00DB2C91">
          <w:rPr>
            <w:rFonts w:ascii="CAIXA Std Book" w:hAnsi="CAIXA Std Book" w:cs="Arial"/>
            <w:sz w:val="22"/>
            <w:szCs w:val="22"/>
          </w:rPr>
          <w:t>1.591 a</w:t>
        </w:r>
      </w:smartTag>
      <w:r w:rsidRPr="00DB2C91">
        <w:rPr>
          <w:rFonts w:ascii="CAIXA Std Book" w:hAnsi="CAIXA Std Book" w:cs="Arial"/>
          <w:sz w:val="22"/>
          <w:szCs w:val="22"/>
        </w:rPr>
        <w:t xml:space="preserve"> 1.595 da Lei nº 10.406/2002 – Código Civil) com:</w:t>
      </w:r>
    </w:p>
    <w:p w14:paraId="32541CD5" w14:textId="649FDBFC" w:rsidR="00C95588" w:rsidRPr="00C95588" w:rsidRDefault="00C95588" w:rsidP="00377EE2">
      <w:pPr>
        <w:numPr>
          <w:ilvl w:val="0"/>
          <w:numId w:val="11"/>
        </w:numPr>
        <w:spacing w:before="120"/>
        <w:jc w:val="both"/>
        <w:rPr>
          <w:rFonts w:ascii="CAIXA Std Book" w:hAnsi="CAIXA Std Book" w:cs="Arial"/>
          <w:strike/>
          <w:color w:val="FF0000"/>
          <w:sz w:val="22"/>
          <w:szCs w:val="22"/>
        </w:rPr>
      </w:pPr>
      <w:r w:rsidRPr="00DB2C91">
        <w:rPr>
          <w:rFonts w:ascii="CAIXA Std Book" w:hAnsi="CAIXA Std Book" w:cs="Arial"/>
          <w:sz w:val="22"/>
          <w:szCs w:val="22"/>
        </w:rPr>
        <w:t>empregado(s) detentor(es) de função gratificada/cargo em comissão que atue(m) em área da CAIXA ou de suas empresas controladas, com participação em quaisquer das fases do processo de contratação ou de</w:t>
      </w:r>
      <w:r w:rsidRPr="00C95588">
        <w:rPr>
          <w:rFonts w:ascii="CAIXA Std Book" w:hAnsi="CAIXA Std Book" w:cs="Arial"/>
          <w:sz w:val="22"/>
          <w:szCs w:val="22"/>
        </w:rPr>
        <w:t xml:space="preserve"> gestão da Rede, em maior ou menor grau; </w:t>
      </w:r>
    </w:p>
    <w:p w14:paraId="5FE2F650" w14:textId="77777777" w:rsidR="00C95588" w:rsidRPr="00DB2C91" w:rsidRDefault="00C95588" w:rsidP="00377EE2">
      <w:pPr>
        <w:pStyle w:val="NormalWeb"/>
        <w:numPr>
          <w:ilvl w:val="0"/>
          <w:numId w:val="11"/>
        </w:numPr>
        <w:spacing w:beforeAutospacing="0" w:after="100"/>
        <w:jc w:val="both"/>
        <w:rPr>
          <w:rFonts w:ascii="CAIXA Std Book" w:hAnsi="CAIXA Std Book" w:cs="Arial"/>
          <w:color w:val="000000"/>
          <w:sz w:val="22"/>
          <w:szCs w:val="22"/>
        </w:rPr>
      </w:pPr>
      <w:r w:rsidRPr="00C95588">
        <w:rPr>
          <w:rFonts w:ascii="CAIXA Std Book" w:hAnsi="CAIXA Std Book" w:cs="Arial"/>
          <w:bCs/>
          <w:sz w:val="22"/>
          <w:szCs w:val="22"/>
        </w:rPr>
        <w:t>e</w:t>
      </w:r>
      <w:r w:rsidRPr="00C95588">
        <w:rPr>
          <w:rFonts w:ascii="CAIXA Std Book" w:hAnsi="CAIXA Std Book" w:cs="Arial"/>
          <w:color w:val="000000"/>
          <w:sz w:val="22"/>
          <w:szCs w:val="22"/>
        </w:rPr>
        <w:t xml:space="preserve">mpregado(s) detentor(es) de Função Gratificada de Gerente Geral de Rede, no âmbito da Superintendência Executiva de Varejo de vinculação do Parceiro, bem como com empregado(s) com Função Gratificada de Superintendente Executivo ou Superintendente de Rede, no âmbito da Superintendência de </w:t>
      </w:r>
      <w:r w:rsidRPr="00DB2C91">
        <w:rPr>
          <w:rFonts w:ascii="CAIXA Std Book" w:hAnsi="CAIXA Std Book" w:cs="Arial"/>
          <w:color w:val="000000"/>
          <w:sz w:val="22"/>
          <w:szCs w:val="22"/>
        </w:rPr>
        <w:t>Rede de vinculação do Parceiro.</w:t>
      </w:r>
    </w:p>
    <w:p w14:paraId="21103A39" w14:textId="7D32C447" w:rsidR="00C95588" w:rsidRPr="00DB2C91" w:rsidRDefault="00C95588" w:rsidP="00377EE2">
      <w:pPr>
        <w:numPr>
          <w:ilvl w:val="0"/>
          <w:numId w:val="11"/>
        </w:numPr>
        <w:spacing w:before="120"/>
        <w:jc w:val="both"/>
        <w:rPr>
          <w:rFonts w:ascii="CAIXA Std Book" w:hAnsi="CAIXA Std Book" w:cs="Arial"/>
          <w:bCs/>
          <w:sz w:val="22"/>
          <w:szCs w:val="22"/>
        </w:rPr>
      </w:pPr>
      <w:r w:rsidRPr="00DB2C91">
        <w:rPr>
          <w:rFonts w:ascii="CAIXA Std Book" w:hAnsi="CAIXA Std Book" w:cs="Arial"/>
          <w:color w:val="000000"/>
          <w:sz w:val="22"/>
          <w:szCs w:val="22"/>
        </w:rPr>
        <w:t>Dirigente da CAIXA ou de suas empresas coligadas ou controladas</w:t>
      </w:r>
      <w:r w:rsidR="001E2FE1">
        <w:rPr>
          <w:rFonts w:ascii="CAIXA Std Book" w:hAnsi="CAIXA Std Book" w:cs="Arial"/>
          <w:color w:val="000000"/>
          <w:sz w:val="22"/>
          <w:szCs w:val="22"/>
        </w:rPr>
        <w:t>.</w:t>
      </w:r>
    </w:p>
    <w:p w14:paraId="06966A69" w14:textId="4C30EA01" w:rsidR="00C95588" w:rsidRPr="00C95588" w:rsidRDefault="00C95588" w:rsidP="00377EE2">
      <w:pPr>
        <w:numPr>
          <w:ilvl w:val="0"/>
          <w:numId w:val="10"/>
        </w:numPr>
        <w:spacing w:before="120"/>
        <w:jc w:val="both"/>
        <w:rPr>
          <w:rFonts w:ascii="CAIXA Std Book" w:hAnsi="CAIXA Std Book" w:cs="Arial"/>
          <w:sz w:val="22"/>
          <w:szCs w:val="22"/>
        </w:rPr>
      </w:pPr>
      <w:r w:rsidRPr="00DB2C91">
        <w:rPr>
          <w:rFonts w:ascii="CAIXA Std Book" w:hAnsi="CAIXA Std Book" w:cs="Arial"/>
          <w:sz w:val="22"/>
          <w:szCs w:val="22"/>
        </w:rPr>
        <w:t xml:space="preserve">não tem e não contratará prestador(es) para a execução de serviço objeto desta licitação, que seja cônjuge ou companheiro ou tenha vínculo familiar (parente em linha reta ou colateral, por consanguinidade ou afinidade, até o terceiro grau) com empregado(s) CAIXA que exerça(m) cargo em comissão ou função de confiança ou com dirigente(s) CAIXA, </w:t>
      </w:r>
      <w:r w:rsidRPr="00DB2C91">
        <w:rPr>
          <w:rFonts w:ascii="CAIXA Std Book" w:hAnsi="CAIXA Std Book" w:cs="Arial"/>
          <w:bCs/>
          <w:sz w:val="22"/>
          <w:szCs w:val="22"/>
        </w:rPr>
        <w:t>em área da CAIXA ou de suas empresas controladas com participação em quaisquer das fases do processo de contratação ou de gestão da Rede, em</w:t>
      </w:r>
      <w:r w:rsidRPr="00C95588">
        <w:rPr>
          <w:rFonts w:ascii="CAIXA Std Book" w:hAnsi="CAIXA Std Book" w:cs="Arial"/>
          <w:bCs/>
          <w:sz w:val="22"/>
          <w:szCs w:val="22"/>
        </w:rPr>
        <w:t xml:space="preserve"> maior ou menor grau;</w:t>
      </w:r>
    </w:p>
    <w:p w14:paraId="5340D9A1" w14:textId="77777777" w:rsidR="00A447D8" w:rsidRDefault="00A447D8" w:rsidP="00C95588">
      <w:pPr>
        <w:tabs>
          <w:tab w:val="left" w:pos="900"/>
          <w:tab w:val="left" w:pos="1560"/>
        </w:tabs>
        <w:ind w:left="709"/>
        <w:jc w:val="both"/>
        <w:rPr>
          <w:rFonts w:ascii="CAIXA Std Book" w:hAnsi="CAIXA Std Book" w:cs="Arial"/>
          <w:sz w:val="22"/>
          <w:szCs w:val="22"/>
        </w:rPr>
      </w:pPr>
    </w:p>
    <w:p w14:paraId="7D61FA81" w14:textId="680CEF2F" w:rsidR="00C95588" w:rsidRPr="00C95588" w:rsidRDefault="00C95588" w:rsidP="00C95588">
      <w:pPr>
        <w:tabs>
          <w:tab w:val="left" w:pos="900"/>
          <w:tab w:val="left" w:pos="1560"/>
        </w:tabs>
        <w:ind w:left="709"/>
        <w:jc w:val="both"/>
        <w:rPr>
          <w:rFonts w:ascii="CAIXA Std Book" w:hAnsi="CAIXA Std Book" w:cs="Arial"/>
          <w:sz w:val="22"/>
          <w:szCs w:val="22"/>
        </w:rPr>
      </w:pPr>
      <w:r w:rsidRPr="00C95588">
        <w:rPr>
          <w:rFonts w:ascii="CAIXA Std Book" w:hAnsi="CAIXA Std Book" w:cs="Arial"/>
          <w:sz w:val="22"/>
          <w:szCs w:val="22"/>
        </w:rPr>
        <w:t xml:space="preserve">V </w:t>
      </w:r>
      <w:r w:rsidRPr="00C95588">
        <w:rPr>
          <w:rFonts w:ascii="CAIXA Std Book" w:hAnsi="CAIXA Std Book" w:cs="Arial"/>
          <w:sz w:val="22"/>
          <w:szCs w:val="22"/>
        </w:rPr>
        <w:tab/>
        <w:t>não teve revogada compulsoriamente a permissão de exercer atividades lotéricas, por qualquer Unidade da CAIXA nos últimos 2 (dois) anos, ou não foi descredenciada das atividades de Correspondente de qualquer instituição financeira, por descumprimento contratual.</w:t>
      </w:r>
    </w:p>
    <w:p w14:paraId="32D42B7D" w14:textId="77777777" w:rsidR="00C95588" w:rsidRPr="00C95588" w:rsidRDefault="00C95588" w:rsidP="00C95588">
      <w:pPr>
        <w:tabs>
          <w:tab w:val="left" w:pos="900"/>
          <w:tab w:val="left" w:pos="1560"/>
        </w:tabs>
        <w:ind w:left="709"/>
        <w:jc w:val="both"/>
        <w:rPr>
          <w:rFonts w:ascii="CAIXA Std Book" w:hAnsi="CAIXA Std Book" w:cs="Arial"/>
          <w:sz w:val="22"/>
          <w:szCs w:val="22"/>
        </w:rPr>
      </w:pPr>
    </w:p>
    <w:p w14:paraId="1095215F" w14:textId="77777777" w:rsidR="00C95588" w:rsidRPr="00C95588" w:rsidRDefault="00C95588" w:rsidP="00C95588">
      <w:pPr>
        <w:tabs>
          <w:tab w:val="left" w:pos="720"/>
        </w:tabs>
        <w:jc w:val="both"/>
        <w:rPr>
          <w:rFonts w:ascii="CAIXA Std Book" w:hAnsi="CAIXA Std Book" w:cs="Arial"/>
          <w:sz w:val="22"/>
          <w:szCs w:val="22"/>
        </w:rPr>
      </w:pPr>
      <w:r w:rsidRPr="00C95588">
        <w:rPr>
          <w:rFonts w:ascii="CAIXA Std Book" w:hAnsi="CAIXA Std Book" w:cs="Arial"/>
          <w:sz w:val="22"/>
          <w:szCs w:val="22"/>
        </w:rPr>
        <w:t>3.3</w:t>
      </w:r>
      <w:r w:rsidRPr="00C95588">
        <w:rPr>
          <w:rFonts w:ascii="CAIXA Std Book" w:hAnsi="CAIXA Std Book" w:cs="Arial"/>
          <w:sz w:val="22"/>
          <w:szCs w:val="22"/>
        </w:rPr>
        <w:tab/>
        <w:t>está ciente de que:</w:t>
      </w:r>
    </w:p>
    <w:p w14:paraId="442DED83" w14:textId="3207CF8F" w:rsidR="00C95588" w:rsidRP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w:t>
      </w:r>
      <w:r w:rsidRPr="00C95588">
        <w:rPr>
          <w:rFonts w:ascii="CAIXA Std Book" w:hAnsi="CAIXA Std Book" w:cs="Arial"/>
          <w:sz w:val="22"/>
          <w:szCs w:val="22"/>
        </w:rPr>
        <w:tab/>
        <w:t xml:space="preserve">Será desclassificada de pronto, tão logo se enquadre em qualquer dos impedimentos previstos nos </w:t>
      </w:r>
      <w:r w:rsidR="00F52714">
        <w:rPr>
          <w:rFonts w:ascii="CAIXA Std Book" w:hAnsi="CAIXA Std Book" w:cs="Arial"/>
          <w:sz w:val="22"/>
          <w:szCs w:val="22"/>
        </w:rPr>
        <w:t>2.3</w:t>
      </w:r>
      <w:r w:rsidRPr="00C95588">
        <w:rPr>
          <w:rFonts w:ascii="CAIXA Std Book" w:hAnsi="CAIXA Std Book" w:cs="Arial"/>
          <w:sz w:val="22"/>
          <w:szCs w:val="22"/>
        </w:rPr>
        <w:t xml:space="preserve"> do Edital, obrigando-se a comunicar ao Licitador ou à CAIXA caso ocorra seu enquadramento;</w:t>
      </w:r>
    </w:p>
    <w:p w14:paraId="30FD96AE" w14:textId="2583C6FF" w:rsidR="00C95588" w:rsidRP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II</w:t>
      </w:r>
      <w:r w:rsidRPr="00C95588">
        <w:rPr>
          <w:rFonts w:ascii="CAIXA Std Book" w:hAnsi="CAIXA Std Book" w:cs="Arial"/>
          <w:sz w:val="22"/>
          <w:szCs w:val="22"/>
        </w:rPr>
        <w:tab/>
        <w:t xml:space="preserve">Caso participe de mais de um Item da licitação e seja </w:t>
      </w:r>
      <w:r w:rsidR="00F52714" w:rsidRPr="00C95588">
        <w:rPr>
          <w:rFonts w:ascii="CAIXA Std Book" w:hAnsi="CAIXA Std Book" w:cs="Arial"/>
          <w:sz w:val="22"/>
          <w:szCs w:val="22"/>
        </w:rPr>
        <w:t>mais bem</w:t>
      </w:r>
      <w:r w:rsidRPr="00C95588">
        <w:rPr>
          <w:rFonts w:ascii="CAIXA Std Book" w:hAnsi="CAIXA Std Book" w:cs="Arial"/>
          <w:sz w:val="22"/>
          <w:szCs w:val="22"/>
        </w:rPr>
        <w:t xml:space="preserve"> classificado em mais de um deles, assumirá aquele item para o qual ofertou maior valor, sendo declarada vencedora para este Item e desclassificada para os demais Itens; </w:t>
      </w:r>
    </w:p>
    <w:p w14:paraId="0B8A4DC2" w14:textId="77777777" w:rsidR="00C95588" w:rsidRDefault="00C95588" w:rsidP="00C95588">
      <w:pPr>
        <w:spacing w:before="120"/>
        <w:ind w:left="720"/>
        <w:jc w:val="both"/>
        <w:rPr>
          <w:rFonts w:ascii="CAIXA Std Book" w:hAnsi="CAIXA Std Book" w:cs="Arial"/>
          <w:sz w:val="22"/>
          <w:szCs w:val="22"/>
        </w:rPr>
      </w:pPr>
      <w:r w:rsidRPr="00C95588">
        <w:rPr>
          <w:rFonts w:ascii="CAIXA Std Book" w:hAnsi="CAIXA Std Book" w:cs="Arial"/>
          <w:sz w:val="22"/>
          <w:szCs w:val="22"/>
        </w:rPr>
        <w:t>III</w:t>
      </w:r>
      <w:r w:rsidRPr="00C95588">
        <w:rPr>
          <w:rFonts w:ascii="CAIXA Std Book" w:hAnsi="CAIXA Std Book" w:cs="Arial"/>
          <w:sz w:val="22"/>
          <w:szCs w:val="22"/>
        </w:rPr>
        <w:tab/>
        <w:t>Se apresentar valores iguais para Itens para os quais esteja participando e for melhor classificado neles, assumirá o Item para o qual foi apresentado o menor valor ofertado pela segunda classificada, sendo declarada vencedora para este Item e desclassificado para os demais Itens;</w:t>
      </w:r>
    </w:p>
    <w:p w14:paraId="5F1E994F" w14:textId="77777777" w:rsidR="0085039A" w:rsidRPr="00FE3A69" w:rsidRDefault="0085039A" w:rsidP="00FE3A69">
      <w:pPr>
        <w:spacing w:before="120"/>
        <w:ind w:left="720"/>
        <w:jc w:val="both"/>
        <w:rPr>
          <w:rFonts w:ascii="CAIXA Std Book" w:hAnsi="CAIXA Std Book" w:cs="Arial"/>
          <w:sz w:val="22"/>
          <w:szCs w:val="22"/>
        </w:rPr>
      </w:pPr>
    </w:p>
    <w:p w14:paraId="6C5FE104" w14:textId="77777777" w:rsidR="0085039A" w:rsidRPr="002F6F6E" w:rsidRDefault="00C95588" w:rsidP="00992699">
      <w:pPr>
        <w:ind w:left="720"/>
        <w:jc w:val="both"/>
        <w:rPr>
          <w:rFonts w:ascii="CAIXA Std Book" w:hAnsi="CAIXA Std Book" w:cs="Arial"/>
          <w:sz w:val="22"/>
          <w:szCs w:val="22"/>
        </w:rPr>
      </w:pPr>
      <w:r w:rsidRPr="002F6F6E">
        <w:rPr>
          <w:rFonts w:ascii="CAIXA Std Book" w:hAnsi="CAIXA Std Book" w:cs="Arial"/>
          <w:sz w:val="22"/>
          <w:szCs w:val="22"/>
        </w:rPr>
        <w:t>IV</w:t>
      </w:r>
      <w:r w:rsidRPr="002F6F6E">
        <w:rPr>
          <w:rFonts w:ascii="CAIXA Std Book" w:hAnsi="CAIXA Std Book" w:cs="Arial"/>
          <w:sz w:val="22"/>
          <w:szCs w:val="22"/>
        </w:rPr>
        <w:tab/>
      </w:r>
      <w:r w:rsidR="0085039A" w:rsidRPr="00FE0BB3">
        <w:rPr>
          <w:rFonts w:ascii="CAIXA Std Book" w:hAnsi="CAIXA Std Book" w:cs="Arial"/>
          <w:sz w:val="22"/>
          <w:szCs w:val="22"/>
        </w:rPr>
        <w:t>é condição para assinatura do Pré-Contrato a comprovação da abertura da conta caução e o depósito do valor da taxa de permissão em favor da CAIXA;</w:t>
      </w:r>
    </w:p>
    <w:p w14:paraId="21439863" w14:textId="354839F5" w:rsidR="007317FE" w:rsidRPr="002F6F6E" w:rsidRDefault="007317FE" w:rsidP="00C95588">
      <w:pPr>
        <w:spacing w:before="120"/>
        <w:ind w:left="720"/>
        <w:jc w:val="both"/>
        <w:rPr>
          <w:rFonts w:ascii="CAIXA Std Book" w:hAnsi="CAIXA Std Book" w:cs="Arial"/>
          <w:sz w:val="22"/>
          <w:szCs w:val="22"/>
        </w:rPr>
      </w:pPr>
    </w:p>
    <w:p w14:paraId="48B277D5" w14:textId="36FB94FA" w:rsidR="00C95588" w:rsidRPr="00C95588" w:rsidRDefault="00F87E4E" w:rsidP="007317FE">
      <w:pPr>
        <w:spacing w:before="120"/>
        <w:ind w:left="720"/>
        <w:jc w:val="both"/>
        <w:rPr>
          <w:rFonts w:ascii="CAIXA Std Book" w:hAnsi="CAIXA Std Book" w:cs="Arial"/>
          <w:sz w:val="22"/>
          <w:szCs w:val="22"/>
        </w:rPr>
      </w:pPr>
      <w:r w:rsidRPr="00FE0BB3">
        <w:rPr>
          <w:rFonts w:ascii="CAIXA Std Book" w:hAnsi="CAIXA Std Book" w:cs="Arial"/>
          <w:sz w:val="22"/>
          <w:szCs w:val="22"/>
        </w:rPr>
        <w:t>V</w:t>
      </w:r>
      <w:r w:rsidRPr="00FE0BB3">
        <w:rPr>
          <w:rFonts w:ascii="CAIXA Std Book" w:hAnsi="CAIXA Std Book" w:cs="Arial"/>
          <w:sz w:val="22"/>
          <w:szCs w:val="22"/>
        </w:rPr>
        <w:tab/>
      </w:r>
      <w:r w:rsidR="002944DA" w:rsidRPr="00FE0BB3">
        <w:rPr>
          <w:rFonts w:ascii="CAIXA Std Book" w:hAnsi="CAIXA Std Book" w:cs="Arial"/>
          <w:sz w:val="22"/>
          <w:szCs w:val="22"/>
        </w:rPr>
        <w:t xml:space="preserve">O </w:t>
      </w:r>
      <w:r w:rsidR="002944DA" w:rsidRPr="00641505">
        <w:rPr>
          <w:rFonts w:ascii="CAIXA Std Book" w:hAnsi="CAIXA Std Book" w:cs="Arial"/>
          <w:sz w:val="22"/>
          <w:szCs w:val="22"/>
        </w:rPr>
        <w:t xml:space="preserve">depósito do valor da </w:t>
      </w:r>
      <w:r w:rsidR="00C95588" w:rsidRPr="00641505">
        <w:rPr>
          <w:rFonts w:ascii="CAIXA Std Book" w:hAnsi="CAIXA Std Book" w:cs="Arial"/>
          <w:sz w:val="22"/>
          <w:szCs w:val="22"/>
        </w:rPr>
        <w:t>taxa de permissão deve ser efetuado no prazo de até 8 (oito) dias</w:t>
      </w:r>
      <w:r w:rsidR="000F78B0" w:rsidRPr="00641505">
        <w:rPr>
          <w:rFonts w:ascii="CAIXA Std Book" w:hAnsi="CAIXA Std Book" w:cs="Arial"/>
          <w:sz w:val="22"/>
          <w:szCs w:val="22"/>
        </w:rPr>
        <w:t xml:space="preserve"> corridos</w:t>
      </w:r>
      <w:r w:rsidR="00C95588" w:rsidRPr="00641505">
        <w:rPr>
          <w:rFonts w:ascii="CAIXA Std Book" w:hAnsi="CAIXA Std Book" w:cs="Arial"/>
          <w:sz w:val="22"/>
          <w:szCs w:val="22"/>
        </w:rPr>
        <w:t>, a</w:t>
      </w:r>
      <w:r w:rsidR="00C95588" w:rsidRPr="00E01BD6">
        <w:rPr>
          <w:rFonts w:ascii="CAIXA Std Book" w:hAnsi="CAIXA Std Book" w:cs="Arial"/>
          <w:sz w:val="22"/>
          <w:szCs w:val="22"/>
        </w:rPr>
        <w:t xml:space="preserve"> contar da data de convocação para assinatura do Pré-Contrato, sob pena de desclassificação e consequente convocação d</w:t>
      </w:r>
      <w:r w:rsidR="0023191F">
        <w:rPr>
          <w:rFonts w:ascii="CAIXA Std Book" w:hAnsi="CAIXA Std Book" w:cs="Arial"/>
          <w:sz w:val="22"/>
          <w:szCs w:val="22"/>
        </w:rPr>
        <w:t>o</w:t>
      </w:r>
      <w:r w:rsidR="00C95588" w:rsidRPr="00E01BD6">
        <w:rPr>
          <w:rFonts w:ascii="CAIXA Std Book" w:hAnsi="CAIXA Std Book" w:cs="Arial"/>
          <w:sz w:val="22"/>
          <w:szCs w:val="22"/>
        </w:rPr>
        <w:t xml:space="preserve"> próxim</w:t>
      </w:r>
      <w:r w:rsidR="0023191F">
        <w:rPr>
          <w:rFonts w:ascii="CAIXA Std Book" w:hAnsi="CAIXA Std Book" w:cs="Arial"/>
          <w:sz w:val="22"/>
          <w:szCs w:val="22"/>
        </w:rPr>
        <w:t xml:space="preserve">o </w:t>
      </w:r>
      <w:r w:rsidR="00C95588" w:rsidRPr="00E01BD6">
        <w:rPr>
          <w:rFonts w:ascii="CAIXA Std Book" w:hAnsi="CAIXA Std Book" w:cs="Arial"/>
          <w:sz w:val="22"/>
          <w:szCs w:val="22"/>
        </w:rPr>
        <w:t>licitante classificado</w:t>
      </w:r>
      <w:r w:rsidR="0023191F">
        <w:rPr>
          <w:rFonts w:ascii="CAIXA Std Book" w:hAnsi="CAIXA Std Book" w:cs="Arial"/>
          <w:sz w:val="22"/>
          <w:szCs w:val="22"/>
        </w:rPr>
        <w:t>.</w:t>
      </w:r>
    </w:p>
    <w:p w14:paraId="3DDEFE09" w14:textId="77777777" w:rsidR="00C95588" w:rsidRPr="00C95588" w:rsidRDefault="00C95588" w:rsidP="00C95588">
      <w:pPr>
        <w:jc w:val="both"/>
        <w:rPr>
          <w:rFonts w:ascii="CAIXA Std Book" w:hAnsi="CAIXA Std Book" w:cs="Arial"/>
          <w:sz w:val="22"/>
          <w:szCs w:val="22"/>
        </w:rPr>
      </w:pPr>
    </w:p>
    <w:p w14:paraId="2EC46BA0" w14:textId="77777777" w:rsidR="00C95588" w:rsidRPr="00C95588" w:rsidRDefault="00C95588" w:rsidP="00C95588">
      <w:pPr>
        <w:pStyle w:val="Textoembloco"/>
        <w:ind w:left="0" w:right="0" w:firstLine="0"/>
        <w:rPr>
          <w:rFonts w:ascii="CAIXA Std Book" w:hAnsi="CAIXA Std Book" w:cs="Arial"/>
          <w:sz w:val="22"/>
          <w:szCs w:val="22"/>
        </w:rPr>
      </w:pPr>
      <w:r w:rsidRPr="00C95588">
        <w:rPr>
          <w:rFonts w:ascii="CAIXA Std Book" w:hAnsi="CAIXA Std Book" w:cs="Arial"/>
          <w:sz w:val="22"/>
          <w:szCs w:val="22"/>
        </w:rPr>
        <w:t>3.4</w:t>
      </w:r>
      <w:r w:rsidRPr="00C95588">
        <w:rPr>
          <w:rFonts w:ascii="CAIXA Std Book" w:hAnsi="CAIXA Std Book" w:cs="Arial"/>
          <w:sz w:val="22"/>
          <w:szCs w:val="22"/>
        </w:rPr>
        <w:tab/>
        <w:t>Ciência de que qualquer falsidade na declaração acima importará na desclassificação ou inabilitação no processo de licitação ou na revogação compulsória da permissão, além das sanções previstas em lei, firma a presente declaração.</w:t>
      </w:r>
    </w:p>
    <w:p w14:paraId="4061A720" w14:textId="77777777" w:rsidR="00C95588" w:rsidRPr="00C95588" w:rsidRDefault="00C95588" w:rsidP="00C95588">
      <w:pPr>
        <w:pStyle w:val="Textoembloco"/>
        <w:ind w:left="0" w:right="0" w:firstLine="0"/>
        <w:rPr>
          <w:rFonts w:ascii="CAIXA Std Book" w:hAnsi="CAIXA Std Book" w:cs="Arial"/>
          <w:sz w:val="22"/>
          <w:szCs w:val="22"/>
        </w:rPr>
      </w:pPr>
    </w:p>
    <w:p w14:paraId="7D5553D5" w14:textId="499F577A" w:rsidR="00C95588" w:rsidRPr="00C95588" w:rsidRDefault="00C95588" w:rsidP="00C95588">
      <w:pPr>
        <w:pStyle w:val="Textoembloco"/>
        <w:ind w:left="0" w:right="0" w:firstLine="0"/>
        <w:rPr>
          <w:rFonts w:ascii="CAIXA Std Book" w:hAnsi="CAIXA Std Book" w:cs="Arial"/>
          <w:sz w:val="22"/>
          <w:szCs w:val="22"/>
        </w:rPr>
      </w:pPr>
      <w:r w:rsidRPr="00C95588">
        <w:rPr>
          <w:rFonts w:ascii="CAIXA Std Book" w:hAnsi="CAIXA Std Book" w:cs="Arial"/>
          <w:sz w:val="22"/>
          <w:szCs w:val="22"/>
        </w:rPr>
        <w:t>4</w:t>
      </w:r>
      <w:r w:rsidRPr="00C95588">
        <w:rPr>
          <w:rFonts w:ascii="CAIXA Std Book" w:hAnsi="CAIXA Std Book" w:cs="Arial"/>
          <w:sz w:val="22"/>
          <w:szCs w:val="22"/>
        </w:rPr>
        <w:tab/>
        <w:t>Local, data, nome d</w:t>
      </w:r>
      <w:r w:rsidR="0023191F">
        <w:rPr>
          <w:rFonts w:ascii="CAIXA Std Book" w:hAnsi="CAIXA Std Book" w:cs="Arial"/>
          <w:sz w:val="22"/>
          <w:szCs w:val="22"/>
        </w:rPr>
        <w:t>o</w:t>
      </w:r>
      <w:r w:rsidRPr="00C95588">
        <w:rPr>
          <w:rFonts w:ascii="CAIXA Std Book" w:hAnsi="CAIXA Std Book" w:cs="Arial"/>
          <w:sz w:val="22"/>
          <w:szCs w:val="22"/>
        </w:rPr>
        <w:t xml:space="preserve"> licitante e assinatura, com a devida identificação do signatário.</w:t>
      </w:r>
    </w:p>
    <w:p w14:paraId="4D7E1115" w14:textId="77777777" w:rsidR="00C95588" w:rsidRPr="00C95588" w:rsidRDefault="00C95588" w:rsidP="00C95588">
      <w:pPr>
        <w:numPr>
          <w:ilvl w:val="12"/>
          <w:numId w:val="0"/>
        </w:numPr>
        <w:tabs>
          <w:tab w:val="left" w:pos="851"/>
          <w:tab w:val="left" w:pos="4253"/>
        </w:tabs>
        <w:jc w:val="both"/>
        <w:rPr>
          <w:rFonts w:ascii="CAIXA Std Book" w:hAnsi="CAIXA Std Book" w:cs="Arial"/>
          <w:sz w:val="22"/>
          <w:szCs w:val="22"/>
        </w:rPr>
      </w:pPr>
    </w:p>
    <w:p w14:paraId="78623276" w14:textId="77777777" w:rsidR="00C95588" w:rsidRPr="00C95588" w:rsidRDefault="00C95588" w:rsidP="00C95588">
      <w:pPr>
        <w:numPr>
          <w:ilvl w:val="12"/>
          <w:numId w:val="0"/>
        </w:numPr>
        <w:tabs>
          <w:tab w:val="left" w:pos="851"/>
          <w:tab w:val="left" w:pos="4253"/>
        </w:tabs>
        <w:jc w:val="both"/>
        <w:rPr>
          <w:rFonts w:ascii="CAIXA Std Book" w:hAnsi="CAIXA Std Book" w:cs="Arial"/>
          <w:sz w:val="22"/>
          <w:szCs w:val="22"/>
        </w:rPr>
      </w:pPr>
      <w:r w:rsidRPr="00C95588">
        <w:rPr>
          <w:rFonts w:ascii="CAIXA Std Book" w:hAnsi="CAIXA Std Book" w:cs="Arial"/>
          <w:sz w:val="22"/>
          <w:szCs w:val="22"/>
        </w:rPr>
        <w:t>(local)____________, (data) _____ de ________________ de _____</w:t>
      </w:r>
    </w:p>
    <w:p w14:paraId="6A36BEEB" w14:textId="77777777" w:rsidR="00C95588" w:rsidRPr="00C95588" w:rsidRDefault="00C95588" w:rsidP="00C95588">
      <w:pPr>
        <w:numPr>
          <w:ilvl w:val="12"/>
          <w:numId w:val="0"/>
        </w:numPr>
        <w:tabs>
          <w:tab w:val="left" w:pos="851"/>
          <w:tab w:val="left" w:pos="4253"/>
        </w:tabs>
        <w:jc w:val="both"/>
        <w:rPr>
          <w:rFonts w:ascii="CAIXA Std Book" w:hAnsi="CAIXA Std Book" w:cs="Arial"/>
          <w:sz w:val="22"/>
          <w:szCs w:val="22"/>
        </w:rPr>
      </w:pPr>
    </w:p>
    <w:p w14:paraId="5147267F" w14:textId="77777777" w:rsidR="00C95588" w:rsidRPr="00C95588" w:rsidRDefault="00C95588" w:rsidP="00C95588">
      <w:pPr>
        <w:numPr>
          <w:ilvl w:val="12"/>
          <w:numId w:val="0"/>
        </w:numPr>
        <w:tabs>
          <w:tab w:val="left" w:pos="851"/>
          <w:tab w:val="left" w:pos="4253"/>
        </w:tabs>
        <w:jc w:val="both"/>
        <w:rPr>
          <w:rFonts w:ascii="CAIXA Std Book" w:hAnsi="CAIXA Std Book" w:cs="Arial"/>
          <w:sz w:val="22"/>
          <w:szCs w:val="22"/>
        </w:rPr>
      </w:pPr>
    </w:p>
    <w:p w14:paraId="319CA9E8" w14:textId="77777777" w:rsidR="00C95588" w:rsidRPr="00C95588" w:rsidRDefault="00C95588" w:rsidP="00C95588">
      <w:pPr>
        <w:ind w:right="-1652"/>
        <w:rPr>
          <w:rFonts w:ascii="CAIXA Std Book" w:hAnsi="CAIXA Std Book" w:cs="Arial"/>
          <w:sz w:val="22"/>
          <w:szCs w:val="22"/>
        </w:rPr>
      </w:pPr>
      <w:r w:rsidRPr="00C95588">
        <w:rPr>
          <w:rFonts w:ascii="CAIXA Std Book" w:hAnsi="CAIXA Std Book" w:cs="Arial"/>
          <w:sz w:val="22"/>
          <w:szCs w:val="22"/>
        </w:rPr>
        <w:t>__________________________________________________________</w:t>
      </w:r>
      <w:r w:rsidRPr="00C95588">
        <w:rPr>
          <w:rFonts w:ascii="CAIXA Std Book" w:hAnsi="CAIXA Std Book" w:cs="Arial"/>
          <w:sz w:val="22"/>
          <w:szCs w:val="22"/>
        </w:rPr>
        <w:tab/>
      </w:r>
      <w:r w:rsidRPr="00C95588">
        <w:rPr>
          <w:rFonts w:ascii="CAIXA Std Book" w:hAnsi="CAIXA Std Book" w:cs="Arial"/>
          <w:sz w:val="22"/>
          <w:szCs w:val="22"/>
        </w:rPr>
        <w:tab/>
      </w:r>
    </w:p>
    <w:p w14:paraId="622F05F7" w14:textId="70F80637" w:rsidR="00C95588" w:rsidRPr="00C95588" w:rsidRDefault="00C95588" w:rsidP="00C95588">
      <w:pPr>
        <w:ind w:right="-1652"/>
        <w:rPr>
          <w:rFonts w:ascii="CAIXA Std Book" w:hAnsi="CAIXA Std Book" w:cs="Arial"/>
          <w:sz w:val="22"/>
          <w:szCs w:val="22"/>
        </w:rPr>
      </w:pPr>
      <w:r w:rsidRPr="00C95588">
        <w:rPr>
          <w:rFonts w:ascii="CAIXA Std Book" w:hAnsi="CAIXA Std Book" w:cs="Arial"/>
          <w:sz w:val="22"/>
          <w:szCs w:val="22"/>
        </w:rPr>
        <w:t>Assinatura do representante legal d</w:t>
      </w:r>
      <w:r w:rsidR="0023191F">
        <w:rPr>
          <w:rFonts w:ascii="CAIXA Std Book" w:hAnsi="CAIXA Std Book" w:cs="Arial"/>
          <w:sz w:val="22"/>
          <w:szCs w:val="22"/>
        </w:rPr>
        <w:t>o</w:t>
      </w:r>
      <w:r w:rsidRPr="00C95588">
        <w:rPr>
          <w:rFonts w:ascii="CAIXA Std Book" w:hAnsi="CAIXA Std Book" w:cs="Arial"/>
          <w:sz w:val="22"/>
          <w:szCs w:val="22"/>
        </w:rPr>
        <w:t xml:space="preserve"> Licitante</w:t>
      </w:r>
    </w:p>
    <w:p w14:paraId="4104C905" w14:textId="77777777" w:rsidR="00C95588" w:rsidRPr="00C95588" w:rsidRDefault="00C95588" w:rsidP="00C95588">
      <w:pPr>
        <w:ind w:right="-1652"/>
        <w:rPr>
          <w:rFonts w:ascii="CAIXA Std Book" w:hAnsi="CAIXA Std Book" w:cs="Arial"/>
          <w:sz w:val="22"/>
          <w:szCs w:val="22"/>
        </w:rPr>
      </w:pPr>
    </w:p>
    <w:p w14:paraId="6FA09B0E" w14:textId="61C868C1" w:rsidR="00C95588" w:rsidRPr="00C95588" w:rsidRDefault="00C95588" w:rsidP="00C95588">
      <w:pPr>
        <w:ind w:right="-1652"/>
        <w:rPr>
          <w:rFonts w:ascii="CAIXA Std Book" w:hAnsi="CAIXA Std Book" w:cs="Arial"/>
          <w:sz w:val="22"/>
          <w:szCs w:val="22"/>
        </w:rPr>
      </w:pPr>
      <w:r w:rsidRPr="00C95588">
        <w:rPr>
          <w:rFonts w:ascii="CAIXA Std Book" w:hAnsi="CAIXA Std Book" w:cs="Arial"/>
          <w:sz w:val="22"/>
          <w:szCs w:val="22"/>
        </w:rPr>
        <w:t>Nome do representante legal d</w:t>
      </w:r>
      <w:r w:rsidR="0023191F">
        <w:rPr>
          <w:rFonts w:ascii="CAIXA Std Book" w:hAnsi="CAIXA Std Book" w:cs="Arial"/>
          <w:sz w:val="22"/>
          <w:szCs w:val="22"/>
        </w:rPr>
        <w:t>o</w:t>
      </w:r>
      <w:r w:rsidRPr="00C95588">
        <w:rPr>
          <w:rFonts w:ascii="CAIXA Std Book" w:hAnsi="CAIXA Std Book" w:cs="Arial"/>
          <w:sz w:val="22"/>
          <w:szCs w:val="22"/>
        </w:rPr>
        <w:t xml:space="preserve"> Licitante:</w:t>
      </w:r>
    </w:p>
    <w:p w14:paraId="7F696AE8" w14:textId="77777777" w:rsidR="00C95588" w:rsidRPr="00C95588" w:rsidRDefault="00C95588" w:rsidP="00C95588">
      <w:pPr>
        <w:ind w:right="-1652"/>
        <w:rPr>
          <w:rFonts w:ascii="CAIXA Std Book" w:hAnsi="CAIXA Std Book" w:cs="Arial"/>
          <w:sz w:val="22"/>
          <w:szCs w:val="22"/>
        </w:rPr>
      </w:pPr>
      <w:r w:rsidRPr="00C95588">
        <w:rPr>
          <w:rFonts w:ascii="CAIXA Std Book" w:hAnsi="CAIXA Std Book" w:cs="Arial"/>
          <w:sz w:val="22"/>
          <w:szCs w:val="22"/>
        </w:rPr>
        <w:t xml:space="preserve"> </w:t>
      </w:r>
    </w:p>
    <w:p w14:paraId="0A374C2F" w14:textId="77777777" w:rsidR="00C95588" w:rsidRPr="00C95588" w:rsidRDefault="00C95588" w:rsidP="00C95588">
      <w:pPr>
        <w:ind w:right="-1652"/>
        <w:rPr>
          <w:rFonts w:ascii="CAIXA Std Book" w:hAnsi="CAIXA Std Book" w:cs="Arial"/>
          <w:sz w:val="22"/>
          <w:szCs w:val="22"/>
        </w:rPr>
      </w:pPr>
      <w:r w:rsidRPr="00C95588">
        <w:rPr>
          <w:rFonts w:ascii="CAIXA Std Book" w:hAnsi="CAIXA Std Book" w:cs="Arial"/>
          <w:sz w:val="22"/>
          <w:szCs w:val="22"/>
        </w:rPr>
        <w:t>(___________________________________________________)</w:t>
      </w:r>
    </w:p>
    <w:p w14:paraId="06724AF8" w14:textId="77777777" w:rsidR="00C95588" w:rsidRPr="00C95588" w:rsidRDefault="00C95588" w:rsidP="00C95588">
      <w:pPr>
        <w:jc w:val="center"/>
        <w:rPr>
          <w:rFonts w:ascii="CAIXA Std Book" w:hAnsi="CAIXA Std Book" w:cs="Arial"/>
          <w:b/>
          <w:sz w:val="22"/>
          <w:szCs w:val="22"/>
        </w:rPr>
      </w:pPr>
    </w:p>
    <w:p w14:paraId="7965A49D" w14:textId="1144747D" w:rsidR="00FB394E" w:rsidRPr="00FB394E" w:rsidRDefault="00FB394E" w:rsidP="00C95588">
      <w:pPr>
        <w:jc w:val="both"/>
        <w:rPr>
          <w:rFonts w:ascii="CAIXA Std Book" w:hAnsi="CAIXA Std Book" w:cs="Arial"/>
        </w:rPr>
      </w:pPr>
    </w:p>
    <w:p w14:paraId="20FF068D" w14:textId="77777777" w:rsidR="00FB394E" w:rsidRPr="00FB394E" w:rsidRDefault="00FB394E" w:rsidP="00FB394E">
      <w:pPr>
        <w:pStyle w:val="Cabealho"/>
        <w:jc w:val="both"/>
        <w:rPr>
          <w:rFonts w:ascii="CAIXA Std Book" w:hAnsi="CAIXA Std Book" w:cs="Arial"/>
          <w:b/>
        </w:rPr>
      </w:pPr>
    </w:p>
    <w:p w14:paraId="3F7B373E" w14:textId="77777777" w:rsidR="00FB394E" w:rsidRPr="00FB394E" w:rsidRDefault="00FB394E" w:rsidP="00FB394E">
      <w:pPr>
        <w:ind w:left="1276" w:hanging="1276"/>
        <w:jc w:val="both"/>
        <w:rPr>
          <w:rFonts w:ascii="CAIXA Std Book" w:hAnsi="CAIXA Std Book" w:cs="Arial"/>
        </w:rPr>
      </w:pPr>
    </w:p>
    <w:p w14:paraId="67D33E5A" w14:textId="77777777" w:rsidR="00EF5CEA" w:rsidRDefault="00787147" w:rsidP="00FB394E">
      <w:pPr>
        <w:jc w:val="both"/>
        <w:rPr>
          <w:rFonts w:ascii="CAIXA Std Book" w:hAnsi="CAIXA Std Book" w:cs="Arial"/>
        </w:rPr>
      </w:pPr>
      <w:r w:rsidRPr="00FB394E">
        <w:rPr>
          <w:rFonts w:ascii="CAIXA Std Book" w:hAnsi="CAIXA Std Book" w:cs="Arial"/>
        </w:rPr>
        <w:br w:type="page"/>
      </w:r>
    </w:p>
    <w:p w14:paraId="1CB89029" w14:textId="16054B66" w:rsidR="00EF5CEA" w:rsidRDefault="00EF5CEA" w:rsidP="00FB394E">
      <w:pPr>
        <w:jc w:val="both"/>
        <w:rPr>
          <w:rFonts w:ascii="CAIXA Std Book" w:hAnsi="CAIXA Std Book" w:cs="Arial"/>
        </w:rPr>
      </w:pPr>
      <w:r>
        <w:rPr>
          <w:noProof/>
        </w:rPr>
        <w:lastRenderedPageBreak/>
        <mc:AlternateContent>
          <mc:Choice Requires="wps">
            <w:drawing>
              <wp:anchor distT="0" distB="0" distL="114300" distR="114300" simplePos="0" relativeHeight="251658243" behindDoc="0" locked="0" layoutInCell="1" allowOverlap="1" wp14:anchorId="58D7AB0A" wp14:editId="77B92FC5">
                <wp:simplePos x="0" y="0"/>
                <wp:positionH relativeFrom="margin">
                  <wp:posOffset>1348105</wp:posOffset>
                </wp:positionH>
                <wp:positionV relativeFrom="paragraph">
                  <wp:posOffset>110490</wp:posOffset>
                </wp:positionV>
                <wp:extent cx="1828800" cy="1828800"/>
                <wp:effectExtent l="0" t="0" r="0" b="0"/>
                <wp:wrapNone/>
                <wp:docPr id="39" name="Caixa de Texto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26E6EBD" w14:textId="79078242" w:rsidR="00BF0734" w:rsidRPr="000C508D" w:rsidRDefault="00BF0734" w:rsidP="00B358FC">
                            <w:pPr>
                              <w:pStyle w:val="Estilo1"/>
                              <w:jc w:val="center"/>
                            </w:pPr>
                            <w:bookmarkStart w:id="60" w:name="Anexo_III"/>
                            <w:bookmarkStart w:id="61" w:name="_Toc189820846"/>
                            <w:bookmarkStart w:id="62" w:name="_Toc189822319"/>
                            <w:bookmarkStart w:id="63" w:name="_Toc224644447"/>
                            <w:bookmarkEnd w:id="60"/>
                            <w:r w:rsidRPr="000C508D">
                              <w:t>ANEXO I</w:t>
                            </w:r>
                            <w:r w:rsidR="008F3AAB">
                              <w:t>V</w:t>
                            </w:r>
                            <w:bookmarkEnd w:id="61"/>
                            <w:bookmarkEnd w:id="62"/>
                            <w:bookmarkEnd w:id="63"/>
                          </w:p>
                          <w:p w14:paraId="47818D34" w14:textId="6101FE11" w:rsidR="00BF0734" w:rsidRPr="007E64D2" w:rsidRDefault="00245707"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MINUTA DE PRÉ-CONTRATO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8D7AB0A" id="Caixa de Texto 39" o:spid="_x0000_s1038" type="#_x0000_t202" style="position:absolute;left:0;text-align:left;margin-left:106.15pt;margin-top:8.7pt;width:2in;height:2in;z-index:251658243;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1jODQIAACo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SV1nw4L7KA80V4eesqDk+uaem9EwGfhiWOal3SLT3To&#10;BtqCw9nirAL/82/3MZ+gpyhnLWmm4JZEzVnz3RIlXyazWZRYcmYfP0/J8beR3W3EHsw9kCgn9D6c&#10;TGbMx2YwtQfzSuJexZ4UElZS54LjYN5jr2N6HFKtVimJROUEbuzWyVg6QhdxfelehXdn8JF4e4RB&#10;WyJ/w0GfG/8MbnVAYiIRFGHuMT2jT4JMFJ8fT1T8rZ+yrk98+QsAAP//AwBQSwMEFAAGAAgAAAAh&#10;AMvk+LbdAAAACgEAAA8AAABkcnMvZG93bnJldi54bWxMj8FOwzAMhu9IvENkJG4sadfCKE0nNOAM&#10;DB4ga01T2jhVk23dnh5zgqP9f/r9uVzPbhAHnELnSUOyUCCQat901Gr4/Hi5WYEI0VBjBk+o4YQB&#10;1tXlRWmKxh/pHQ/b2AouoVAYDTbGsZAy1BadCQs/InH25SdnIo9TK5vJHLncDTJV6lY60xFfsGbE&#10;jcW63+6dhpVyr31/n74Fl52T3G6e/PP4rfX11fz4ACLiHP9g+NVndajYaef31AQxaEiTdMkoB3cZ&#10;CAZypXix07BUeQayKuX/F6ofAAAA//8DAFBLAQItABQABgAIAAAAIQC2gziS/gAAAOEBAAATAAAA&#10;AAAAAAAAAAAAAAAAAABbQ29udGVudF9UeXBlc10ueG1sUEsBAi0AFAAGAAgAAAAhADj9If/WAAAA&#10;lAEAAAsAAAAAAAAAAAAAAAAALwEAAF9yZWxzLy5yZWxzUEsBAi0AFAAGAAgAAAAhABofWM4NAgAA&#10;KgQAAA4AAAAAAAAAAAAAAAAALgIAAGRycy9lMm9Eb2MueG1sUEsBAi0AFAAGAAgAAAAhAMvk+Lbd&#10;AAAACgEAAA8AAAAAAAAAAAAAAAAAZwQAAGRycy9kb3ducmV2LnhtbFBLBQYAAAAABAAEAPMAAABx&#10;BQAAAAA=&#10;" filled="f" stroked="f">
                <v:textbox style="mso-fit-shape-to-text:t">
                  <w:txbxContent>
                    <w:p w14:paraId="426E6EBD" w14:textId="79078242" w:rsidR="00BF0734" w:rsidRPr="000C508D" w:rsidRDefault="00BF0734" w:rsidP="00B358FC">
                      <w:pPr>
                        <w:pStyle w:val="Estilo1"/>
                        <w:jc w:val="center"/>
                      </w:pPr>
                      <w:bookmarkStart w:id="75" w:name="Anexo_III"/>
                      <w:bookmarkStart w:id="76" w:name="_Toc189820846"/>
                      <w:bookmarkStart w:id="77" w:name="_Toc189822319"/>
                      <w:bookmarkStart w:id="78" w:name="_Toc224644447"/>
                      <w:bookmarkEnd w:id="75"/>
                      <w:r w:rsidRPr="000C508D">
                        <w:t>ANEXO I</w:t>
                      </w:r>
                      <w:r w:rsidR="008F3AAB">
                        <w:t>V</w:t>
                      </w:r>
                      <w:bookmarkEnd w:id="76"/>
                      <w:bookmarkEnd w:id="77"/>
                      <w:bookmarkEnd w:id="78"/>
                    </w:p>
                    <w:p w14:paraId="47818D34" w14:textId="6101FE11" w:rsidR="00BF0734" w:rsidRPr="007E64D2" w:rsidRDefault="00245707"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MINUTA DE PRÉ-CONTRATO</w:t>
                      </w:r>
                    </w:p>
                  </w:txbxContent>
                </v:textbox>
                <w10:wrap anchorx="margin"/>
              </v:shape>
            </w:pict>
          </mc:Fallback>
        </mc:AlternateContent>
      </w:r>
    </w:p>
    <w:p w14:paraId="006FA5D2" w14:textId="77777777" w:rsidR="00EF5CEA" w:rsidRDefault="00EF5CEA" w:rsidP="00FB394E">
      <w:pPr>
        <w:jc w:val="both"/>
        <w:rPr>
          <w:rFonts w:ascii="CAIXA Std Book" w:hAnsi="CAIXA Std Book" w:cs="Arial"/>
        </w:rPr>
      </w:pPr>
    </w:p>
    <w:p w14:paraId="66FD694A" w14:textId="2D986B45" w:rsidR="00EF5CEA" w:rsidRDefault="00EF5CEA" w:rsidP="00FB394E">
      <w:pPr>
        <w:jc w:val="both"/>
        <w:rPr>
          <w:rFonts w:ascii="CAIXA Std Book" w:hAnsi="CAIXA Std Book" w:cs="Arial"/>
        </w:rPr>
      </w:pPr>
    </w:p>
    <w:p w14:paraId="4E69A42D" w14:textId="77777777" w:rsidR="00EF5CEA" w:rsidRDefault="00EF5CEA" w:rsidP="00FB394E">
      <w:pPr>
        <w:jc w:val="both"/>
        <w:rPr>
          <w:rFonts w:ascii="CAIXA Std Book" w:hAnsi="CAIXA Std Book" w:cs="Arial"/>
        </w:rPr>
      </w:pPr>
    </w:p>
    <w:p w14:paraId="44D65E76" w14:textId="5E5C80D9" w:rsidR="00EF5CEA" w:rsidRDefault="00EF5CEA" w:rsidP="00FB394E">
      <w:pPr>
        <w:jc w:val="both"/>
        <w:rPr>
          <w:rFonts w:ascii="CAIXA Std Book" w:hAnsi="CAIXA Std Book" w:cs="Arial"/>
        </w:rPr>
      </w:pPr>
    </w:p>
    <w:p w14:paraId="71BD298C" w14:textId="77777777" w:rsidR="00EF5CEA" w:rsidRDefault="00EF5CEA" w:rsidP="00FB394E">
      <w:pPr>
        <w:jc w:val="both"/>
        <w:rPr>
          <w:rFonts w:ascii="CAIXA Std Book" w:hAnsi="CAIXA Std Book" w:cs="Arial"/>
        </w:rPr>
      </w:pPr>
    </w:p>
    <w:tbl>
      <w:tblPr>
        <w:tblW w:w="1713" w:type="dxa"/>
        <w:tblInd w:w="8008" w:type="dxa"/>
        <w:tblBorders>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713"/>
      </w:tblGrid>
      <w:tr w:rsidR="00EE327F" w:rsidRPr="00EE327F" w14:paraId="7C0A088E" w14:textId="77777777" w:rsidTr="000366A4">
        <w:tc>
          <w:tcPr>
            <w:tcW w:w="1713" w:type="dxa"/>
          </w:tcPr>
          <w:p w14:paraId="40258FCA" w14:textId="77777777" w:rsidR="00EE327F" w:rsidRPr="00EE327F" w:rsidRDefault="00EE327F" w:rsidP="000366A4">
            <w:pPr>
              <w:pStyle w:val="NormalJustificado"/>
              <w:tabs>
                <w:tab w:val="clear" w:pos="8505"/>
              </w:tabs>
              <w:rPr>
                <w:rFonts w:ascii="CAIXA Std Book" w:hAnsi="CAIXA Std Book" w:cs="Arial"/>
                <w:sz w:val="22"/>
                <w:szCs w:val="22"/>
              </w:rPr>
            </w:pPr>
            <w:r w:rsidRPr="00EE327F">
              <w:rPr>
                <w:rFonts w:ascii="CAIXA Std Book" w:hAnsi="CAIXA Std Book" w:cs="Arial"/>
                <w:sz w:val="22"/>
                <w:szCs w:val="22"/>
              </w:rPr>
              <w:t>Grau de sigilo</w:t>
            </w:r>
          </w:p>
        </w:tc>
      </w:tr>
      <w:tr w:rsidR="00EE327F" w:rsidRPr="00EE327F" w14:paraId="4D3C94CE" w14:textId="77777777" w:rsidTr="000366A4">
        <w:tc>
          <w:tcPr>
            <w:tcW w:w="1713" w:type="dxa"/>
          </w:tcPr>
          <w:p w14:paraId="27F71710" w14:textId="77777777" w:rsidR="00EE327F" w:rsidRPr="00EE327F" w:rsidRDefault="00EE327F" w:rsidP="000366A4">
            <w:pPr>
              <w:jc w:val="both"/>
              <w:rPr>
                <w:rFonts w:ascii="CAIXA Std Book" w:hAnsi="CAIXA Std Book" w:cs="Arial"/>
                <w:sz w:val="22"/>
                <w:szCs w:val="22"/>
              </w:rPr>
            </w:pPr>
          </w:p>
        </w:tc>
      </w:tr>
      <w:tr w:rsidR="00EE327F" w:rsidRPr="00EE327F" w14:paraId="44BC0186" w14:textId="77777777" w:rsidTr="000366A4">
        <w:tc>
          <w:tcPr>
            <w:tcW w:w="1713" w:type="dxa"/>
          </w:tcPr>
          <w:p w14:paraId="2825946E" w14:textId="77777777" w:rsidR="00EE327F" w:rsidRPr="00EE327F" w:rsidRDefault="00EE327F" w:rsidP="000366A4">
            <w:pPr>
              <w:jc w:val="both"/>
              <w:rPr>
                <w:rFonts w:ascii="CAIXA Std Book" w:hAnsi="CAIXA Std Book" w:cs="Arial"/>
                <w:sz w:val="22"/>
                <w:szCs w:val="22"/>
              </w:rPr>
            </w:pPr>
            <w:r w:rsidRPr="00EE327F">
              <w:rPr>
                <w:rFonts w:ascii="CAIXA Std Book" w:hAnsi="CAIXA Std Book" w:cs="Arial"/>
                <w:sz w:val="22"/>
                <w:szCs w:val="22"/>
              </w:rPr>
              <w:fldChar w:fldCharType="begin">
                <w:ffData>
                  <w:name w:val=""/>
                  <w:enabled/>
                  <w:calcOnExit w:val="0"/>
                  <w:ddList>
                    <w:listEntry w:val="#PÚBLICO"/>
                    <w:listEntry w:val="#10"/>
                    <w:listEntry w:val="#05"/>
                    <w:listEntry w:val="#20"/>
                    <w:listEntry w:val="PÚBLICO"/>
                    <w:listEntry w:val="#30"/>
                    <w:listEntry w:val="#00"/>
                  </w:ddList>
                </w:ffData>
              </w:fldChar>
            </w:r>
            <w:r w:rsidRPr="00EE327F">
              <w:rPr>
                <w:rFonts w:ascii="CAIXA Std Book" w:hAnsi="CAIXA Std Book" w:cs="Arial"/>
                <w:sz w:val="22"/>
                <w:szCs w:val="22"/>
              </w:rPr>
              <w:instrText xml:space="preserve"> FORMDROPDOWN </w:instrText>
            </w:r>
            <w:r w:rsidR="00000000">
              <w:rPr>
                <w:rFonts w:ascii="CAIXA Std Book" w:hAnsi="CAIXA Std Book" w:cs="Arial"/>
                <w:sz w:val="22"/>
                <w:szCs w:val="22"/>
              </w:rPr>
            </w:r>
            <w:r w:rsidR="00000000">
              <w:rPr>
                <w:rFonts w:ascii="CAIXA Std Book" w:hAnsi="CAIXA Std Book" w:cs="Arial"/>
                <w:sz w:val="22"/>
                <w:szCs w:val="22"/>
              </w:rPr>
              <w:fldChar w:fldCharType="separate"/>
            </w:r>
            <w:r w:rsidRPr="00EE327F">
              <w:rPr>
                <w:rFonts w:ascii="CAIXA Std Book" w:hAnsi="CAIXA Std Book" w:cs="Arial"/>
                <w:sz w:val="22"/>
                <w:szCs w:val="22"/>
              </w:rPr>
              <w:fldChar w:fldCharType="end"/>
            </w:r>
          </w:p>
        </w:tc>
      </w:tr>
    </w:tbl>
    <w:p w14:paraId="11BD7EBC" w14:textId="77777777" w:rsidR="001F7793" w:rsidRDefault="001F7793" w:rsidP="001F7793">
      <w:pPr>
        <w:autoSpaceDE w:val="0"/>
        <w:autoSpaceDN w:val="0"/>
        <w:adjustRightInd w:val="0"/>
        <w:jc w:val="both"/>
        <w:rPr>
          <w:rFonts w:ascii="CAIXA Std Book" w:hAnsi="CAIXA Std Book"/>
          <w:noProof/>
          <w:sz w:val="28"/>
          <w:szCs w:val="28"/>
        </w:rPr>
      </w:pPr>
    </w:p>
    <w:p w14:paraId="137651AA" w14:textId="77777777" w:rsidR="00D94898" w:rsidRDefault="00D94898" w:rsidP="001F7793">
      <w:pPr>
        <w:autoSpaceDE w:val="0"/>
        <w:autoSpaceDN w:val="0"/>
        <w:adjustRightInd w:val="0"/>
        <w:jc w:val="both"/>
        <w:rPr>
          <w:rFonts w:ascii="CAIXA Std Book" w:hAnsi="CAIXA Std Book" w:cs="Arial"/>
        </w:rPr>
      </w:pPr>
    </w:p>
    <w:p w14:paraId="33773FEB" w14:textId="77777777" w:rsidR="00D94898" w:rsidRDefault="00D94898" w:rsidP="001F7793">
      <w:pPr>
        <w:autoSpaceDE w:val="0"/>
        <w:autoSpaceDN w:val="0"/>
        <w:adjustRightInd w:val="0"/>
        <w:jc w:val="both"/>
        <w:rPr>
          <w:rFonts w:ascii="CAIXA Std Book" w:hAnsi="CAIXA Std Book" w:cs="Arial"/>
        </w:rPr>
      </w:pPr>
    </w:p>
    <w:p w14:paraId="63B4B39C" w14:textId="7890876E" w:rsidR="001F7793" w:rsidRPr="001F7793" w:rsidRDefault="00874F7C" w:rsidP="001F7793">
      <w:pPr>
        <w:autoSpaceDE w:val="0"/>
        <w:autoSpaceDN w:val="0"/>
        <w:adjustRightInd w:val="0"/>
        <w:jc w:val="both"/>
        <w:rPr>
          <w:rFonts w:ascii="CAIXA Std Book" w:hAnsi="CAIXA Std Book" w:cs="Arial"/>
        </w:rPr>
      </w:pPr>
      <w:r w:rsidRPr="00FE0BB3">
        <w:rPr>
          <w:rFonts w:ascii="CAIXA Std Book" w:hAnsi="CAIXA Std Book" w:cs="Arial"/>
        </w:rPr>
        <w:t xml:space="preserve">A </w:t>
      </w:r>
      <w:r w:rsidRPr="00FE0BB3">
        <w:rPr>
          <w:rFonts w:ascii="CAIXA Std Book" w:hAnsi="CAIXA Std Book" w:cs="Arial"/>
          <w:b/>
        </w:rPr>
        <w:t>CAIXA ECONÔMICA FEDERAL - CEF,</w:t>
      </w:r>
      <w:r w:rsidRPr="00FE0BB3">
        <w:rPr>
          <w:rFonts w:ascii="CAIXA Std Book" w:hAnsi="CAIXA Std Book" w:cs="Arial"/>
        </w:rPr>
        <w:t xml:space="preserve"> instituição financeira sob a forma de empresa pública, por intermédio de sua Centralizadora Nacional Contratações – CECOT em Brasília, CNPJ(MF) nº  00.360.305/5614-83, situada no Setor Bancário Sul, Quadra 1, Lote 2, Bloco L, 7º andar  - Asa Sul – Brasília, - CEP 70070-110</w:t>
      </w:r>
      <w:r w:rsidRPr="002F6F6E">
        <w:rPr>
          <w:rFonts w:ascii="CAIXA Std Book" w:hAnsi="CAIXA Std Book" w:cs="Arial"/>
        </w:rPr>
        <w:t>,</w:t>
      </w:r>
      <w:r w:rsidRPr="00874F7C">
        <w:rPr>
          <w:rFonts w:ascii="CAIXA Std Book" w:hAnsi="CAIXA Std Book" w:cs="Arial"/>
        </w:rPr>
        <w:t xml:space="preserve"> neste ato representada pelo(a) </w:t>
      </w:r>
      <w:r w:rsidR="001F7793" w:rsidRPr="001F7793">
        <w:rPr>
          <w:rFonts w:ascii="CAIXA Std Book" w:hAnsi="CAIXA Std Book" w:cs="Arial"/>
        </w:rPr>
        <w:t>(Indicar o representante da CAIXA, devidamente habilitado, para assinar o pré-contrato</w:t>
      </w:r>
      <w:r w:rsidR="001F7793" w:rsidRPr="001F7793">
        <w:rPr>
          <w:rFonts w:ascii="CAIXA Std Book" w:hAnsi="CAIXA Std Book" w:cs="Arial"/>
          <w:u w:val="single"/>
        </w:rPr>
        <w:t>)</w:t>
      </w:r>
      <w:r w:rsidR="001F7793" w:rsidRPr="001F7793">
        <w:rPr>
          <w:rFonts w:ascii="CAIXA Std Book" w:hAnsi="CAIXA Std Book" w:cs="Arial"/>
        </w:rPr>
        <w:t xml:space="preserve"> o(a) Sr(a). </w:t>
      </w:r>
      <w:r w:rsidR="001F7793" w:rsidRPr="001F7793">
        <w:rPr>
          <w:rFonts w:ascii="CAIXA Std Book" w:hAnsi="CAIXA Std Book" w:cs="Arial"/>
          <w:u w:val="single"/>
        </w:rPr>
        <w:fldChar w:fldCharType="begin">
          <w:ffData>
            <w:name w:val="Texto32"/>
            <w:enabled/>
            <w:calcOnExit w:val="0"/>
            <w:textInput/>
          </w:ffData>
        </w:fldChar>
      </w:r>
      <w:r w:rsidR="001F7793" w:rsidRPr="001F7793">
        <w:rPr>
          <w:rFonts w:ascii="CAIXA Std Book" w:hAnsi="CAIXA Std Book" w:cs="Arial"/>
          <w:u w:val="single"/>
        </w:rPr>
        <w:instrText xml:space="preserve"> FORMTEXT </w:instrText>
      </w:r>
      <w:r w:rsidR="001F7793" w:rsidRPr="001F7793">
        <w:rPr>
          <w:rFonts w:ascii="CAIXA Std Book" w:hAnsi="CAIXA Std Book" w:cs="Arial"/>
          <w:u w:val="single"/>
        </w:rPr>
      </w:r>
      <w:r w:rsidR="001F7793" w:rsidRPr="001F7793">
        <w:rPr>
          <w:rFonts w:ascii="CAIXA Std Book" w:hAnsi="CAIXA Std Book" w:cs="Arial"/>
          <w:u w:val="single"/>
        </w:rPr>
        <w:fldChar w:fldCharType="separate"/>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u w:val="single"/>
        </w:rPr>
        <w:fldChar w:fldCharType="end"/>
      </w:r>
      <w:r w:rsidR="001F7793" w:rsidRPr="001F7793">
        <w:rPr>
          <w:rFonts w:ascii="CAIXA Std Book" w:hAnsi="CAIXA Std Book" w:cs="Arial"/>
        </w:rPr>
        <w:t xml:space="preserve">, CPF/MF nº </w:t>
      </w:r>
      <w:r w:rsidR="001F7793" w:rsidRPr="001F7793">
        <w:rPr>
          <w:rFonts w:ascii="CAIXA Std Book" w:hAnsi="CAIXA Std Book" w:cs="Arial"/>
          <w:u w:val="single"/>
        </w:rPr>
        <w:fldChar w:fldCharType="begin">
          <w:ffData>
            <w:name w:val="Texto32"/>
            <w:enabled/>
            <w:calcOnExit w:val="0"/>
            <w:textInput/>
          </w:ffData>
        </w:fldChar>
      </w:r>
      <w:r w:rsidR="001F7793" w:rsidRPr="001F7793">
        <w:rPr>
          <w:rFonts w:ascii="CAIXA Std Book" w:hAnsi="CAIXA Std Book" w:cs="Arial"/>
          <w:u w:val="single"/>
        </w:rPr>
        <w:instrText xml:space="preserve"> FORMTEXT </w:instrText>
      </w:r>
      <w:r w:rsidR="001F7793" w:rsidRPr="001F7793">
        <w:rPr>
          <w:rFonts w:ascii="CAIXA Std Book" w:hAnsi="CAIXA Std Book" w:cs="Arial"/>
          <w:u w:val="single"/>
        </w:rPr>
      </w:r>
      <w:r w:rsidR="001F7793" w:rsidRPr="001F7793">
        <w:rPr>
          <w:rFonts w:ascii="CAIXA Std Book" w:hAnsi="CAIXA Std Book" w:cs="Arial"/>
          <w:u w:val="single"/>
        </w:rPr>
        <w:fldChar w:fldCharType="separate"/>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u w:val="single"/>
        </w:rPr>
        <w:fldChar w:fldCharType="end"/>
      </w:r>
      <w:r w:rsidR="001F7793" w:rsidRPr="001F7793">
        <w:rPr>
          <w:rFonts w:ascii="CAIXA Std Book" w:hAnsi="CAIXA Std Book" w:cs="Arial"/>
        </w:rPr>
        <w:t xml:space="preserve">, daqui em diante designada </w:t>
      </w:r>
      <w:r w:rsidR="001F7793" w:rsidRPr="001F7793">
        <w:rPr>
          <w:rFonts w:ascii="CAIXA Std Book" w:hAnsi="CAIXA Std Book" w:cs="Arial"/>
          <w:b/>
          <w:bCs/>
        </w:rPr>
        <w:t>CAIXA</w:t>
      </w:r>
      <w:r w:rsidR="001F7793" w:rsidRPr="001F7793">
        <w:rPr>
          <w:rFonts w:ascii="CAIXA Std Book" w:hAnsi="CAIXA Std Book" w:cs="Arial"/>
        </w:rPr>
        <w:t>, de um lado</w:t>
      </w:r>
      <w:r w:rsidR="001F7793" w:rsidRPr="002F6F6E">
        <w:rPr>
          <w:rFonts w:ascii="CAIXA Std Book" w:hAnsi="CAIXA Std Book" w:cs="Arial"/>
        </w:rPr>
        <w:t xml:space="preserve">, e de outro, </w:t>
      </w:r>
      <w:r w:rsidR="001F7793" w:rsidRPr="00FE0BB3">
        <w:rPr>
          <w:rFonts w:ascii="CAIXA Std Book" w:hAnsi="CAIXA Std Book" w:cs="Arial"/>
        </w:rPr>
        <w:fldChar w:fldCharType="begin">
          <w:ffData>
            <w:name w:val=""/>
            <w:enabled/>
            <w:calcOnExit w:val="0"/>
            <w:textInput>
              <w:default w:val="Nome ou Razão Social da pessoa física ou jurídica, CPF ou CNPJ-com inscrição estadual e/ou municipal (se houver)"/>
            </w:textInput>
          </w:ffData>
        </w:fldChar>
      </w:r>
      <w:r w:rsidR="001F7793" w:rsidRPr="00FE0BB3">
        <w:rPr>
          <w:rFonts w:ascii="CAIXA Std Book" w:hAnsi="CAIXA Std Book" w:cs="Arial"/>
        </w:rPr>
        <w:instrText xml:space="preserve"> FORMTEXT </w:instrText>
      </w:r>
      <w:r w:rsidR="001F7793" w:rsidRPr="00FE0BB3">
        <w:rPr>
          <w:rFonts w:ascii="CAIXA Std Book" w:hAnsi="CAIXA Std Book" w:cs="Arial"/>
        </w:rPr>
      </w:r>
      <w:r w:rsidR="001F7793" w:rsidRPr="00FE0BB3">
        <w:rPr>
          <w:rFonts w:ascii="CAIXA Std Book" w:hAnsi="CAIXA Std Book" w:cs="Arial"/>
        </w:rPr>
        <w:fldChar w:fldCharType="separate"/>
      </w:r>
      <w:r w:rsidR="001F7793" w:rsidRPr="00FE0BB3">
        <w:rPr>
          <w:rFonts w:ascii="CAIXA Std Book" w:hAnsi="CAIXA Std Book" w:cs="Arial"/>
          <w:noProof/>
        </w:rPr>
        <w:t>Nome ou Razão Social da pessoa física ou jurídica, CPF ou CNPJ-com inscrição estadual e/ou municipal (se houver)</w:t>
      </w:r>
      <w:r w:rsidR="001F7793" w:rsidRPr="00FE0BB3">
        <w:rPr>
          <w:rFonts w:ascii="CAIXA Std Book" w:hAnsi="CAIXA Std Book" w:cs="Arial"/>
        </w:rPr>
        <w:fldChar w:fldCharType="end"/>
      </w:r>
      <w:r w:rsidR="001F7793" w:rsidRPr="002F6F6E">
        <w:rPr>
          <w:rFonts w:ascii="CAIXA Std Book" w:hAnsi="CAIXA Std Book" w:cs="Arial"/>
        </w:rPr>
        <w:t xml:space="preserve">, </w:t>
      </w:r>
      <w:r w:rsidR="005E52C2" w:rsidRPr="00FE0BB3">
        <w:rPr>
          <w:rFonts w:ascii="CAIXA Std Book" w:hAnsi="CAIXA Std Book" w:cs="Arial"/>
        </w:rPr>
        <w:fldChar w:fldCharType="begin">
          <w:ffData>
            <w:name w:val="Texto33"/>
            <w:enabled/>
            <w:calcOnExit w:val="0"/>
            <w:textInput>
              <w:default w:val="endereço comercial completo"/>
            </w:textInput>
          </w:ffData>
        </w:fldChar>
      </w:r>
      <w:bookmarkStart w:id="64" w:name="Texto33"/>
      <w:r w:rsidR="005E52C2" w:rsidRPr="00FE0BB3">
        <w:rPr>
          <w:rFonts w:ascii="CAIXA Std Book" w:hAnsi="CAIXA Std Book" w:cs="Arial"/>
        </w:rPr>
        <w:instrText xml:space="preserve"> FORMTEXT </w:instrText>
      </w:r>
      <w:r w:rsidR="005E52C2" w:rsidRPr="00FE0BB3">
        <w:rPr>
          <w:rFonts w:ascii="CAIXA Std Book" w:hAnsi="CAIXA Std Book" w:cs="Arial"/>
        </w:rPr>
      </w:r>
      <w:r w:rsidR="005E52C2" w:rsidRPr="00FE0BB3">
        <w:rPr>
          <w:rFonts w:ascii="CAIXA Std Book" w:hAnsi="CAIXA Std Book" w:cs="Arial"/>
        </w:rPr>
        <w:fldChar w:fldCharType="separate"/>
      </w:r>
      <w:r w:rsidR="005E52C2" w:rsidRPr="00FE0BB3">
        <w:rPr>
          <w:rFonts w:ascii="CAIXA Std Book" w:hAnsi="CAIXA Std Book" w:cs="Arial"/>
          <w:noProof/>
        </w:rPr>
        <w:t>endereço comercial completo</w:t>
      </w:r>
      <w:r w:rsidR="005E52C2" w:rsidRPr="00FE0BB3">
        <w:rPr>
          <w:rFonts w:ascii="CAIXA Std Book" w:hAnsi="CAIXA Std Book" w:cs="Arial"/>
        </w:rPr>
        <w:fldChar w:fldCharType="end"/>
      </w:r>
      <w:bookmarkEnd w:id="64"/>
      <w:r w:rsidR="001F7793" w:rsidRPr="002F6F6E">
        <w:rPr>
          <w:rFonts w:ascii="CAIXA Std Book" w:hAnsi="CAIXA Std Book" w:cs="Arial"/>
        </w:rPr>
        <w:t xml:space="preserve">. No caso de PJ, informar </w:t>
      </w:r>
      <w:r w:rsidR="001F7793" w:rsidRPr="00FE0BB3">
        <w:rPr>
          <w:rFonts w:ascii="CAIXA Std Book" w:hAnsi="CAIXA Std Book" w:cs="Arial"/>
        </w:rPr>
        <w:fldChar w:fldCharType="begin">
          <w:ffData>
            <w:name w:val="Texto34"/>
            <w:enabled/>
            <w:calcOnExit w:val="0"/>
            <w:textInput>
              <w:default w:val="nome do(s) sócio(s) responsável(eis) pelo estabelecimento"/>
            </w:textInput>
          </w:ffData>
        </w:fldChar>
      </w:r>
      <w:r w:rsidR="001F7793" w:rsidRPr="00FE0BB3">
        <w:rPr>
          <w:rFonts w:ascii="CAIXA Std Book" w:hAnsi="CAIXA Std Book" w:cs="Arial"/>
        </w:rPr>
        <w:instrText xml:space="preserve"> FORMTEXT </w:instrText>
      </w:r>
      <w:r w:rsidR="001F7793" w:rsidRPr="00FE0BB3">
        <w:rPr>
          <w:rFonts w:ascii="CAIXA Std Book" w:hAnsi="CAIXA Std Book" w:cs="Arial"/>
        </w:rPr>
      </w:r>
      <w:r w:rsidR="001F7793" w:rsidRPr="00FE0BB3">
        <w:rPr>
          <w:rFonts w:ascii="CAIXA Std Book" w:hAnsi="CAIXA Std Book" w:cs="Arial"/>
        </w:rPr>
        <w:fldChar w:fldCharType="separate"/>
      </w:r>
      <w:r w:rsidR="001F7793" w:rsidRPr="00FE0BB3">
        <w:rPr>
          <w:rFonts w:ascii="CAIXA Std Book" w:hAnsi="CAIXA Std Book" w:cs="Arial"/>
          <w:noProof/>
        </w:rPr>
        <w:t>nome do(s) sócio(s) responsável(eis) pelo estabelecimento</w:t>
      </w:r>
      <w:r w:rsidR="001F7793" w:rsidRPr="00FE0BB3">
        <w:rPr>
          <w:rFonts w:ascii="CAIXA Std Book" w:hAnsi="CAIXA Std Book" w:cs="Arial"/>
        </w:rPr>
        <w:fldChar w:fldCharType="end"/>
      </w:r>
      <w:r w:rsidR="001F7793" w:rsidRPr="001F7793">
        <w:rPr>
          <w:rFonts w:ascii="CAIXA Std Book" w:hAnsi="CAIXA Std Book" w:cs="Arial"/>
        </w:rPr>
        <w:t xml:space="preserve">, CPF nº </w:t>
      </w:r>
      <w:r w:rsidR="001F7793" w:rsidRPr="001F7793">
        <w:rPr>
          <w:rFonts w:ascii="CAIXA Std Book" w:hAnsi="CAIXA Std Book" w:cs="Arial"/>
          <w:u w:val="single"/>
        </w:rPr>
        <w:fldChar w:fldCharType="begin">
          <w:ffData>
            <w:name w:val="Texto38"/>
            <w:enabled/>
            <w:calcOnExit w:val="0"/>
            <w:textInput/>
          </w:ffData>
        </w:fldChar>
      </w:r>
      <w:r w:rsidR="001F7793" w:rsidRPr="001F7793">
        <w:rPr>
          <w:rFonts w:ascii="CAIXA Std Book" w:hAnsi="CAIXA Std Book" w:cs="Arial"/>
          <w:u w:val="single"/>
        </w:rPr>
        <w:instrText xml:space="preserve"> FORMTEXT </w:instrText>
      </w:r>
      <w:r w:rsidR="001F7793" w:rsidRPr="001F7793">
        <w:rPr>
          <w:rFonts w:ascii="CAIXA Std Book" w:hAnsi="CAIXA Std Book" w:cs="Arial"/>
          <w:u w:val="single"/>
        </w:rPr>
      </w:r>
      <w:r w:rsidR="001F7793" w:rsidRPr="001F7793">
        <w:rPr>
          <w:rFonts w:ascii="CAIXA Std Book" w:hAnsi="CAIXA Std Book" w:cs="Arial"/>
          <w:u w:val="single"/>
        </w:rPr>
        <w:fldChar w:fldCharType="separate"/>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u w:val="single"/>
        </w:rPr>
        <w:fldChar w:fldCharType="end"/>
      </w:r>
      <w:r w:rsidR="001F7793" w:rsidRPr="001F7793">
        <w:rPr>
          <w:rFonts w:ascii="CAIXA Std Book" w:hAnsi="CAIXA Std Book" w:cs="Arial"/>
        </w:rPr>
        <w:t xml:space="preserve">, doravante denominado(a) simplesmente </w:t>
      </w:r>
      <w:r w:rsidR="001F7793" w:rsidRPr="001F7793">
        <w:rPr>
          <w:rFonts w:ascii="CAIXA Std Book" w:hAnsi="CAIXA Std Book" w:cs="Arial"/>
          <w:b/>
          <w:bCs/>
        </w:rPr>
        <w:t xml:space="preserve">PROPONENTE, </w:t>
      </w:r>
      <w:r w:rsidR="001F7793" w:rsidRPr="001F7793">
        <w:rPr>
          <w:rFonts w:ascii="CAIXA Std Book" w:hAnsi="CAIXA Std Book" w:cs="Arial"/>
        </w:rPr>
        <w:t xml:space="preserve">têm entre si ajustado o presente Pré-Contrato de outorga de permissão, decorrente da qualificação originária da Licitação CAIXA nº </w:t>
      </w:r>
      <w:r w:rsidR="001F7793" w:rsidRPr="001F7793">
        <w:rPr>
          <w:rFonts w:ascii="CAIXA Std Book" w:hAnsi="CAIXA Std Book" w:cs="Arial"/>
          <w:u w:val="single"/>
        </w:rPr>
        <w:fldChar w:fldCharType="begin">
          <w:ffData>
            <w:name w:val="Texto40"/>
            <w:enabled/>
            <w:calcOnExit w:val="0"/>
            <w:textInput/>
          </w:ffData>
        </w:fldChar>
      </w:r>
      <w:r w:rsidR="001F7793" w:rsidRPr="001F7793">
        <w:rPr>
          <w:rFonts w:ascii="CAIXA Std Book" w:hAnsi="CAIXA Std Book" w:cs="Arial"/>
          <w:u w:val="single"/>
        </w:rPr>
        <w:instrText xml:space="preserve"> FORMTEXT </w:instrText>
      </w:r>
      <w:r w:rsidR="001F7793" w:rsidRPr="001F7793">
        <w:rPr>
          <w:rFonts w:ascii="CAIXA Std Book" w:hAnsi="CAIXA Std Book" w:cs="Arial"/>
          <w:u w:val="single"/>
        </w:rPr>
      </w:r>
      <w:r w:rsidR="001F7793" w:rsidRPr="001F7793">
        <w:rPr>
          <w:rFonts w:ascii="CAIXA Std Book" w:hAnsi="CAIXA Std Book" w:cs="Arial"/>
          <w:u w:val="single"/>
        </w:rPr>
        <w:fldChar w:fldCharType="separate"/>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u w:val="single"/>
        </w:rPr>
        <w:fldChar w:fldCharType="end"/>
      </w:r>
      <w:r w:rsidR="001F7793" w:rsidRPr="001F7793">
        <w:rPr>
          <w:rFonts w:ascii="CAIXA Std Book" w:hAnsi="CAIXA Std Book" w:cs="Arial"/>
        </w:rPr>
        <w:t xml:space="preserve">/ </w:t>
      </w:r>
      <w:r w:rsidR="001F7793" w:rsidRPr="001F7793">
        <w:rPr>
          <w:rFonts w:ascii="CAIXA Std Book" w:hAnsi="CAIXA Std Book" w:cs="Arial"/>
          <w:u w:val="single"/>
        </w:rPr>
        <w:fldChar w:fldCharType="begin">
          <w:ffData>
            <w:name w:val="Texto40"/>
            <w:enabled/>
            <w:calcOnExit w:val="0"/>
            <w:textInput/>
          </w:ffData>
        </w:fldChar>
      </w:r>
      <w:r w:rsidR="001F7793" w:rsidRPr="001F7793">
        <w:rPr>
          <w:rFonts w:ascii="CAIXA Std Book" w:hAnsi="CAIXA Std Book" w:cs="Arial"/>
          <w:u w:val="single"/>
        </w:rPr>
        <w:instrText xml:space="preserve"> FORMTEXT </w:instrText>
      </w:r>
      <w:r w:rsidR="001F7793" w:rsidRPr="001F7793">
        <w:rPr>
          <w:rFonts w:ascii="CAIXA Std Book" w:hAnsi="CAIXA Std Book" w:cs="Arial"/>
          <w:u w:val="single"/>
        </w:rPr>
      </w:r>
      <w:r w:rsidR="001F7793" w:rsidRPr="001F7793">
        <w:rPr>
          <w:rFonts w:ascii="CAIXA Std Book" w:hAnsi="CAIXA Std Book" w:cs="Arial"/>
          <w:u w:val="single"/>
        </w:rPr>
        <w:fldChar w:fldCharType="separate"/>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u w:val="single"/>
        </w:rPr>
        <w:fldChar w:fldCharType="end"/>
      </w:r>
      <w:r w:rsidR="001F7793" w:rsidRPr="001F7793">
        <w:rPr>
          <w:rFonts w:ascii="CAIXA Std Book" w:hAnsi="CAIXA Std Book" w:cs="Arial"/>
        </w:rPr>
        <w:t xml:space="preserve">, processo de licitação nº </w:t>
      </w:r>
      <w:r w:rsidR="001F7793" w:rsidRPr="001F7793">
        <w:rPr>
          <w:rFonts w:ascii="CAIXA Std Book" w:hAnsi="CAIXA Std Book" w:cs="Arial"/>
          <w:u w:val="single"/>
        </w:rPr>
        <w:fldChar w:fldCharType="begin">
          <w:ffData>
            <w:name w:val="Texto40"/>
            <w:enabled/>
            <w:calcOnExit w:val="0"/>
            <w:textInput/>
          </w:ffData>
        </w:fldChar>
      </w:r>
      <w:r w:rsidR="001F7793" w:rsidRPr="001F7793">
        <w:rPr>
          <w:rFonts w:ascii="CAIXA Std Book" w:hAnsi="CAIXA Std Book" w:cs="Arial"/>
          <w:u w:val="single"/>
        </w:rPr>
        <w:instrText xml:space="preserve"> FORMTEXT </w:instrText>
      </w:r>
      <w:r w:rsidR="001F7793" w:rsidRPr="001F7793">
        <w:rPr>
          <w:rFonts w:ascii="CAIXA Std Book" w:hAnsi="CAIXA Std Book" w:cs="Arial"/>
          <w:u w:val="single"/>
        </w:rPr>
      </w:r>
      <w:r w:rsidR="001F7793" w:rsidRPr="001F7793">
        <w:rPr>
          <w:rFonts w:ascii="CAIXA Std Book" w:hAnsi="CAIXA Std Book" w:cs="Arial"/>
          <w:u w:val="single"/>
        </w:rPr>
        <w:fldChar w:fldCharType="separate"/>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noProof/>
          <w:u w:val="single"/>
        </w:rPr>
        <w:t> </w:t>
      </w:r>
      <w:r w:rsidR="001F7793" w:rsidRPr="001F7793">
        <w:rPr>
          <w:rFonts w:ascii="CAIXA Std Book" w:hAnsi="CAIXA Std Book" w:cs="Arial"/>
          <w:u w:val="single"/>
        </w:rPr>
        <w:fldChar w:fldCharType="end"/>
      </w:r>
      <w:r w:rsidR="001F7793" w:rsidRPr="001F7793">
        <w:rPr>
          <w:rFonts w:ascii="CAIXA Std Book" w:hAnsi="CAIXA Std Book" w:cs="Arial"/>
        </w:rPr>
        <w:t>, conforme o respectivo edital e com as cláusulas e condições seguintes.</w:t>
      </w:r>
    </w:p>
    <w:p w14:paraId="265B414A" w14:textId="77777777" w:rsidR="001F7793" w:rsidRPr="001F7793" w:rsidRDefault="001F7793" w:rsidP="001F7793">
      <w:pPr>
        <w:tabs>
          <w:tab w:val="left" w:pos="4320"/>
        </w:tabs>
        <w:autoSpaceDE w:val="0"/>
        <w:autoSpaceDN w:val="0"/>
        <w:adjustRightInd w:val="0"/>
        <w:jc w:val="both"/>
        <w:rPr>
          <w:rFonts w:ascii="CAIXA Std Book" w:hAnsi="CAIXA Std Book" w:cs="Arial"/>
          <w:b/>
          <w:bCs/>
        </w:rPr>
      </w:pPr>
      <w:r w:rsidRPr="001F7793">
        <w:rPr>
          <w:rFonts w:ascii="CAIXA Std Book" w:hAnsi="CAIXA Std Book" w:cs="Arial"/>
          <w:b/>
          <w:bCs/>
        </w:rPr>
        <w:tab/>
      </w:r>
    </w:p>
    <w:p w14:paraId="15E470A7"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CLÁUSULA PRIMEIRA - DO OBJETO – </w:t>
      </w:r>
      <w:r w:rsidRPr="001F7793">
        <w:rPr>
          <w:rFonts w:ascii="CAIXA Std Book" w:hAnsi="CAIXA Std Book" w:cs="Arial"/>
        </w:rPr>
        <w:t xml:space="preserve">Constitui objeto do presente Pré-Contrato o compromisso para a outorga de permissão lotérica ao(à) </w:t>
      </w:r>
      <w:r w:rsidRPr="001F7793">
        <w:rPr>
          <w:rFonts w:ascii="CAIXA Std Book" w:hAnsi="CAIXA Std Book" w:cs="Arial"/>
          <w:b/>
          <w:bCs/>
        </w:rPr>
        <w:t>PROPONENTE</w:t>
      </w:r>
      <w:r w:rsidRPr="001F7793">
        <w:rPr>
          <w:rFonts w:ascii="CAIXA Std Book" w:hAnsi="CAIXA Std Book" w:cs="Arial"/>
        </w:rPr>
        <w:t xml:space="preserve">, na categoria </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 xml:space="preserve">, decorrente da qualificação originária da Licitação CAIXA </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 xml:space="preserve">/ </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 xml:space="preserve"> - processo de licitação nº </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w:t>
      </w:r>
    </w:p>
    <w:p w14:paraId="77C2760E"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b/>
          <w:bCs/>
        </w:rPr>
        <w:t>Parágrafo Primeiro</w:t>
      </w:r>
      <w:r w:rsidRPr="001F7793">
        <w:rPr>
          <w:rFonts w:ascii="CAIXA Std Book" w:hAnsi="CAIXA Std Book"/>
          <w:bCs/>
        </w:rPr>
        <w:t xml:space="preserve"> </w:t>
      </w:r>
      <w:r w:rsidRPr="001F7793">
        <w:rPr>
          <w:rFonts w:ascii="CAIXA Std Book" w:hAnsi="CAIXA Std Book"/>
        </w:rPr>
        <w:t xml:space="preserve">– A </w:t>
      </w:r>
      <w:r w:rsidRPr="001F7793">
        <w:rPr>
          <w:rFonts w:ascii="CAIXA Std Book" w:hAnsi="CAIXA Std Book"/>
          <w:b/>
        </w:rPr>
        <w:t>PERMISSIONÁRIA</w:t>
      </w:r>
      <w:r w:rsidRPr="001F7793">
        <w:rPr>
          <w:rFonts w:ascii="CAIXA Std Book" w:hAnsi="CAIXA Std Book"/>
        </w:rPr>
        <w:t xml:space="preserve"> deve atuar na função de Correspondente da </w:t>
      </w:r>
      <w:r w:rsidRPr="001F7793">
        <w:rPr>
          <w:rFonts w:ascii="CAIXA Std Book" w:hAnsi="CAIXA Std Book"/>
          <w:b/>
        </w:rPr>
        <w:t>CAIXA</w:t>
      </w:r>
      <w:r w:rsidRPr="001F7793">
        <w:rPr>
          <w:rFonts w:ascii="CAIXA Std Book" w:hAnsi="CAIXA Std Book"/>
        </w:rPr>
        <w:t xml:space="preserve">, na forma da regulamentação em vigor, na prestação de serviços conveniados, serviços delegados e atuando com os produtos do portfólio </w:t>
      </w:r>
      <w:r w:rsidRPr="001F7793">
        <w:rPr>
          <w:rFonts w:ascii="CAIXA Std Book" w:hAnsi="CAIXA Std Book"/>
          <w:b/>
        </w:rPr>
        <w:t>CAIXA</w:t>
      </w:r>
      <w:r w:rsidRPr="001F7793">
        <w:rPr>
          <w:rFonts w:ascii="CAIXA Std Book" w:hAnsi="CAIXA Std Book" w:cs="Arial"/>
        </w:rPr>
        <w:t>.</w:t>
      </w:r>
    </w:p>
    <w:p w14:paraId="7A37EA8C" w14:textId="77777777" w:rsidR="001F7793" w:rsidRDefault="001F7793" w:rsidP="001F7793">
      <w:pPr>
        <w:autoSpaceDE w:val="0"/>
        <w:autoSpaceDN w:val="0"/>
        <w:adjustRightInd w:val="0"/>
        <w:jc w:val="both"/>
        <w:rPr>
          <w:rFonts w:ascii="CAIXA Std Book" w:hAnsi="CAIXA Std Book" w:cs="Arial"/>
        </w:rPr>
      </w:pPr>
      <w:r w:rsidRPr="001F7793">
        <w:rPr>
          <w:rFonts w:ascii="CAIXA Std Book" w:hAnsi="CAIXA Std Book" w:cs="Arial"/>
          <w:b/>
          <w:bCs/>
        </w:rPr>
        <w:t xml:space="preserve">Parágrafo Segundo – O(A) PROPONENTE </w:t>
      </w:r>
      <w:r w:rsidRPr="001F7793">
        <w:rPr>
          <w:rFonts w:ascii="CAIXA Std Book" w:hAnsi="CAIXA Std Book" w:cs="Arial"/>
        </w:rPr>
        <w:t xml:space="preserve">deverá atuar, também, como Correspondente Bancário da </w:t>
      </w:r>
      <w:r w:rsidRPr="001F7793">
        <w:rPr>
          <w:rFonts w:ascii="CAIXA Std Book" w:hAnsi="CAIXA Std Book" w:cs="Arial"/>
          <w:b/>
          <w:bCs/>
        </w:rPr>
        <w:t xml:space="preserve">CAIXA, </w:t>
      </w:r>
      <w:r w:rsidRPr="001F7793">
        <w:rPr>
          <w:rFonts w:ascii="CAIXA Std Book" w:hAnsi="CAIXA Std Book" w:cs="Arial"/>
        </w:rPr>
        <w:t>nos termos da Resolução BACEN 3.110, de 2.003, ficando condicionada a atuação nessa atividade à aprovação do BACEN, nos termos daquela Resolução.</w:t>
      </w:r>
    </w:p>
    <w:p w14:paraId="64232C42" w14:textId="77777777" w:rsidR="00EC2B7B" w:rsidRDefault="00EC2B7B" w:rsidP="001F7793">
      <w:pPr>
        <w:autoSpaceDE w:val="0"/>
        <w:autoSpaceDN w:val="0"/>
        <w:adjustRightInd w:val="0"/>
        <w:jc w:val="both"/>
        <w:rPr>
          <w:rFonts w:ascii="CAIXA Std Book" w:hAnsi="CAIXA Std Book" w:cs="Arial"/>
        </w:rPr>
      </w:pPr>
    </w:p>
    <w:p w14:paraId="74D61592" w14:textId="77777777" w:rsidR="00EC2B7B" w:rsidRPr="001F7793" w:rsidRDefault="00EC2B7B" w:rsidP="001F7793">
      <w:pPr>
        <w:autoSpaceDE w:val="0"/>
        <w:autoSpaceDN w:val="0"/>
        <w:adjustRightInd w:val="0"/>
        <w:jc w:val="both"/>
        <w:rPr>
          <w:rFonts w:ascii="CAIXA Std Book" w:hAnsi="CAIXA Std Book" w:cs="Arial"/>
        </w:rPr>
      </w:pPr>
    </w:p>
    <w:p w14:paraId="717347FB" w14:textId="3E80F416" w:rsidR="00453AB8" w:rsidRPr="00FE0BB3" w:rsidRDefault="00453AB8" w:rsidP="00453AB8">
      <w:pPr>
        <w:tabs>
          <w:tab w:val="left" w:pos="4320"/>
        </w:tabs>
        <w:autoSpaceDE w:val="0"/>
        <w:autoSpaceDN w:val="0"/>
        <w:adjustRightInd w:val="0"/>
        <w:jc w:val="both"/>
        <w:rPr>
          <w:rFonts w:ascii="CAIXA Std Book" w:hAnsi="CAIXA Std Book" w:cs="Arial"/>
        </w:rPr>
      </w:pPr>
      <w:r w:rsidRPr="00641505">
        <w:rPr>
          <w:rFonts w:ascii="CAIXA Std Book" w:hAnsi="CAIXA Std Book" w:cs="Arial"/>
          <w:b/>
          <w:bCs/>
        </w:rPr>
        <w:t>Parágrafo Terceiro -</w:t>
      </w:r>
      <w:r w:rsidRPr="00641505">
        <w:rPr>
          <w:rFonts w:ascii="CAIXA Std Book" w:hAnsi="CAIXA Std Book" w:cs="Arial"/>
        </w:rPr>
        <w:t xml:space="preserve"> É vedada a alteração, pel</w:t>
      </w:r>
      <w:r w:rsidR="00C52DA2" w:rsidRPr="00641505">
        <w:rPr>
          <w:rFonts w:ascii="CAIXA Std Book" w:hAnsi="CAIXA Std Book" w:cs="Arial"/>
        </w:rPr>
        <w:t>o(a)</w:t>
      </w:r>
      <w:r w:rsidRPr="00641505">
        <w:rPr>
          <w:rFonts w:ascii="CAIXA Std Book" w:hAnsi="CAIXA Std Book" w:cs="Arial"/>
        </w:rPr>
        <w:t xml:space="preserve"> </w:t>
      </w:r>
      <w:r w:rsidR="00C52DA2" w:rsidRPr="00641505">
        <w:rPr>
          <w:rFonts w:ascii="CAIXA Std Book" w:hAnsi="CAIXA Std Book" w:cs="Arial"/>
        </w:rPr>
        <w:t>PROPONENTE</w:t>
      </w:r>
      <w:r w:rsidRPr="00641505">
        <w:rPr>
          <w:rFonts w:ascii="CAIXA Std Book" w:hAnsi="CAIXA Std Book" w:cs="Arial"/>
        </w:rPr>
        <w:t>, da razão social ou do nome fantasia que passe a conter termos que sugiram, literal ou por semelhança morfológica ou fonética, denominações características de instituições integrantes do Sistema Financeiro Nacional – SFN, ou atividades para as quais não haja autorização específica, em português ou em idioma estrangeiro, tais como “banco”, “financeira”, “estabelecimento bancário”, “instituição bancária”, “bank”, salvo quando houver prévia autorização do Banco Central do Brasil.</w:t>
      </w:r>
    </w:p>
    <w:p w14:paraId="6E9D4D2F" w14:textId="77777777" w:rsidR="00453AB8" w:rsidRPr="00453AB8" w:rsidRDefault="00453AB8" w:rsidP="00453AB8">
      <w:pPr>
        <w:tabs>
          <w:tab w:val="left" w:pos="4320"/>
        </w:tabs>
        <w:autoSpaceDE w:val="0"/>
        <w:autoSpaceDN w:val="0"/>
        <w:adjustRightInd w:val="0"/>
        <w:jc w:val="both"/>
        <w:rPr>
          <w:rFonts w:ascii="CAIXA Std Book" w:hAnsi="CAIXA Std Book" w:cs="Arial"/>
          <w:b/>
          <w:bCs/>
        </w:rPr>
      </w:pPr>
    </w:p>
    <w:p w14:paraId="54CDE682" w14:textId="77777777" w:rsidR="001F7793" w:rsidRPr="004D7EC4"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CLÁUSULA SEGUNDA – DA OUTORGA DA PERMISSÃO - </w:t>
      </w:r>
      <w:r w:rsidRPr="001F7793">
        <w:rPr>
          <w:rFonts w:ascii="CAIXA Std Book" w:hAnsi="CAIXA Std Book" w:cs="Arial"/>
        </w:rPr>
        <w:t xml:space="preserve">A efetivação da outorga de permissão dar-se-á com a assinatura do Contrato de Adesão, após atendidas todas as condições necessárias para o </w:t>
      </w:r>
      <w:r w:rsidRPr="004D7EC4">
        <w:rPr>
          <w:rFonts w:ascii="CAIXA Std Book" w:hAnsi="CAIXA Std Book" w:cs="Arial"/>
        </w:rPr>
        <w:t xml:space="preserve">exercício da atividade lotérica, conforme o respectivo edital de licitação e Circular </w:t>
      </w:r>
      <w:r w:rsidRPr="004D7EC4">
        <w:rPr>
          <w:rFonts w:ascii="CAIXA Std Book" w:hAnsi="CAIXA Std Book" w:cs="Arial"/>
          <w:b/>
        </w:rPr>
        <w:t>CAIXA</w:t>
      </w:r>
      <w:r w:rsidRPr="004D7EC4">
        <w:rPr>
          <w:rFonts w:ascii="CAIXA Std Book" w:hAnsi="CAIXA Std Book" w:cs="Arial"/>
        </w:rPr>
        <w:t xml:space="preserve"> vigente, que regulamenta as permissões lotéricas.</w:t>
      </w:r>
    </w:p>
    <w:p w14:paraId="13C174CE" w14:textId="26A4871D" w:rsidR="004160AF" w:rsidRPr="004D7EC4" w:rsidRDefault="001F7793" w:rsidP="001F7793">
      <w:pPr>
        <w:autoSpaceDE w:val="0"/>
        <w:autoSpaceDN w:val="0"/>
        <w:adjustRightInd w:val="0"/>
        <w:spacing w:after="120"/>
        <w:jc w:val="both"/>
        <w:rPr>
          <w:rFonts w:ascii="CAIXA Std Book" w:hAnsi="CAIXA Std Book" w:cs="Arial"/>
        </w:rPr>
      </w:pPr>
      <w:r w:rsidRPr="004D7EC4">
        <w:rPr>
          <w:rFonts w:ascii="CAIXA Std Book" w:hAnsi="CAIXA Std Book" w:cs="Arial"/>
          <w:b/>
          <w:bCs/>
        </w:rPr>
        <w:t xml:space="preserve">Parágrafo Primeiro </w:t>
      </w:r>
      <w:r w:rsidRPr="004D7EC4">
        <w:rPr>
          <w:rFonts w:ascii="CAIXA Std Book" w:hAnsi="CAIXA Std Book" w:cs="Arial"/>
        </w:rPr>
        <w:t xml:space="preserve">– </w:t>
      </w:r>
      <w:r w:rsidR="005B2346" w:rsidRPr="00FE0BB3">
        <w:rPr>
          <w:rFonts w:ascii="CAIXA Std Book" w:hAnsi="CAIXA Std Book" w:cs="Arial"/>
          <w:b/>
          <w:bCs/>
        </w:rPr>
        <w:t>O(A) PROPONENTE</w:t>
      </w:r>
      <w:r w:rsidR="005B2346" w:rsidRPr="004D7EC4">
        <w:rPr>
          <w:rFonts w:ascii="CAIXA Std Book" w:hAnsi="CAIXA Std Book" w:cs="Arial"/>
          <w:b/>
          <w:bCs/>
        </w:rPr>
        <w:t xml:space="preserve"> </w:t>
      </w:r>
      <w:r w:rsidR="005B2346" w:rsidRPr="00FE0BB3">
        <w:rPr>
          <w:rFonts w:ascii="CAIXA Std Book" w:hAnsi="CAIXA Std Book" w:cs="Arial"/>
        </w:rPr>
        <w:t>deve apresentar à CAIXA</w:t>
      </w:r>
      <w:r w:rsidR="00E96D26" w:rsidRPr="00FE0BB3">
        <w:rPr>
          <w:rFonts w:ascii="CAIXA Std Book" w:hAnsi="CAIXA Std Book" w:cs="Arial"/>
        </w:rPr>
        <w:t xml:space="preserve"> a indicação do local de instalação da unidade lotérica</w:t>
      </w:r>
      <w:r w:rsidR="00615723" w:rsidRPr="00FE0BB3">
        <w:rPr>
          <w:rFonts w:ascii="CAIXA Std Book" w:hAnsi="CAIXA Std Book" w:cs="Arial"/>
        </w:rPr>
        <w:t>, no prazo máximo de 30 (trinta) dias após a assinatura do pré-contrato</w:t>
      </w:r>
      <w:r w:rsidR="00843700" w:rsidRPr="004D7EC4">
        <w:rPr>
          <w:rFonts w:ascii="CAIXA Std Book" w:hAnsi="CAIXA Std Book" w:cs="Arial"/>
        </w:rPr>
        <w:t xml:space="preserve">, por meio do preenchimento da Declaração </w:t>
      </w:r>
      <w:r w:rsidR="00843700" w:rsidRPr="00FE0BB3">
        <w:rPr>
          <w:rFonts w:ascii="CAIXA Std Book" w:hAnsi="CAIXA Std Book" w:cs="Arial"/>
        </w:rPr>
        <w:t>de endereço para futura instalação da Unidade Lotérica (Anexo IX do edital)</w:t>
      </w:r>
      <w:r w:rsidR="00094785" w:rsidRPr="004D7EC4">
        <w:rPr>
          <w:rFonts w:ascii="CAIXA Std Book" w:hAnsi="CAIXA Std Book" w:cs="Arial"/>
        </w:rPr>
        <w:t>.</w:t>
      </w:r>
    </w:p>
    <w:p w14:paraId="7A10E755" w14:textId="27DA061F" w:rsidR="001F7793" w:rsidRPr="004D7EC4" w:rsidRDefault="00D875EB" w:rsidP="001F7793">
      <w:pPr>
        <w:autoSpaceDE w:val="0"/>
        <w:autoSpaceDN w:val="0"/>
        <w:adjustRightInd w:val="0"/>
        <w:spacing w:after="120"/>
        <w:jc w:val="both"/>
        <w:rPr>
          <w:rFonts w:ascii="CAIXA Std Book" w:hAnsi="CAIXA Std Book" w:cs="Arial"/>
        </w:rPr>
      </w:pPr>
      <w:r w:rsidRPr="00FE0BB3">
        <w:rPr>
          <w:rFonts w:ascii="CAIXA Std Book" w:hAnsi="CAIXA Std Book" w:cs="Arial"/>
          <w:b/>
          <w:bCs/>
        </w:rPr>
        <w:t>Parágrafo Segundo</w:t>
      </w:r>
      <w:r w:rsidRPr="004D7EC4">
        <w:rPr>
          <w:rFonts w:ascii="CAIXA Std Book" w:hAnsi="CAIXA Std Book" w:cs="Arial"/>
        </w:rPr>
        <w:t xml:space="preserve"> - </w:t>
      </w:r>
      <w:r w:rsidR="001F7793" w:rsidRPr="004D7EC4">
        <w:rPr>
          <w:rFonts w:ascii="CAIXA Std Book" w:hAnsi="CAIXA Std Book" w:cs="Arial"/>
        </w:rPr>
        <w:t xml:space="preserve">Para assinatura do Contrato de Adesão e consequente início das atividades lotéricas o(a) </w:t>
      </w:r>
      <w:r w:rsidR="001F7793" w:rsidRPr="004D7EC4">
        <w:rPr>
          <w:rFonts w:ascii="CAIXA Std Book" w:hAnsi="CAIXA Std Book" w:cs="Arial"/>
          <w:b/>
          <w:bCs/>
        </w:rPr>
        <w:t xml:space="preserve">PROPONENTE </w:t>
      </w:r>
      <w:r w:rsidR="001F7793" w:rsidRPr="004D7EC4">
        <w:rPr>
          <w:rFonts w:ascii="CAIXA Std Book" w:hAnsi="CAIXA Std Book" w:cs="Arial"/>
        </w:rPr>
        <w:t>deve ter concluído as seguintes etapas</w:t>
      </w:r>
      <w:r w:rsidR="00A80B5A" w:rsidRPr="004D7EC4">
        <w:rPr>
          <w:rFonts w:ascii="CAIXA Std Book" w:hAnsi="CAIXA Std Book" w:cs="Arial"/>
        </w:rPr>
        <w:t>:</w:t>
      </w:r>
    </w:p>
    <w:p w14:paraId="7587AD79" w14:textId="77777777" w:rsidR="001F7793" w:rsidRPr="001F7793" w:rsidRDefault="001F7793" w:rsidP="001F7793">
      <w:pPr>
        <w:autoSpaceDE w:val="0"/>
        <w:autoSpaceDN w:val="0"/>
        <w:adjustRightInd w:val="0"/>
        <w:jc w:val="both"/>
        <w:rPr>
          <w:rFonts w:ascii="CAIXA Std Book" w:hAnsi="CAIXA Std Book" w:cs="Arial"/>
        </w:rPr>
      </w:pPr>
      <w:r w:rsidRPr="004D7EC4">
        <w:rPr>
          <w:rFonts w:ascii="CAIXA Std Book" w:hAnsi="CAIXA Std Book" w:cs="Arial"/>
        </w:rPr>
        <w:t>I</w:t>
      </w:r>
      <w:r w:rsidRPr="004D7EC4">
        <w:rPr>
          <w:rFonts w:ascii="CAIXA Std Book" w:hAnsi="CAIXA Std Book" w:cs="Arial"/>
        </w:rPr>
        <w:tab/>
        <w:t>Apresentação de todos os documentos</w:t>
      </w:r>
      <w:r w:rsidRPr="001F7793">
        <w:rPr>
          <w:rFonts w:ascii="CAIXA Std Book" w:hAnsi="CAIXA Std Book" w:cs="Arial"/>
        </w:rPr>
        <w:t xml:space="preserve"> necessários à instrução do processo:</w:t>
      </w:r>
    </w:p>
    <w:p w14:paraId="7116F610" w14:textId="77777777" w:rsidR="001F7793" w:rsidRPr="001F7793" w:rsidRDefault="001F7793" w:rsidP="001F7793">
      <w:pPr>
        <w:autoSpaceDE w:val="0"/>
        <w:autoSpaceDN w:val="0"/>
        <w:adjustRightInd w:val="0"/>
        <w:jc w:val="both"/>
        <w:rPr>
          <w:rFonts w:ascii="CAIXA Std Book" w:hAnsi="CAIXA Std Book" w:cs="Arial"/>
        </w:rPr>
      </w:pPr>
    </w:p>
    <w:p w14:paraId="18EAAE70" w14:textId="77777777" w:rsidR="001F7793" w:rsidRPr="001F7793" w:rsidRDefault="001F7793" w:rsidP="001F7793">
      <w:pPr>
        <w:autoSpaceDE w:val="0"/>
        <w:autoSpaceDN w:val="0"/>
        <w:adjustRightInd w:val="0"/>
        <w:spacing w:after="120"/>
        <w:ind w:left="432"/>
        <w:jc w:val="both"/>
        <w:rPr>
          <w:rFonts w:ascii="CAIXA Std Book" w:hAnsi="CAIXA Std Book" w:cs="Arial"/>
        </w:rPr>
      </w:pPr>
      <w:r w:rsidRPr="001F7793">
        <w:rPr>
          <w:rFonts w:ascii="CAIXA Std Book" w:hAnsi="CAIXA Std Book" w:cs="Arial"/>
        </w:rPr>
        <w:t>a) Prova de inscrição no Cadastro Nacional de Pessoa Jurídica - CNPJ, constando a atividade lotérica (código da atividade 82.99-7/06);</w:t>
      </w:r>
    </w:p>
    <w:p w14:paraId="7E32C471" w14:textId="77777777" w:rsidR="001F7793" w:rsidRPr="001F7793" w:rsidRDefault="001F7793" w:rsidP="001F7793">
      <w:pPr>
        <w:autoSpaceDE w:val="0"/>
        <w:autoSpaceDN w:val="0"/>
        <w:adjustRightInd w:val="0"/>
        <w:spacing w:after="120"/>
        <w:ind w:left="432"/>
        <w:jc w:val="both"/>
        <w:rPr>
          <w:rFonts w:ascii="CAIXA Std Book" w:hAnsi="CAIXA Std Book" w:cs="Arial"/>
        </w:rPr>
      </w:pPr>
      <w:r w:rsidRPr="001F7793">
        <w:rPr>
          <w:rFonts w:ascii="CAIXA Std Book" w:hAnsi="CAIXA Std Book" w:cs="Arial"/>
        </w:rPr>
        <w:t xml:space="preserve">b) Prova de arquivamento dos atos constitutivos de pessoa jurídica, devidamente registrado (objeto da sociedade - </w:t>
      </w:r>
      <w:r w:rsidRPr="001F7793">
        <w:rPr>
          <w:rFonts w:ascii="CAIXA Std Book" w:hAnsi="CAIXA Std Book" w:cs="Arial"/>
          <w:b/>
          <w:bCs/>
        </w:rPr>
        <w:t>Venda de Loterias e prestação de serviços delegados pela Caixa Econômica Federal</w:t>
      </w:r>
      <w:r w:rsidRPr="001F7793">
        <w:rPr>
          <w:rFonts w:ascii="CAIXA Std Book" w:hAnsi="CAIXA Std Book" w:cs="Arial"/>
          <w:bCs/>
        </w:rPr>
        <w:t>)</w:t>
      </w:r>
      <w:r w:rsidRPr="001F7793">
        <w:rPr>
          <w:rFonts w:ascii="CAIXA Std Book" w:hAnsi="CAIXA Std Book" w:cs="Arial"/>
        </w:rPr>
        <w:t>;</w:t>
      </w:r>
    </w:p>
    <w:p w14:paraId="0521E8B6" w14:textId="77777777" w:rsidR="00916A62" w:rsidRPr="00916A62" w:rsidRDefault="00916A62" w:rsidP="00916A62">
      <w:pPr>
        <w:autoSpaceDE w:val="0"/>
        <w:autoSpaceDN w:val="0"/>
        <w:adjustRightInd w:val="0"/>
        <w:spacing w:after="120"/>
        <w:ind w:left="432"/>
        <w:jc w:val="both"/>
        <w:rPr>
          <w:rFonts w:ascii="CAIXA Std Book" w:hAnsi="CAIXA Std Book" w:cs="Arial"/>
          <w:bCs/>
        </w:rPr>
      </w:pPr>
      <w:r w:rsidRPr="006A5F8C">
        <w:rPr>
          <w:rFonts w:ascii="CAIXA Std Book" w:hAnsi="CAIXA Std Book" w:cs="Arial"/>
          <w:bCs/>
        </w:rPr>
        <w:t>c) Alvará de funcionamento ou Alvará Provisório ou Protocolo para obtenção do Alvará (contendo a identificação da UL, com a indicação da Atividade Lotérica e endereço atualizado, dentro do prazo de validade, se houver) ou Certificado de Licenciamento, no caso de Município aderente ao REDESIM, conforme legislação local e dentro do prazo de validade;</w:t>
      </w:r>
    </w:p>
    <w:p w14:paraId="339E5F53" w14:textId="77777777" w:rsidR="001F7793" w:rsidRPr="001F7793" w:rsidRDefault="001F7793" w:rsidP="001F7793">
      <w:pPr>
        <w:autoSpaceDE w:val="0"/>
        <w:autoSpaceDN w:val="0"/>
        <w:adjustRightInd w:val="0"/>
        <w:spacing w:after="120"/>
        <w:ind w:left="432"/>
        <w:jc w:val="both"/>
        <w:rPr>
          <w:rFonts w:ascii="CAIXA Std Book" w:hAnsi="CAIXA Std Book" w:cs="Arial"/>
          <w:bCs/>
        </w:rPr>
      </w:pPr>
      <w:r w:rsidRPr="001F7793">
        <w:rPr>
          <w:rFonts w:ascii="CAIXA Std Book" w:hAnsi="CAIXA Std Book" w:cs="Arial"/>
          <w:bCs/>
        </w:rPr>
        <w:t>d) 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e FGTS;</w:t>
      </w:r>
    </w:p>
    <w:p w14:paraId="5DBBB7B6" w14:textId="77777777" w:rsidR="001F7793" w:rsidRPr="001F7793" w:rsidRDefault="001F7793" w:rsidP="001F7793">
      <w:pPr>
        <w:autoSpaceDE w:val="0"/>
        <w:autoSpaceDN w:val="0"/>
        <w:adjustRightInd w:val="0"/>
        <w:spacing w:after="120"/>
        <w:ind w:left="432"/>
        <w:jc w:val="both"/>
        <w:rPr>
          <w:rFonts w:ascii="CAIXA Std Book" w:hAnsi="CAIXA Std Book" w:cs="Arial"/>
        </w:rPr>
      </w:pPr>
      <w:r w:rsidRPr="001F7793">
        <w:rPr>
          <w:rFonts w:ascii="CAIXA Std Book" w:hAnsi="CAIXA Std Book" w:cs="Arial"/>
        </w:rPr>
        <w:lastRenderedPageBreak/>
        <w:t xml:space="preserve">e) Pesquisa cadastral da Pessoa Jurídica e dos sócios, sem restrições, realizada pela </w:t>
      </w:r>
      <w:r w:rsidRPr="001F7793">
        <w:rPr>
          <w:rFonts w:ascii="CAIXA Std Book" w:hAnsi="CAIXA Std Book" w:cs="Arial"/>
          <w:b/>
          <w:bCs/>
        </w:rPr>
        <w:t>CAIXA</w:t>
      </w:r>
      <w:r w:rsidRPr="001F7793">
        <w:rPr>
          <w:rFonts w:ascii="CAIXA Std Book" w:hAnsi="CAIXA Std Book" w:cs="Arial"/>
        </w:rPr>
        <w:t>.</w:t>
      </w:r>
    </w:p>
    <w:p w14:paraId="0583A2AD" w14:textId="5984F7B4" w:rsidR="001F7793" w:rsidRPr="001F7793" w:rsidRDefault="001F7793" w:rsidP="001F7793">
      <w:pPr>
        <w:autoSpaceDE w:val="0"/>
        <w:autoSpaceDN w:val="0"/>
        <w:adjustRightInd w:val="0"/>
        <w:spacing w:after="120"/>
        <w:ind w:left="432"/>
        <w:jc w:val="both"/>
        <w:rPr>
          <w:rFonts w:ascii="CAIXA Std Book" w:hAnsi="CAIXA Std Book" w:cs="Arial"/>
        </w:rPr>
      </w:pPr>
      <w:r w:rsidRPr="001F7793">
        <w:rPr>
          <w:rFonts w:ascii="CAIXA Std Book" w:hAnsi="CAIXA Std Book" w:cs="Arial"/>
        </w:rPr>
        <w:t xml:space="preserve">f) Indicação do local de instalação </w:t>
      </w:r>
      <w:r w:rsidRPr="002F6F6E">
        <w:rPr>
          <w:rFonts w:ascii="CAIXA Std Book" w:hAnsi="CAIXA Std Book" w:cs="Arial"/>
        </w:rPr>
        <w:t>da loja, contendo endereço exato</w:t>
      </w:r>
      <w:r w:rsidR="000C2F5D" w:rsidRPr="002F6F6E">
        <w:rPr>
          <w:rFonts w:ascii="CAIXA Std Book" w:hAnsi="CAIXA Std Book" w:cs="Arial"/>
        </w:rPr>
        <w:t xml:space="preserve"> - </w:t>
      </w:r>
      <w:r w:rsidR="000C2F5D" w:rsidRPr="00FE0BB3">
        <w:rPr>
          <w:rFonts w:ascii="CAIXA Std Book" w:hAnsi="CAIXA Std Book" w:cs="Arial"/>
        </w:rPr>
        <w:t>com o distanciamento mínimo entre unidades</w:t>
      </w:r>
      <w:r w:rsidR="000C2F5D" w:rsidRPr="002F6F6E">
        <w:rPr>
          <w:rFonts w:ascii="CAIXA Std Book" w:hAnsi="CAIXA Std Book" w:cs="Arial"/>
        </w:rPr>
        <w:t xml:space="preserve"> - </w:t>
      </w:r>
      <w:r w:rsidRPr="002F6F6E">
        <w:rPr>
          <w:rFonts w:ascii="CAIXA Std Book" w:hAnsi="CAIXA Std Book" w:cs="Arial"/>
        </w:rPr>
        <w:t>e a área útil mínima, o qual deverá atender todos os requisitos exigidos no</w:t>
      </w:r>
      <w:r w:rsidRPr="001F7793">
        <w:rPr>
          <w:rFonts w:ascii="CAIXA Std Book" w:hAnsi="CAIXA Std Book" w:cs="Arial"/>
        </w:rPr>
        <w:t xml:space="preserve"> Anexo I – Locais indicados para instalação de Casa Lotérica (CL).</w:t>
      </w:r>
    </w:p>
    <w:p w14:paraId="26048D5B" w14:textId="5893DC84" w:rsidR="001F7793" w:rsidRPr="001F7793" w:rsidRDefault="001F7793" w:rsidP="001F7793">
      <w:pPr>
        <w:autoSpaceDE w:val="0"/>
        <w:autoSpaceDN w:val="0"/>
        <w:adjustRightInd w:val="0"/>
        <w:spacing w:after="120"/>
        <w:ind w:left="432"/>
        <w:jc w:val="both"/>
        <w:rPr>
          <w:rFonts w:ascii="CAIXA Std Book" w:hAnsi="CAIXA Std Book" w:cs="Arial"/>
        </w:rPr>
      </w:pPr>
      <w:r w:rsidRPr="001F7793">
        <w:rPr>
          <w:rFonts w:ascii="CAIXA Std Book" w:hAnsi="CAIXA Std Book" w:cs="Arial"/>
        </w:rPr>
        <w:t xml:space="preserve">g) Instalação dos equipamentos de segurança e de microinformática, conforme especificado no </w:t>
      </w:r>
      <w:r w:rsidR="00065336" w:rsidRPr="00DB2C91">
        <w:rPr>
          <w:rFonts w:ascii="CAIXA Std Book" w:hAnsi="CAIXA Std Book" w:cs="Arial"/>
        </w:rPr>
        <w:t>Manual de Ambiência e Sinalização</w:t>
      </w:r>
      <w:r w:rsidRPr="001F7793">
        <w:rPr>
          <w:rFonts w:ascii="CAIXA Std Book" w:hAnsi="CAIXA Std Book" w:cs="Arial"/>
        </w:rPr>
        <w:t xml:space="preserve">, fornecido neste ato pela </w:t>
      </w:r>
      <w:r w:rsidRPr="001F7793">
        <w:rPr>
          <w:rFonts w:ascii="CAIXA Std Book" w:hAnsi="CAIXA Std Book" w:cs="Arial"/>
          <w:b/>
        </w:rPr>
        <w:t>CAIXA</w:t>
      </w:r>
      <w:r w:rsidRPr="001F7793">
        <w:rPr>
          <w:rFonts w:ascii="CAIXA Std Book" w:hAnsi="CAIXA Std Book" w:cs="Arial"/>
        </w:rPr>
        <w:t>:</w:t>
      </w:r>
    </w:p>
    <w:p w14:paraId="17AFB2FA" w14:textId="77777777" w:rsidR="001F7793" w:rsidRPr="001F7793" w:rsidRDefault="001F7793" w:rsidP="00377EE2">
      <w:pPr>
        <w:numPr>
          <w:ilvl w:val="0"/>
          <w:numId w:val="12"/>
        </w:numPr>
        <w:autoSpaceDE w:val="0"/>
        <w:autoSpaceDN w:val="0"/>
        <w:adjustRightInd w:val="0"/>
        <w:jc w:val="both"/>
        <w:rPr>
          <w:rFonts w:ascii="CAIXA Std Book" w:hAnsi="CAIXA Std Book" w:cs="Arial"/>
        </w:rPr>
      </w:pPr>
      <w:r w:rsidRPr="001F7793">
        <w:rPr>
          <w:rFonts w:ascii="CAIXA Std Book" w:hAnsi="CAIXA Std Book" w:cs="Arial"/>
        </w:rPr>
        <w:t>sistema de captura e gravação de imagens em modo analógico ou digital – CFTV;</w:t>
      </w:r>
    </w:p>
    <w:p w14:paraId="4A71EF45" w14:textId="77777777" w:rsidR="001F7793" w:rsidRPr="001F7793" w:rsidRDefault="001F7793" w:rsidP="00377EE2">
      <w:pPr>
        <w:numPr>
          <w:ilvl w:val="0"/>
          <w:numId w:val="12"/>
        </w:numPr>
        <w:autoSpaceDE w:val="0"/>
        <w:autoSpaceDN w:val="0"/>
        <w:adjustRightInd w:val="0"/>
        <w:jc w:val="both"/>
        <w:rPr>
          <w:rFonts w:ascii="CAIXA Std Book" w:hAnsi="CAIXA Std Book" w:cs="Arial"/>
        </w:rPr>
      </w:pPr>
      <w:r w:rsidRPr="001F7793">
        <w:rPr>
          <w:rFonts w:ascii="CAIXA Std Book" w:hAnsi="CAIXA Std Book" w:cs="Arial"/>
        </w:rPr>
        <w:t>sistema de alarme contra intrusão;</w:t>
      </w:r>
    </w:p>
    <w:p w14:paraId="0FF50ABA" w14:textId="77777777" w:rsidR="001F7793" w:rsidRPr="001F7793" w:rsidRDefault="001F7793" w:rsidP="00377EE2">
      <w:pPr>
        <w:numPr>
          <w:ilvl w:val="0"/>
          <w:numId w:val="12"/>
        </w:numPr>
        <w:autoSpaceDE w:val="0"/>
        <w:autoSpaceDN w:val="0"/>
        <w:adjustRightInd w:val="0"/>
        <w:jc w:val="both"/>
        <w:rPr>
          <w:rFonts w:ascii="CAIXA Std Book" w:hAnsi="CAIXA Std Book" w:cs="Arial"/>
        </w:rPr>
      </w:pPr>
      <w:r w:rsidRPr="001F7793">
        <w:rPr>
          <w:rFonts w:ascii="CAIXA Std Book" w:hAnsi="CAIXA Std Book" w:cs="Arial"/>
        </w:rPr>
        <w:t>cofre com fechadura de retardo de tempo em local não visível ao público, para UNIDADES LOTÉRICAS que não possuem serviço de transporte de valores contratado;</w:t>
      </w:r>
    </w:p>
    <w:p w14:paraId="46A9412F" w14:textId="77777777" w:rsidR="001F7793" w:rsidRPr="001F7793" w:rsidRDefault="001F7793" w:rsidP="00377EE2">
      <w:pPr>
        <w:numPr>
          <w:ilvl w:val="0"/>
          <w:numId w:val="12"/>
        </w:numPr>
        <w:autoSpaceDE w:val="0"/>
        <w:autoSpaceDN w:val="0"/>
        <w:adjustRightInd w:val="0"/>
        <w:jc w:val="both"/>
        <w:rPr>
          <w:rFonts w:ascii="CAIXA Std Book" w:hAnsi="CAIXA Std Book" w:cs="Arial"/>
        </w:rPr>
      </w:pPr>
      <w:r w:rsidRPr="001F7793">
        <w:rPr>
          <w:rFonts w:ascii="CAIXA Std Book" w:hAnsi="CAIXA Std Book" w:cs="Arial"/>
        </w:rPr>
        <w:t>Utilização de cofres-fortes com custódia de chaves, por empresa de segurança para retirada de valores, para UNIDADES LOTÉRICAS que possuem serviço de transporte de valores contratado;</w:t>
      </w:r>
    </w:p>
    <w:p w14:paraId="66368A14" w14:textId="77777777" w:rsidR="001F7793" w:rsidRPr="001F7793" w:rsidRDefault="001F7793" w:rsidP="00377EE2">
      <w:pPr>
        <w:numPr>
          <w:ilvl w:val="0"/>
          <w:numId w:val="12"/>
        </w:numPr>
        <w:autoSpaceDE w:val="0"/>
        <w:autoSpaceDN w:val="0"/>
        <w:adjustRightInd w:val="0"/>
        <w:jc w:val="both"/>
        <w:rPr>
          <w:rFonts w:ascii="CAIXA Std Book" w:hAnsi="CAIXA Std Book" w:cs="Arial"/>
        </w:rPr>
      </w:pPr>
      <w:r w:rsidRPr="001F7793">
        <w:rPr>
          <w:rFonts w:ascii="CAIXA Std Book" w:hAnsi="CAIXA Std Book" w:cs="Arial"/>
        </w:rPr>
        <w:t xml:space="preserve">equipamento eletrônico com acesso à internet nos municípios em que houver disponibilidade do serviço. </w:t>
      </w:r>
    </w:p>
    <w:p w14:paraId="555C1195" w14:textId="77777777" w:rsidR="001F7793" w:rsidRPr="001F7793" w:rsidRDefault="001F7793" w:rsidP="001F7793">
      <w:pPr>
        <w:autoSpaceDE w:val="0"/>
        <w:autoSpaceDN w:val="0"/>
        <w:adjustRightInd w:val="0"/>
        <w:ind w:left="425" w:firstLine="6"/>
        <w:jc w:val="both"/>
        <w:rPr>
          <w:rFonts w:ascii="CAIXA Std Book" w:hAnsi="CAIXA Std Book" w:cs="Arial"/>
        </w:rPr>
      </w:pPr>
    </w:p>
    <w:p w14:paraId="481B65AF" w14:textId="77777777" w:rsidR="001F7793" w:rsidRPr="001F7793" w:rsidRDefault="001F7793" w:rsidP="001F7793">
      <w:pPr>
        <w:autoSpaceDE w:val="0"/>
        <w:autoSpaceDN w:val="0"/>
        <w:adjustRightInd w:val="0"/>
        <w:spacing w:after="120"/>
        <w:ind w:left="426"/>
        <w:jc w:val="both"/>
        <w:rPr>
          <w:rFonts w:ascii="CAIXA Std Book" w:hAnsi="CAIXA Std Book" w:cs="Arial"/>
        </w:rPr>
      </w:pPr>
      <w:r w:rsidRPr="001F7793">
        <w:rPr>
          <w:rFonts w:ascii="CAIXA Std Book" w:hAnsi="CAIXA Std Book" w:cs="Arial"/>
        </w:rPr>
        <w:t>h) Comprovação da garantia exigida para o exercício da permissão lotérica;</w:t>
      </w:r>
    </w:p>
    <w:p w14:paraId="5E18BB45" w14:textId="28457CB3" w:rsidR="001F7793" w:rsidRPr="004D7EC4" w:rsidRDefault="001F7793" w:rsidP="001F7793">
      <w:pPr>
        <w:autoSpaceDE w:val="0"/>
        <w:autoSpaceDN w:val="0"/>
        <w:adjustRightInd w:val="0"/>
        <w:spacing w:after="120"/>
        <w:ind w:left="426"/>
        <w:jc w:val="both"/>
        <w:rPr>
          <w:rFonts w:ascii="CAIXA Std Book" w:hAnsi="CAIXA Std Book" w:cs="Arial"/>
        </w:rPr>
      </w:pPr>
      <w:r w:rsidRPr="001F7793">
        <w:rPr>
          <w:rFonts w:ascii="CAIXA Std Book" w:hAnsi="CAIXA Std Book" w:cs="Arial"/>
        </w:rPr>
        <w:t xml:space="preserve">i) Conclusão da padronização do estabelecimento objeto da permissão, conforme descrito </w:t>
      </w:r>
      <w:r w:rsidRPr="00DB2C91">
        <w:rPr>
          <w:rFonts w:ascii="CAIXA Std Book" w:hAnsi="CAIXA Std Book" w:cs="Arial"/>
        </w:rPr>
        <w:t xml:space="preserve">no Manual de Ambiência e Sinalização - Unidades Lotéricas fornecido neste ato pela CAIXA e </w:t>
      </w:r>
      <w:bookmarkStart w:id="65" w:name="_Hlk129359715"/>
      <w:r w:rsidRPr="00DB2C91">
        <w:rPr>
          <w:rFonts w:ascii="CAIXA Std Book" w:hAnsi="CAIXA Std Book" w:cs="Arial"/>
        </w:rPr>
        <w:t xml:space="preserve">com adequação às determinações legais no </w:t>
      </w:r>
      <w:r w:rsidRPr="004D7EC4">
        <w:rPr>
          <w:rFonts w:ascii="CAIXA Std Book" w:hAnsi="CAIXA Std Book" w:cs="Arial"/>
        </w:rPr>
        <w:t>âmbito federal, estadual e municipal, especialmente no que se refere à acessibilidade e às prioridades de atendimento.</w:t>
      </w:r>
      <w:bookmarkEnd w:id="65"/>
    </w:p>
    <w:p w14:paraId="138830CD" w14:textId="3FA54AA8" w:rsidR="002E1CB6" w:rsidRPr="004D7EC4" w:rsidRDefault="001F7793" w:rsidP="00843700">
      <w:pPr>
        <w:autoSpaceDE w:val="0"/>
        <w:autoSpaceDN w:val="0"/>
        <w:adjustRightInd w:val="0"/>
        <w:spacing w:after="120"/>
        <w:ind w:left="426"/>
        <w:jc w:val="both"/>
        <w:rPr>
          <w:rFonts w:ascii="CAIXA Std Book" w:hAnsi="CAIXA Std Book" w:cs="Arial"/>
        </w:rPr>
      </w:pPr>
      <w:r w:rsidRPr="004D7EC4">
        <w:rPr>
          <w:rFonts w:ascii="CAIXA Std Book" w:hAnsi="CAIXA Std Book" w:cs="Arial"/>
        </w:rPr>
        <w:t>j) Participação do candidato no treinamento para novas PERMISSIONÁRIAS.</w:t>
      </w:r>
    </w:p>
    <w:p w14:paraId="0FD08F71" w14:textId="68E87FB5" w:rsidR="001F7793" w:rsidRPr="004D7EC4" w:rsidRDefault="001F7793" w:rsidP="001F7793">
      <w:pPr>
        <w:autoSpaceDE w:val="0"/>
        <w:autoSpaceDN w:val="0"/>
        <w:adjustRightInd w:val="0"/>
        <w:spacing w:after="120"/>
        <w:jc w:val="both"/>
        <w:rPr>
          <w:rFonts w:ascii="CAIXA Std Book" w:hAnsi="CAIXA Std Book" w:cs="Arial"/>
        </w:rPr>
      </w:pPr>
      <w:r w:rsidRPr="004D7EC4">
        <w:rPr>
          <w:rFonts w:ascii="CAIXA Std Book" w:hAnsi="CAIXA Std Book" w:cs="Arial"/>
          <w:b/>
          <w:bCs/>
        </w:rPr>
        <w:t xml:space="preserve">Parágrafo </w:t>
      </w:r>
      <w:r w:rsidR="00D875EB" w:rsidRPr="004D7EC4">
        <w:rPr>
          <w:rFonts w:ascii="CAIXA Std Book" w:hAnsi="CAIXA Std Book" w:cs="Arial"/>
          <w:b/>
          <w:bCs/>
        </w:rPr>
        <w:t xml:space="preserve">Terceiro </w:t>
      </w:r>
      <w:r w:rsidRPr="004D7EC4">
        <w:rPr>
          <w:rFonts w:ascii="CAIXA Std Book" w:hAnsi="CAIXA Std Book" w:cs="Arial"/>
        </w:rPr>
        <w:t xml:space="preserve">– O prazo para a conclusão das etapas elencadas no Parágrafo </w:t>
      </w:r>
      <w:r w:rsidR="00D875EB" w:rsidRPr="004D7EC4">
        <w:rPr>
          <w:rFonts w:ascii="CAIXA Std Book" w:hAnsi="CAIXA Std Book" w:cs="Arial"/>
        </w:rPr>
        <w:t>Segundo</w:t>
      </w:r>
      <w:r w:rsidRPr="004D7EC4">
        <w:rPr>
          <w:rFonts w:ascii="CAIXA Std Book" w:hAnsi="CAIXA Std Book" w:cs="Arial"/>
        </w:rPr>
        <w:t xml:space="preserve"> desta Cláusula é de </w:t>
      </w:r>
      <w:r w:rsidR="00F528F8" w:rsidRPr="004D7EC4">
        <w:rPr>
          <w:rFonts w:ascii="CAIXA Std Book" w:hAnsi="CAIXA Std Book" w:cs="Arial"/>
        </w:rPr>
        <w:t>120</w:t>
      </w:r>
      <w:r w:rsidRPr="004D7EC4">
        <w:rPr>
          <w:rFonts w:ascii="CAIXA Std Book" w:hAnsi="CAIXA Std Book" w:cs="Arial"/>
        </w:rPr>
        <w:t xml:space="preserve"> dias, a contar da data de assinatura do presente Pré-Contrato, prorrogável, </w:t>
      </w:r>
      <w:r w:rsidR="00FE4442" w:rsidRPr="004D7EC4">
        <w:rPr>
          <w:rFonts w:ascii="CAIXA Std Book" w:hAnsi="CAIXA Std Book" w:cs="Arial"/>
        </w:rPr>
        <w:t>a critério da CAIXA,</w:t>
      </w:r>
      <w:r w:rsidR="00814EAF" w:rsidRPr="004D7EC4">
        <w:rPr>
          <w:rFonts w:ascii="CAIXA Std Book" w:hAnsi="CAIXA Std Book" w:cs="Arial"/>
        </w:rPr>
        <w:t xml:space="preserve"> </w:t>
      </w:r>
      <w:r w:rsidRPr="004D7EC4">
        <w:rPr>
          <w:rFonts w:ascii="CAIXA Std Book" w:hAnsi="CAIXA Std Book" w:cs="Arial"/>
        </w:rPr>
        <w:t xml:space="preserve">desde que previamente solicitado e justificado pelo(a) </w:t>
      </w:r>
      <w:r w:rsidRPr="004D7EC4">
        <w:rPr>
          <w:rFonts w:ascii="CAIXA Std Book" w:hAnsi="CAIXA Std Book" w:cs="Arial"/>
          <w:b/>
          <w:bCs/>
        </w:rPr>
        <w:t>PROPONENTE</w:t>
      </w:r>
      <w:r w:rsidRPr="004D7EC4">
        <w:rPr>
          <w:rFonts w:ascii="CAIXA Std Book" w:hAnsi="CAIXA Std Book" w:cs="Arial"/>
        </w:rPr>
        <w:t>.</w:t>
      </w:r>
    </w:p>
    <w:p w14:paraId="4F1BA902" w14:textId="7B627134" w:rsidR="001F7793" w:rsidRPr="00DB2C91" w:rsidRDefault="001F7793" w:rsidP="001F7793">
      <w:pPr>
        <w:autoSpaceDE w:val="0"/>
        <w:autoSpaceDN w:val="0"/>
        <w:adjustRightInd w:val="0"/>
        <w:jc w:val="both"/>
        <w:rPr>
          <w:rFonts w:ascii="CAIXA Std Book" w:hAnsi="CAIXA Std Book" w:cs="Arial"/>
        </w:rPr>
      </w:pPr>
      <w:r w:rsidRPr="004D7EC4">
        <w:rPr>
          <w:rFonts w:ascii="CAIXA Std Book" w:hAnsi="CAIXA Std Book" w:cs="Arial"/>
          <w:b/>
        </w:rPr>
        <w:t xml:space="preserve">Parágrafo </w:t>
      </w:r>
      <w:r w:rsidR="00D875EB" w:rsidRPr="004D7EC4">
        <w:rPr>
          <w:rFonts w:ascii="CAIXA Std Book" w:hAnsi="CAIXA Std Book" w:cs="Arial"/>
          <w:b/>
        </w:rPr>
        <w:t xml:space="preserve">Quarto </w:t>
      </w:r>
      <w:r w:rsidRPr="004D7EC4">
        <w:rPr>
          <w:rFonts w:ascii="CAIXA Std Book" w:hAnsi="CAIXA Std Book" w:cs="Arial"/>
        </w:rPr>
        <w:t xml:space="preserve">– Considerada(s) eventual(is) prorrogação(ões) de que trata o Parágrafo </w:t>
      </w:r>
      <w:r w:rsidR="00D875EB" w:rsidRPr="004D7EC4">
        <w:rPr>
          <w:rFonts w:ascii="CAIXA Std Book" w:hAnsi="CAIXA Std Book" w:cs="Arial"/>
        </w:rPr>
        <w:t>Terceiro</w:t>
      </w:r>
      <w:r w:rsidRPr="004D7EC4">
        <w:rPr>
          <w:rFonts w:ascii="CAIXA Std Book" w:hAnsi="CAIXA Std Book" w:cs="Arial"/>
        </w:rPr>
        <w:t xml:space="preserve">, deve ser apresentado, sob pena de não assinatura do Contrato de Adesão, </w:t>
      </w:r>
      <w:r w:rsidR="002D4B32" w:rsidRPr="004D7EC4">
        <w:rPr>
          <w:rFonts w:ascii="CAIXA Std Book" w:hAnsi="CAIXA Std Book" w:cs="Arial"/>
        </w:rPr>
        <w:t xml:space="preserve">a documentação </w:t>
      </w:r>
      <w:r w:rsidRPr="004D7EC4">
        <w:rPr>
          <w:rFonts w:ascii="CAIXA Std Book" w:hAnsi="CAIXA Std Book" w:cs="Arial"/>
        </w:rPr>
        <w:t xml:space="preserve">nos termos da alínea “c” do inciso I do Parágrafo </w:t>
      </w:r>
      <w:r w:rsidR="00D875EB" w:rsidRPr="004D7EC4">
        <w:rPr>
          <w:rFonts w:ascii="CAIXA Std Book" w:hAnsi="CAIXA Std Book" w:cs="Arial"/>
        </w:rPr>
        <w:t xml:space="preserve">Segundo </w:t>
      </w:r>
      <w:r w:rsidRPr="004D7EC4">
        <w:rPr>
          <w:rFonts w:ascii="CAIXA Std Book" w:hAnsi="CAIXA Std Book" w:cs="Arial"/>
        </w:rPr>
        <w:t>desta Cláusula.</w:t>
      </w:r>
    </w:p>
    <w:p w14:paraId="732F8C16" w14:textId="77777777" w:rsidR="001F7793" w:rsidRPr="00DB2C91" w:rsidRDefault="001F7793" w:rsidP="001F7793">
      <w:pPr>
        <w:autoSpaceDE w:val="0"/>
        <w:autoSpaceDN w:val="0"/>
        <w:adjustRightInd w:val="0"/>
        <w:jc w:val="both"/>
        <w:rPr>
          <w:rFonts w:ascii="CAIXA Std Book" w:hAnsi="CAIXA Std Book" w:cs="Arial"/>
        </w:rPr>
      </w:pPr>
    </w:p>
    <w:p w14:paraId="021E2A72" w14:textId="626A0775" w:rsidR="001F7793" w:rsidRPr="001F7793" w:rsidRDefault="001F7793" w:rsidP="001F7793">
      <w:pPr>
        <w:tabs>
          <w:tab w:val="left" w:pos="4320"/>
        </w:tabs>
        <w:autoSpaceDE w:val="0"/>
        <w:autoSpaceDN w:val="0"/>
        <w:adjustRightInd w:val="0"/>
        <w:jc w:val="both"/>
        <w:rPr>
          <w:rFonts w:ascii="CAIXA Std Book" w:hAnsi="CAIXA Std Book" w:cs="Arial"/>
        </w:rPr>
      </w:pPr>
      <w:r w:rsidRPr="00DB2C91">
        <w:rPr>
          <w:rFonts w:ascii="CAIXA Std Book" w:hAnsi="CAIXA Std Book" w:cs="Arial"/>
          <w:b/>
        </w:rPr>
        <w:lastRenderedPageBreak/>
        <w:t xml:space="preserve">Parágrafo </w:t>
      </w:r>
      <w:r w:rsidR="00D875EB">
        <w:rPr>
          <w:rFonts w:ascii="CAIXA Std Book" w:hAnsi="CAIXA Std Book" w:cs="Arial"/>
          <w:b/>
        </w:rPr>
        <w:t>Quinto</w:t>
      </w:r>
      <w:r w:rsidR="00D875EB" w:rsidRPr="00DB2C91">
        <w:rPr>
          <w:rFonts w:ascii="CAIXA Std Book" w:hAnsi="CAIXA Std Book" w:cs="Arial"/>
          <w:b/>
        </w:rPr>
        <w:t xml:space="preserve"> </w:t>
      </w:r>
      <w:r w:rsidRPr="00DB2C91">
        <w:rPr>
          <w:rFonts w:ascii="CAIXA Std Book" w:hAnsi="CAIXA Std Book" w:cs="Arial"/>
        </w:rPr>
        <w:t>– Até a assinatura do contrato de adesão, no caso de atualização do modelo visual e de ambiência, a CAIXA fornecerá o Manual de Ambiência e Sinalização - Unidades Lotéricas vigente, cabendo ao(a) PROPONENTE</w:t>
      </w:r>
      <w:r w:rsidRPr="001F7793">
        <w:rPr>
          <w:rFonts w:ascii="CAIXA Std Book" w:hAnsi="CAIXA Std Book" w:cs="Arial"/>
        </w:rPr>
        <w:t xml:space="preserve"> a adequação do padrão de ambiência </w:t>
      </w:r>
      <w:r w:rsidRPr="001F7793">
        <w:rPr>
          <w:rFonts w:ascii="CAIXA Std Book" w:hAnsi="CAIXA Std Book" w:cs="Arial"/>
          <w:u w:val="single"/>
        </w:rPr>
        <w:t>conforme especificações e prazos fornecidos.</w:t>
      </w:r>
      <w:r w:rsidRPr="001F7793">
        <w:rPr>
          <w:rFonts w:ascii="CAIXA Std Book" w:hAnsi="CAIXA Std Book"/>
          <w:u w:val="single"/>
        </w:rPr>
        <w:t xml:space="preserve"> </w:t>
      </w:r>
    </w:p>
    <w:p w14:paraId="26C04EBA" w14:textId="77777777" w:rsidR="001F7793" w:rsidRPr="001F7793" w:rsidRDefault="001F7793" w:rsidP="001F7793">
      <w:pPr>
        <w:tabs>
          <w:tab w:val="left" w:pos="4320"/>
        </w:tabs>
        <w:autoSpaceDE w:val="0"/>
        <w:autoSpaceDN w:val="0"/>
        <w:adjustRightInd w:val="0"/>
        <w:jc w:val="both"/>
        <w:rPr>
          <w:rFonts w:ascii="CAIXA Std Book" w:hAnsi="CAIXA Std Book" w:cs="Arial"/>
          <w:shd w:val="clear" w:color="auto" w:fill="D9D9D9"/>
        </w:rPr>
      </w:pPr>
    </w:p>
    <w:p w14:paraId="3A98FB8E" w14:textId="0452668D"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CLÁUSULA TERCEIRA </w:t>
      </w:r>
      <w:r w:rsidRPr="001F7793">
        <w:rPr>
          <w:rFonts w:ascii="CAIXA Std Book" w:hAnsi="CAIXA Std Book" w:cs="Arial"/>
          <w:b/>
        </w:rPr>
        <w:t>–</w:t>
      </w:r>
      <w:r w:rsidRPr="001F7793">
        <w:rPr>
          <w:rFonts w:ascii="CAIXA Std Book" w:hAnsi="CAIXA Std Book" w:cs="Arial"/>
        </w:rPr>
        <w:t xml:space="preserve"> </w:t>
      </w:r>
      <w:r w:rsidRPr="001F7793">
        <w:rPr>
          <w:rFonts w:ascii="CAIXA Std Book" w:hAnsi="CAIXA Std Book" w:cs="Arial"/>
          <w:b/>
          <w:bCs/>
        </w:rPr>
        <w:t xml:space="preserve">DO CANCELAMENTO DO PRÉ-CONTRATO – </w:t>
      </w:r>
      <w:r w:rsidRPr="001F7793">
        <w:rPr>
          <w:rFonts w:ascii="CAIXA Std Book" w:hAnsi="CAIXA Std Book" w:cs="Arial"/>
          <w:bCs/>
        </w:rPr>
        <w:t xml:space="preserve">o não </w:t>
      </w:r>
      <w:r w:rsidRPr="00641505">
        <w:rPr>
          <w:rFonts w:ascii="CAIXA Std Book" w:hAnsi="CAIXA Std Book" w:cs="Arial"/>
          <w:bCs/>
        </w:rPr>
        <w:t>cumprimento</w:t>
      </w:r>
      <w:r w:rsidR="0020454B" w:rsidRPr="00641505">
        <w:rPr>
          <w:rFonts w:ascii="CAIXA Std Book" w:hAnsi="CAIXA Std Book" w:cs="Arial"/>
          <w:bCs/>
        </w:rPr>
        <w:t>, seja total ou parcial,</w:t>
      </w:r>
      <w:r w:rsidRPr="00641505">
        <w:rPr>
          <w:rFonts w:ascii="CAIXA Std Book" w:hAnsi="CAIXA Std Book" w:cs="Arial"/>
          <w:bCs/>
        </w:rPr>
        <w:t xml:space="preserve"> pelo</w:t>
      </w:r>
      <w:r w:rsidRPr="001F7793">
        <w:rPr>
          <w:rFonts w:ascii="CAIXA Std Book" w:hAnsi="CAIXA Std Book" w:cs="Arial"/>
          <w:bCs/>
        </w:rPr>
        <w:t xml:space="preserve"> </w:t>
      </w:r>
      <w:r w:rsidRPr="001F7793">
        <w:rPr>
          <w:rFonts w:ascii="CAIXA Std Book" w:hAnsi="CAIXA Std Book" w:cs="Arial"/>
          <w:b/>
          <w:bCs/>
        </w:rPr>
        <w:t>PROPONENTE</w:t>
      </w:r>
      <w:r w:rsidRPr="001F7793">
        <w:rPr>
          <w:rFonts w:ascii="CAIXA Std Book" w:hAnsi="CAIXA Std Book" w:cs="Arial"/>
          <w:bCs/>
        </w:rPr>
        <w:t xml:space="preserve"> </w:t>
      </w:r>
      <w:r w:rsidRPr="001F7793">
        <w:rPr>
          <w:rFonts w:ascii="CAIXA Std Book" w:hAnsi="CAIXA Std Book" w:cs="Arial"/>
        </w:rPr>
        <w:t>das obrigações estabelecidas neste instrumento enseja o seu cancelamento, bem como a desclassificação d</w:t>
      </w:r>
      <w:r w:rsidR="0023191F">
        <w:rPr>
          <w:rFonts w:ascii="CAIXA Std Book" w:hAnsi="CAIXA Std Book" w:cs="Arial"/>
        </w:rPr>
        <w:t>o</w:t>
      </w:r>
      <w:r w:rsidRPr="001F7793">
        <w:rPr>
          <w:rFonts w:ascii="CAIXA Std Book" w:hAnsi="CAIXA Std Book" w:cs="Arial"/>
        </w:rPr>
        <w:t xml:space="preserve"> licitante, conforme previsto no edital da Licitação CAIXA nº </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 xml:space="preserve"> e Circular </w:t>
      </w:r>
      <w:r w:rsidRPr="001F7793">
        <w:rPr>
          <w:rFonts w:ascii="CAIXA Std Book" w:hAnsi="CAIXA Std Book" w:cs="Arial"/>
          <w:b/>
        </w:rPr>
        <w:t>CAIXA</w:t>
      </w:r>
      <w:r w:rsidRPr="001F7793">
        <w:rPr>
          <w:rFonts w:ascii="CAIXA Std Book" w:hAnsi="CAIXA Std Book" w:cs="Arial"/>
        </w:rPr>
        <w:t xml:space="preserve"> nº </w:t>
      </w:r>
      <w:r w:rsidRPr="001F7793">
        <w:rPr>
          <w:rFonts w:ascii="CAIXA Std Book" w:hAnsi="CAIXA Std Book" w:cs="Arial"/>
          <w:u w:val="single"/>
        </w:rPr>
        <w:fldChar w:fldCharType="begin">
          <w:ffData>
            <w:name w:val="Texto40"/>
            <w:enabled/>
            <w:calcOnExit w:val="0"/>
            <w:textInput/>
          </w:ffData>
        </w:fldChar>
      </w:r>
      <w:r w:rsidRPr="001F7793">
        <w:rPr>
          <w:rFonts w:ascii="CAIXA Std Book" w:hAnsi="CAIXA Std Book" w:cs="Arial"/>
          <w:u w:val="single"/>
        </w:rPr>
        <w:instrText xml:space="preserve"> FORMTEXT </w:instrText>
      </w:r>
      <w:r w:rsidRPr="001F7793">
        <w:rPr>
          <w:rFonts w:ascii="CAIXA Std Book" w:hAnsi="CAIXA Std Book" w:cs="Arial"/>
          <w:u w:val="single"/>
        </w:rPr>
      </w:r>
      <w:r w:rsidRPr="001F7793">
        <w:rPr>
          <w:rFonts w:ascii="CAIXA Std Book" w:hAnsi="CAIXA Std Book" w:cs="Arial"/>
          <w:u w:val="single"/>
        </w:rPr>
        <w:fldChar w:fldCharType="separate"/>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noProof/>
          <w:u w:val="single"/>
        </w:rPr>
        <w:t> </w:t>
      </w:r>
      <w:r w:rsidRPr="001F7793">
        <w:rPr>
          <w:rFonts w:ascii="CAIXA Std Book" w:hAnsi="CAIXA Std Book" w:cs="Arial"/>
          <w:u w:val="single"/>
        </w:rPr>
        <w:fldChar w:fldCharType="end"/>
      </w:r>
      <w:r w:rsidRPr="001F7793">
        <w:rPr>
          <w:rFonts w:ascii="CAIXA Std Book" w:hAnsi="CAIXA Std Book" w:cs="Arial"/>
        </w:rPr>
        <w:t>, sem prejuízo da aplicação das penalidades previstas na Lei nº 13.303/2016.</w:t>
      </w:r>
    </w:p>
    <w:p w14:paraId="19F74317"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Parágrafo Primeiro</w:t>
      </w:r>
      <w:r w:rsidRPr="001F7793">
        <w:rPr>
          <w:rFonts w:ascii="CAIXA Std Book" w:hAnsi="CAIXA Std Book" w:cs="Arial"/>
          <w:bCs/>
        </w:rPr>
        <w:t xml:space="preserve"> –</w:t>
      </w:r>
      <w:r w:rsidRPr="001F7793">
        <w:rPr>
          <w:rFonts w:ascii="CAIXA Std Book" w:hAnsi="CAIXA Std Book" w:cs="Arial"/>
          <w:b/>
          <w:bCs/>
        </w:rPr>
        <w:t xml:space="preserve"> </w:t>
      </w:r>
      <w:r w:rsidRPr="001F7793">
        <w:rPr>
          <w:rFonts w:ascii="CAIXA Std Book" w:hAnsi="CAIXA Std Book" w:cs="Arial"/>
        </w:rPr>
        <w:t>Constitui, ainda, motivo para o cancelamento do presente instrumento:</w:t>
      </w:r>
    </w:p>
    <w:p w14:paraId="3DD58E4A" w14:textId="735E53FC"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rPr>
        <w:t>I</w:t>
      </w:r>
      <w:r w:rsidRPr="001F7793">
        <w:rPr>
          <w:rFonts w:ascii="CAIXA Std Book" w:hAnsi="CAIXA Std Book" w:cs="Arial"/>
        </w:rPr>
        <w:tab/>
        <w:t xml:space="preserve">Se a </w:t>
      </w:r>
      <w:r w:rsidRPr="001F7793">
        <w:rPr>
          <w:rFonts w:ascii="CAIXA Std Book" w:hAnsi="CAIXA Std Book" w:cs="Arial"/>
          <w:b/>
        </w:rPr>
        <w:t>CAIXA</w:t>
      </w:r>
      <w:r w:rsidRPr="001F7793">
        <w:rPr>
          <w:rFonts w:ascii="CAIXA Std Book" w:hAnsi="CAIXA Std Book" w:cs="Arial"/>
        </w:rPr>
        <w:t xml:space="preserve"> tiver conhecimento de fato desabonador à habilitação do(a) </w:t>
      </w:r>
      <w:r w:rsidRPr="001F7793">
        <w:rPr>
          <w:rFonts w:ascii="CAIXA Std Book" w:hAnsi="CAIXA Std Book" w:cs="Arial"/>
          <w:b/>
        </w:rPr>
        <w:t>PROPONENTE</w:t>
      </w:r>
      <w:r w:rsidRPr="001F7793">
        <w:rPr>
          <w:rFonts w:ascii="CAIXA Std Book" w:hAnsi="CAIXA Std Book" w:cs="Arial"/>
        </w:rPr>
        <w:t xml:space="preserve">, não apreciado pelo Licitador, ou de fatos supervenientes só conhecidos após a assinatura do presente instrumento; </w:t>
      </w:r>
    </w:p>
    <w:p w14:paraId="44C08AEB" w14:textId="18AD0F5D" w:rsidR="001F7793" w:rsidRPr="001F7793" w:rsidRDefault="001F7793" w:rsidP="001F7793">
      <w:pPr>
        <w:autoSpaceDE w:val="0"/>
        <w:autoSpaceDN w:val="0"/>
        <w:adjustRightInd w:val="0"/>
        <w:spacing w:after="120"/>
        <w:jc w:val="both"/>
        <w:rPr>
          <w:rFonts w:ascii="CAIXA Std Book" w:hAnsi="CAIXA Std Book" w:cs="Arial"/>
        </w:rPr>
      </w:pPr>
      <w:r w:rsidRPr="006C64AD">
        <w:rPr>
          <w:rFonts w:ascii="CAIXA Std Book" w:hAnsi="CAIXA Std Book" w:cs="Arial"/>
        </w:rPr>
        <w:t>II</w:t>
      </w:r>
      <w:r w:rsidRPr="001F7793">
        <w:rPr>
          <w:rFonts w:ascii="CAIXA Std Book" w:hAnsi="CAIXA Std Book" w:cs="Arial"/>
        </w:rPr>
        <w:tab/>
      </w:r>
      <w:r w:rsidR="00683D55">
        <w:rPr>
          <w:rFonts w:ascii="CAIXA Std Book" w:hAnsi="CAIXA Std Book" w:cs="Arial"/>
        </w:rPr>
        <w:t>O</w:t>
      </w:r>
      <w:r w:rsidRPr="001F7793">
        <w:rPr>
          <w:rFonts w:ascii="CAIXA Std Book" w:hAnsi="CAIXA Std Book" w:cs="Arial"/>
        </w:rPr>
        <w:t xml:space="preserve">corrência de caso fortuito ou força maior, regularmente comprovado, impeditivo para a outorga, pela </w:t>
      </w:r>
      <w:r w:rsidRPr="001F7793">
        <w:rPr>
          <w:rFonts w:ascii="CAIXA Std Book" w:hAnsi="CAIXA Std Book" w:cs="Arial"/>
          <w:b/>
        </w:rPr>
        <w:t>CAIXA</w:t>
      </w:r>
      <w:r w:rsidRPr="001F7793">
        <w:rPr>
          <w:rFonts w:ascii="CAIXA Std Book" w:hAnsi="CAIXA Std Book" w:cs="Arial"/>
        </w:rPr>
        <w:t>, da permissão lotérica;</w:t>
      </w:r>
    </w:p>
    <w:p w14:paraId="299E31A3" w14:textId="3E5CA954"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Parágrafo Segundo </w:t>
      </w:r>
      <w:r w:rsidRPr="001F7793">
        <w:rPr>
          <w:rFonts w:ascii="CAIXA Std Book" w:hAnsi="CAIXA Std Book" w:cs="Arial"/>
        </w:rPr>
        <w:t xml:space="preserve">– O cancelamento do presente instrumento, por qualquer das partes, não compõe perdas e danos, direitos, indenização e ressarcimento de qualquer </w:t>
      </w:r>
      <w:r w:rsidR="000476E4">
        <w:rPr>
          <w:rFonts w:ascii="CAIXA Std Book" w:hAnsi="CAIXA Std Book" w:cs="Arial"/>
        </w:rPr>
        <w:t>taxa</w:t>
      </w:r>
      <w:r w:rsidRPr="001F7793">
        <w:rPr>
          <w:rFonts w:ascii="CAIXA Std Book" w:hAnsi="CAIXA Std Book" w:cs="Arial"/>
        </w:rPr>
        <w:t xml:space="preserve"> cobrada pela </w:t>
      </w:r>
      <w:r w:rsidRPr="001F7793">
        <w:rPr>
          <w:rFonts w:ascii="CAIXA Std Book" w:hAnsi="CAIXA Std Book" w:cs="Arial"/>
          <w:b/>
          <w:bCs/>
        </w:rPr>
        <w:t>CAIXA</w:t>
      </w:r>
      <w:r w:rsidRPr="001F7793">
        <w:rPr>
          <w:rFonts w:ascii="CAIXA Std Book" w:hAnsi="CAIXA Std Book" w:cs="Arial"/>
        </w:rPr>
        <w:t xml:space="preserve">, salvo na hipótese constante </w:t>
      </w:r>
      <w:r w:rsidRPr="009B65DD">
        <w:rPr>
          <w:rFonts w:ascii="CAIXA Std Book" w:hAnsi="CAIXA Std Book" w:cs="Arial"/>
        </w:rPr>
        <w:t>do inciso I</w:t>
      </w:r>
      <w:r w:rsidR="000531FA" w:rsidRPr="009B65DD">
        <w:rPr>
          <w:rFonts w:ascii="CAIXA Std Book" w:hAnsi="CAIXA Std Book" w:cs="Arial"/>
        </w:rPr>
        <w:t>I</w:t>
      </w:r>
      <w:r w:rsidRPr="009B65DD">
        <w:rPr>
          <w:rFonts w:ascii="CAIXA Std Book" w:hAnsi="CAIXA Std Book" w:cs="Arial"/>
        </w:rPr>
        <w:t xml:space="preserve"> </w:t>
      </w:r>
      <w:r w:rsidRPr="009B65DD">
        <w:rPr>
          <w:rFonts w:ascii="CAIXA Std Book" w:hAnsi="CAIXA Std Book" w:cs="Arial"/>
          <w:shd w:val="clear" w:color="auto" w:fill="D9D9D9"/>
        </w:rPr>
        <w:t xml:space="preserve">do </w:t>
      </w:r>
      <w:r w:rsidRPr="009B65DD">
        <w:rPr>
          <w:rFonts w:ascii="CAIXA Std Book" w:hAnsi="CAIXA Std Book" w:cs="Arial"/>
        </w:rPr>
        <w:t>parágrafo primeiro desta cláusula.</w:t>
      </w:r>
    </w:p>
    <w:p w14:paraId="314156AE" w14:textId="313E6D11" w:rsidR="00BD6C2D" w:rsidRPr="002F6F6E" w:rsidRDefault="00BD6C2D" w:rsidP="00992699">
      <w:pPr>
        <w:pStyle w:val="wordsection1"/>
        <w:jc w:val="both"/>
        <w:rPr>
          <w:rFonts w:ascii="CAIXA Std Book" w:hAnsi="CAIXA Std Book" w:cs="Arial"/>
        </w:rPr>
      </w:pPr>
      <w:r w:rsidRPr="00FE0BB3">
        <w:rPr>
          <w:rFonts w:ascii="CAIXA Std Book" w:hAnsi="CAIXA Std Book" w:cs="Arial"/>
          <w:b/>
          <w:bCs/>
        </w:rPr>
        <w:t>Parágrafo Terceiro</w:t>
      </w:r>
      <w:r w:rsidRPr="00FE0BB3">
        <w:rPr>
          <w:rFonts w:ascii="CAIXA Std Book" w:hAnsi="CAIXA Std Book" w:cs="Arial"/>
        </w:rPr>
        <w:t> – Quando o cancelamento ocorrer com base no inciso II do parágrafo primeiro desta cláusula, a </w:t>
      </w:r>
      <w:r w:rsidRPr="00FE0BB3">
        <w:rPr>
          <w:rFonts w:ascii="CAIXA Std Book" w:hAnsi="CAIXA Std Book" w:cs="Arial"/>
          <w:b/>
          <w:bCs/>
        </w:rPr>
        <w:t>CAIXA</w:t>
      </w:r>
      <w:r w:rsidRPr="00FE0BB3">
        <w:rPr>
          <w:rFonts w:ascii="CAIXA Std Book" w:hAnsi="CAIXA Std Book" w:cs="Arial"/>
        </w:rPr>
        <w:t xml:space="preserve"> ressarcirá o valor da </w:t>
      </w:r>
      <w:r w:rsidR="00F72A5D">
        <w:rPr>
          <w:rFonts w:ascii="CAIXA Std Book" w:hAnsi="CAIXA Std Book" w:cs="Arial"/>
        </w:rPr>
        <w:t>taxa</w:t>
      </w:r>
      <w:r w:rsidR="00F72A5D" w:rsidRPr="00FE0BB3">
        <w:rPr>
          <w:rFonts w:ascii="CAIXA Std Book" w:hAnsi="CAIXA Std Book" w:cs="Arial"/>
        </w:rPr>
        <w:t xml:space="preserve"> </w:t>
      </w:r>
      <w:r w:rsidRPr="00FE0BB3">
        <w:rPr>
          <w:rFonts w:ascii="CAIXA Std Book" w:hAnsi="CAIXA Std Book" w:cs="Arial"/>
        </w:rPr>
        <w:t>de permissão pago pelo(a) </w:t>
      </w:r>
      <w:r w:rsidRPr="00FE0BB3">
        <w:rPr>
          <w:rFonts w:ascii="CAIXA Std Book" w:hAnsi="CAIXA Std Book" w:cs="Arial"/>
          <w:b/>
          <w:bCs/>
        </w:rPr>
        <w:t>PROPONENTE</w:t>
      </w:r>
      <w:r w:rsidRPr="00FE0BB3">
        <w:rPr>
          <w:rFonts w:ascii="CAIXA Std Book" w:hAnsi="CAIXA Std Book" w:cs="Arial"/>
        </w:rPr>
        <w:t>, atualizado monetariamente, pelo índice de variação da TR – Taxa Referencial, índice de referência econômica no Brasil que é calculado diariamente pelo Banco Central do Brasil, obtido pela remuneração básica "</w:t>
      </w:r>
      <w:r w:rsidRPr="00FE0BB3">
        <w:rPr>
          <w:rFonts w:ascii="CAIXA Std Book" w:hAnsi="CAIXA Std Book" w:cs="Arial"/>
          <w:i/>
          <w:iCs/>
        </w:rPr>
        <w:t>pro rata die</w:t>
      </w:r>
      <w:r w:rsidRPr="00FE0BB3">
        <w:rPr>
          <w:rFonts w:ascii="CAIXA Std Book" w:hAnsi="CAIXA Std Book" w:cs="Arial"/>
        </w:rPr>
        <w:t xml:space="preserve">” no período compreendido entre a data de depósito da </w:t>
      </w:r>
      <w:r w:rsidR="00F72A5D" w:rsidRPr="00FE0BB3">
        <w:rPr>
          <w:rFonts w:ascii="CAIXA Std Book" w:hAnsi="CAIXA Std Book" w:cs="Arial"/>
        </w:rPr>
        <w:t>t</w:t>
      </w:r>
      <w:r w:rsidR="00F72A5D">
        <w:rPr>
          <w:rFonts w:ascii="CAIXA Std Book" w:hAnsi="CAIXA Std Book" w:cs="Arial"/>
        </w:rPr>
        <w:t xml:space="preserve">axa </w:t>
      </w:r>
      <w:r w:rsidRPr="00FE0BB3">
        <w:rPr>
          <w:rFonts w:ascii="CAIXA Std Book" w:hAnsi="CAIXA Std Book" w:cs="Arial"/>
        </w:rPr>
        <w:t>de permissão e a data do efetivo levantamento ao </w:t>
      </w:r>
      <w:r w:rsidRPr="00FE0BB3">
        <w:rPr>
          <w:rFonts w:ascii="CAIXA Std Book" w:hAnsi="CAIXA Std Book" w:cs="Arial"/>
          <w:b/>
          <w:bCs/>
        </w:rPr>
        <w:t>PROPONENTE</w:t>
      </w:r>
      <w:r w:rsidRPr="00FE0BB3">
        <w:rPr>
          <w:rFonts w:ascii="CAIXA Std Book" w:hAnsi="CAIXA Std Book" w:cs="Arial"/>
        </w:rPr>
        <w:t>, utilizando-se a seguinte fórmula:</w:t>
      </w:r>
      <w:r w:rsidRPr="002F6F6E">
        <w:rPr>
          <w:rFonts w:ascii="CAIXA Std Book" w:hAnsi="CAIXA Std Book" w:cs="Arial"/>
        </w:rPr>
        <w:t> </w:t>
      </w:r>
    </w:p>
    <w:p w14:paraId="32A7128D" w14:textId="77777777" w:rsidR="00BD6C2D" w:rsidRPr="00FE0BB3" w:rsidRDefault="00BD6C2D" w:rsidP="00992699">
      <w:pPr>
        <w:pStyle w:val="wordsection1"/>
        <w:jc w:val="both"/>
        <w:rPr>
          <w:rFonts w:ascii="CAIXA Std Book" w:hAnsi="CAIXA Std Book" w:cs="Arial"/>
        </w:rPr>
      </w:pPr>
      <w:r w:rsidRPr="00FE0BB3">
        <w:rPr>
          <w:rFonts w:ascii="CAIXA Std Book" w:hAnsi="CAIXA Std Book" w:cs="Arial"/>
        </w:rPr>
        <w:t xml:space="preserve">Para cálculo da Remuneração </w:t>
      </w:r>
      <w:r w:rsidRPr="00FE0BB3">
        <w:rPr>
          <w:rFonts w:ascii="CAIXA Std Book" w:hAnsi="CAIXA Std Book" w:cs="Arial"/>
          <w:i/>
          <w:iCs/>
        </w:rPr>
        <w:t>pro-rata-die</w:t>
      </w:r>
      <w:r w:rsidRPr="00FE0BB3">
        <w:rPr>
          <w:rFonts w:ascii="CAIXA Std Book" w:hAnsi="CAIXA Std Book" w:cs="Arial"/>
        </w:rPr>
        <w:t xml:space="preserve"> é utilizada a seguinte fórmula:</w:t>
      </w:r>
    </w:p>
    <w:p w14:paraId="099FB0D6" w14:textId="261ADB57" w:rsidR="00BD6C2D" w:rsidRPr="00FE0BB3" w:rsidRDefault="00BD6C2D" w:rsidP="00992699">
      <w:pPr>
        <w:pStyle w:val="wordsection1"/>
        <w:jc w:val="both"/>
        <w:rPr>
          <w:rFonts w:ascii="CAIXA Std Book" w:hAnsi="CAIXA Std Book" w:cs="Arial"/>
        </w:rPr>
      </w:pPr>
      <w:r w:rsidRPr="00FE0BB3">
        <w:rPr>
          <w:rFonts w:ascii="CAIXA Std Book" w:hAnsi="CAIXA Std Book" w:cs="Arial"/>
        </w:rPr>
        <w:t> </w:t>
      </w:r>
      <w:r w:rsidRPr="00FE0BB3">
        <w:rPr>
          <w:rFonts w:ascii="CAIXA Std Book" w:hAnsi="CAIXA Std Book" w:cs="Arial"/>
          <w:b/>
          <w:bCs/>
        </w:rPr>
        <w:t>VREM = SALDO-Base X [((1+TR/100)^(dp/du))-1]</w:t>
      </w:r>
    </w:p>
    <w:p w14:paraId="65CD95A6" w14:textId="34D32A11" w:rsidR="00BD6C2D" w:rsidRPr="00FE0BB3" w:rsidRDefault="00BD6C2D" w:rsidP="00992699">
      <w:pPr>
        <w:pStyle w:val="wordsection1"/>
        <w:jc w:val="both"/>
        <w:rPr>
          <w:rFonts w:ascii="CAIXA Std Book" w:hAnsi="CAIXA Std Book" w:cs="Arial"/>
        </w:rPr>
      </w:pPr>
      <w:r w:rsidRPr="00FE0BB3">
        <w:rPr>
          <w:rFonts w:ascii="CAIXA Std Book" w:hAnsi="CAIXA Std Book" w:cs="Arial"/>
        </w:rPr>
        <w:t> </w:t>
      </w:r>
      <w:r w:rsidRPr="00FE0BB3">
        <w:rPr>
          <w:rFonts w:ascii="CAIXA Std Book" w:hAnsi="CAIXA Std Book" w:cs="Arial"/>
          <w:b/>
          <w:bCs/>
        </w:rPr>
        <w:t>Onde:</w:t>
      </w:r>
    </w:p>
    <w:p w14:paraId="1AF2E5A3"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t>VREM</w:t>
      </w:r>
      <w:r w:rsidRPr="00FE0BB3">
        <w:rPr>
          <w:rFonts w:ascii="CAIXA Std Book" w:hAnsi="CAIXA Std Book" w:cs="Arial"/>
        </w:rPr>
        <w:t> = Valor da Remuneração Básica do período</w:t>
      </w:r>
    </w:p>
    <w:p w14:paraId="73605A01"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lastRenderedPageBreak/>
        <w:t>SALDO- Base</w:t>
      </w:r>
      <w:r w:rsidRPr="00FE0BB3">
        <w:rPr>
          <w:rFonts w:ascii="CAIXA Std Book" w:hAnsi="CAIXA Std Book" w:cs="Arial"/>
        </w:rPr>
        <w:t>= Valor inicial do saldo, próprio e bloqueado, a ser atualizado</w:t>
      </w:r>
    </w:p>
    <w:p w14:paraId="5269D69E"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t>TR </w:t>
      </w:r>
      <w:r w:rsidRPr="00FE0BB3">
        <w:rPr>
          <w:rFonts w:ascii="CAIXA Std Book" w:hAnsi="CAIXA Std Book" w:cs="Arial"/>
        </w:rPr>
        <w:t>= Valor da TR do dia 1º do mês</w:t>
      </w:r>
    </w:p>
    <w:p w14:paraId="415B47C9"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t>dp</w:t>
      </w:r>
      <w:r w:rsidRPr="00FE0BB3">
        <w:rPr>
          <w:rFonts w:ascii="CAIXA Std Book" w:hAnsi="CAIXA Std Book" w:cs="Arial"/>
        </w:rPr>
        <w:t> = dias úteis entre o último dia útil do mês ou dia da transação financeira e o dia do movimento, conforme regras do item 4.</w:t>
      </w:r>
    </w:p>
    <w:p w14:paraId="65DDC26F"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t>du</w:t>
      </w:r>
      <w:r w:rsidRPr="00FE0BB3">
        <w:rPr>
          <w:rFonts w:ascii="CAIXA Std Book" w:hAnsi="CAIXA Std Book" w:cs="Arial"/>
        </w:rPr>
        <w:t> = dias úteis no mês de cálculo</w:t>
      </w:r>
    </w:p>
    <w:p w14:paraId="4876E4AF" w14:textId="394B2CC6" w:rsidR="00BD6C2D" w:rsidRPr="00992699" w:rsidRDefault="00BD6C2D" w:rsidP="00992699">
      <w:pPr>
        <w:pStyle w:val="wordsection1"/>
        <w:jc w:val="both"/>
        <w:rPr>
          <w:rFonts w:ascii="CAIXA Std Book" w:hAnsi="CAIXA Std Book" w:cs="Arial"/>
          <w:highlight w:val="yellow"/>
        </w:rPr>
      </w:pPr>
      <w:r w:rsidRPr="00FE0BB3">
        <w:rPr>
          <w:rFonts w:ascii="CAIXA Std Book" w:hAnsi="CAIXA Std Book" w:cs="Arial"/>
        </w:rPr>
        <w:t> </w:t>
      </w:r>
      <w:r w:rsidRPr="00FE0BB3">
        <w:rPr>
          <w:rFonts w:ascii="CAIXA Std Book" w:hAnsi="CAIXA Std Book" w:cs="Arial"/>
          <w:b/>
          <w:bCs/>
        </w:rPr>
        <w:t>SALDO-Base-Atualizado = SALDO-Base X (</w:t>
      </w:r>
      <w:r w:rsidRPr="00FE0BB3">
        <w:rPr>
          <w:rFonts w:ascii="CAIXA Std Book" w:hAnsi="CAIXA Std Book" w:cs="Arial"/>
          <w:b/>
          <w:bCs/>
          <w:u w:val="single"/>
        </w:rPr>
        <w:t>TRD</w:t>
      </w:r>
      <w:r w:rsidRPr="00FE0BB3">
        <w:rPr>
          <w:rFonts w:ascii="CAIXA Std Book" w:hAnsi="CAIXA Std Book" w:cs="Arial"/>
          <w:b/>
          <w:bCs/>
        </w:rPr>
        <w:t>)</w:t>
      </w:r>
    </w:p>
    <w:p w14:paraId="142FFB0C" w14:textId="77777777" w:rsidR="00BD6C2D" w:rsidRPr="00FE0BB3" w:rsidRDefault="00BD6C2D" w:rsidP="00992699">
      <w:pPr>
        <w:pStyle w:val="wordsection1"/>
        <w:jc w:val="both"/>
        <w:rPr>
          <w:rFonts w:ascii="CAIXA Std Book" w:hAnsi="CAIXA Std Book" w:cs="Arial"/>
        </w:rPr>
      </w:pPr>
      <w:r w:rsidRPr="00FE0BB3">
        <w:rPr>
          <w:rFonts w:ascii="CAIXA Std Book" w:hAnsi="CAIXA Std Book" w:cs="Arial"/>
          <w:b/>
          <w:bCs/>
          <w:u w:val="single"/>
        </w:rPr>
        <w:t>(TRD)</w:t>
      </w:r>
      <w:r w:rsidRPr="00FE0BB3">
        <w:rPr>
          <w:rFonts w:ascii="CAIXA Std Book" w:hAnsi="CAIXA Std Book" w:cs="Arial"/>
          <w:b/>
          <w:bCs/>
        </w:rPr>
        <w:t> = ((1+TR/100)^(dp/du))</w:t>
      </w:r>
    </w:p>
    <w:p w14:paraId="2370E075" w14:textId="067CAC2E" w:rsidR="00BD6C2D" w:rsidRPr="00FE0BB3" w:rsidRDefault="00BD6C2D" w:rsidP="00992699">
      <w:pPr>
        <w:pStyle w:val="wordsection1"/>
        <w:jc w:val="both"/>
        <w:rPr>
          <w:rFonts w:ascii="CAIXA Std Book" w:hAnsi="CAIXA Std Book" w:cs="Arial"/>
        </w:rPr>
      </w:pPr>
      <w:r w:rsidRPr="00FE0BB3">
        <w:rPr>
          <w:rFonts w:ascii="CAIXA Std Book" w:hAnsi="CAIXA Std Book" w:cs="Arial"/>
        </w:rPr>
        <w:t> </w:t>
      </w:r>
      <w:r w:rsidRPr="00FE0BB3">
        <w:rPr>
          <w:rFonts w:ascii="CAIXA Std Book" w:hAnsi="CAIXA Std Book" w:cs="Arial"/>
          <w:b/>
          <w:bCs/>
        </w:rPr>
        <w:t>ou</w:t>
      </w:r>
    </w:p>
    <w:p w14:paraId="3C684CEA" w14:textId="04F91148" w:rsidR="00BD6C2D" w:rsidRPr="00FE0BB3" w:rsidRDefault="00BD6C2D" w:rsidP="00992699">
      <w:pPr>
        <w:pStyle w:val="wordsection1"/>
        <w:jc w:val="both"/>
        <w:rPr>
          <w:rFonts w:ascii="CAIXA Std Book" w:hAnsi="CAIXA Std Book" w:cs="Arial"/>
        </w:rPr>
      </w:pPr>
      <w:r w:rsidRPr="00FE0BB3">
        <w:rPr>
          <w:rFonts w:ascii="CAIXA Std Book" w:hAnsi="CAIXA Std Book" w:cs="Arial"/>
        </w:rPr>
        <w:t> </w:t>
      </w:r>
      <w:r w:rsidRPr="00FE0BB3">
        <w:rPr>
          <w:rFonts w:ascii="CAIXA Std Book" w:hAnsi="CAIXA Std Book" w:cs="Arial"/>
          <w:b/>
          <w:bCs/>
        </w:rPr>
        <w:t>SALDO-Base-Atualizado = SALDO-Base + VREM</w:t>
      </w:r>
    </w:p>
    <w:p w14:paraId="39D56A11" w14:textId="03D7446A" w:rsidR="00BD6C2D" w:rsidRPr="00FE0BB3" w:rsidRDefault="00BD6C2D" w:rsidP="00992699">
      <w:pPr>
        <w:pStyle w:val="wordsection1"/>
        <w:jc w:val="both"/>
        <w:rPr>
          <w:rFonts w:ascii="CAIXA Std Book" w:hAnsi="CAIXA Std Book" w:cs="Arial"/>
        </w:rPr>
      </w:pPr>
      <w:r w:rsidRPr="00FE0BB3">
        <w:rPr>
          <w:rFonts w:ascii="CAIXA Std Book" w:hAnsi="CAIXA Std Book" w:cs="Arial"/>
        </w:rPr>
        <w:t> </w:t>
      </w:r>
      <w:r w:rsidRPr="00FE0BB3">
        <w:rPr>
          <w:rFonts w:ascii="CAIXA Std Book" w:hAnsi="CAIXA Std Book" w:cs="Arial"/>
          <w:b/>
          <w:bCs/>
        </w:rPr>
        <w:t>Onde:</w:t>
      </w:r>
    </w:p>
    <w:p w14:paraId="4B52D8F4"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t>SALDO-Base-Atualizado</w:t>
      </w:r>
      <w:r w:rsidRPr="00FE0BB3">
        <w:rPr>
          <w:rFonts w:ascii="CAIXA Std Book" w:hAnsi="CAIXA Std Book" w:cs="Arial"/>
        </w:rPr>
        <w:t> = Valor do saldo base, próprio e bloqueado, atualizado pela remuneração básica</w:t>
      </w:r>
    </w:p>
    <w:p w14:paraId="4459ED1F"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CAIXA Std Book" w:hAnsi="CAIXA Std Book" w:cs="Arial"/>
          <w:b/>
          <w:bCs/>
        </w:rPr>
        <w:t>TRD = </w:t>
      </w:r>
      <w:r w:rsidRPr="00FE0BB3">
        <w:rPr>
          <w:rFonts w:ascii="CAIXA Std Book" w:hAnsi="CAIXA Std Book" w:cs="Arial"/>
        </w:rPr>
        <w:t>É o rateio da TR, pelo número de </w:t>
      </w:r>
      <w:r w:rsidRPr="00FE0BB3">
        <w:rPr>
          <w:rFonts w:ascii="CAIXA Std Book" w:hAnsi="CAIXA Std Book" w:cs="Arial"/>
          <w:u w:val="single"/>
        </w:rPr>
        <w:t>dias úteis</w:t>
      </w:r>
      <w:r w:rsidRPr="00FE0BB3">
        <w:rPr>
          <w:rFonts w:ascii="CAIXA Std Book" w:hAnsi="CAIXA Std Book" w:cs="Arial"/>
        </w:rPr>
        <w:t> do mês a que se refere a TR</w:t>
      </w:r>
    </w:p>
    <w:p w14:paraId="686FEAEC" w14:textId="26D33A3B" w:rsidR="00BD6C2D" w:rsidRPr="00FE0BB3" w:rsidRDefault="00BD6C2D" w:rsidP="00992699">
      <w:pPr>
        <w:pStyle w:val="wordsection1"/>
        <w:jc w:val="both"/>
        <w:rPr>
          <w:rFonts w:ascii="CAIXA Std Book" w:hAnsi="CAIXA Std Book" w:cs="Arial"/>
        </w:rPr>
      </w:pPr>
      <w:r w:rsidRPr="00FE0BB3">
        <w:rPr>
          <w:rFonts w:ascii="CAIXA Std Book" w:hAnsi="CAIXA Std Book" w:cs="Arial"/>
        </w:rPr>
        <w:t> A cobrança do tributo (IRRF) é definida no momento do levantamento.</w:t>
      </w:r>
    </w:p>
    <w:p w14:paraId="59ED2883" w14:textId="1F2A78B7" w:rsidR="00BD6C2D" w:rsidRPr="00FE0BB3" w:rsidRDefault="00BD6C2D" w:rsidP="00992699">
      <w:pPr>
        <w:pStyle w:val="wordsection1"/>
        <w:jc w:val="both"/>
        <w:rPr>
          <w:rFonts w:ascii="CAIXA Std Book" w:hAnsi="CAIXA Std Book" w:cs="Arial"/>
        </w:rPr>
      </w:pPr>
      <w:r w:rsidRPr="00FE0BB3">
        <w:rPr>
          <w:rFonts w:ascii="CAIXA Std Book" w:hAnsi="CAIXA Std Book" w:cs="Arial"/>
        </w:rPr>
        <w:t> A incidência do IRRF ocorrerá às seguintes alíquotas sobre os rendimentos:</w:t>
      </w:r>
    </w:p>
    <w:p w14:paraId="7A381196"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Arial" w:hAnsi="Arial" w:cs="Arial"/>
        </w:rPr>
        <w:t>▪</w:t>
      </w:r>
      <w:r w:rsidRPr="00FE0BB3">
        <w:rPr>
          <w:rFonts w:ascii="CAIXA Std Book" w:hAnsi="CAIXA Std Book" w:cs="Arial"/>
        </w:rPr>
        <w:t>22,5%, em aplicações com prazo de até 180 dias;</w:t>
      </w:r>
    </w:p>
    <w:p w14:paraId="5407AC30"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Arial" w:hAnsi="Arial" w:cs="Arial"/>
        </w:rPr>
        <w:t>▪</w:t>
      </w:r>
      <w:r w:rsidRPr="00FE0BB3">
        <w:rPr>
          <w:rFonts w:ascii="CAIXA Std Book" w:hAnsi="CAIXA Std Book" w:cs="Arial"/>
        </w:rPr>
        <w:t>20,0%, em aplicações com prazo de 181 dias até 360 dias;</w:t>
      </w:r>
    </w:p>
    <w:p w14:paraId="4565A1A7" w14:textId="77777777" w:rsidR="00BD6C2D" w:rsidRPr="00FE0BB3" w:rsidRDefault="00BD6C2D" w:rsidP="00992699">
      <w:pPr>
        <w:pStyle w:val="wordsection1"/>
        <w:spacing w:before="0" w:beforeAutospacing="0" w:after="0" w:afterAutospacing="0"/>
        <w:jc w:val="both"/>
        <w:rPr>
          <w:rFonts w:ascii="CAIXA Std Book" w:hAnsi="CAIXA Std Book" w:cs="Arial"/>
        </w:rPr>
      </w:pPr>
      <w:r w:rsidRPr="00FE0BB3">
        <w:rPr>
          <w:rFonts w:ascii="Arial" w:hAnsi="Arial" w:cs="Arial"/>
        </w:rPr>
        <w:t>▪</w:t>
      </w:r>
      <w:r w:rsidRPr="00FE0BB3">
        <w:rPr>
          <w:rFonts w:ascii="CAIXA Std Book" w:hAnsi="CAIXA Std Book" w:cs="Arial"/>
        </w:rPr>
        <w:t>17,5%, em aplicações com prazo de 361 dias até 720 dias;</w:t>
      </w:r>
    </w:p>
    <w:p w14:paraId="1556A159" w14:textId="4693C7A0" w:rsidR="004A34D0" w:rsidRPr="002F6F6E" w:rsidRDefault="00BD6C2D" w:rsidP="00992699">
      <w:pPr>
        <w:pStyle w:val="wordsection1"/>
        <w:spacing w:before="0" w:beforeAutospacing="0" w:after="0" w:afterAutospacing="0"/>
        <w:jc w:val="both"/>
        <w:rPr>
          <w:rFonts w:ascii="CAIXA Std Book" w:hAnsi="CAIXA Std Book" w:cs="Arial"/>
        </w:rPr>
      </w:pPr>
      <w:r w:rsidRPr="00FE0BB3">
        <w:rPr>
          <w:rFonts w:ascii="Arial" w:hAnsi="Arial" w:cs="Arial"/>
        </w:rPr>
        <w:t>▪</w:t>
      </w:r>
      <w:r w:rsidRPr="00FE0BB3">
        <w:rPr>
          <w:rFonts w:ascii="CAIXA Std Book" w:hAnsi="CAIXA Std Book" w:cs="Arial"/>
        </w:rPr>
        <w:t>15,0%, em aplicações com prazo acima de 720 dias;</w:t>
      </w:r>
    </w:p>
    <w:p w14:paraId="5F53D05D" w14:textId="2E5E3272" w:rsidR="001F7793" w:rsidRPr="001F7793" w:rsidRDefault="001D26F5" w:rsidP="001F7793">
      <w:pPr>
        <w:pStyle w:val="wordsection1"/>
        <w:jc w:val="both"/>
        <w:rPr>
          <w:rFonts w:ascii="CAIXA Std Book" w:hAnsi="CAIXA Std Book" w:cs="Arial"/>
        </w:rPr>
      </w:pPr>
      <w:r w:rsidRPr="002F6F6E">
        <w:rPr>
          <w:rFonts w:ascii="CAIXA Std Book" w:hAnsi="CAIXA Std Book" w:cs="Arial"/>
          <w:b/>
          <w:bCs/>
        </w:rPr>
        <w:t xml:space="preserve">Parágrafo </w:t>
      </w:r>
      <w:r w:rsidR="002C7EB1" w:rsidRPr="00FE0BB3">
        <w:rPr>
          <w:rFonts w:ascii="CAIXA Std Book" w:hAnsi="CAIXA Std Book" w:cs="Arial"/>
          <w:b/>
          <w:bCs/>
        </w:rPr>
        <w:t>Quarto</w:t>
      </w:r>
      <w:r w:rsidR="002C7EB1" w:rsidRPr="002F6F6E">
        <w:rPr>
          <w:rFonts w:ascii="CAIXA Std Book" w:hAnsi="CAIXA Std Book" w:cs="Arial"/>
          <w:b/>
          <w:bCs/>
        </w:rPr>
        <w:t xml:space="preserve"> </w:t>
      </w:r>
      <w:r w:rsidRPr="002F6F6E">
        <w:rPr>
          <w:rFonts w:ascii="CAIXA Std Book" w:hAnsi="CAIXA Std Book" w:cs="Arial"/>
          <w:b/>
          <w:bCs/>
        </w:rPr>
        <w:t xml:space="preserve">- </w:t>
      </w:r>
      <w:r w:rsidR="001F7793" w:rsidRPr="002F6F6E">
        <w:rPr>
          <w:rFonts w:ascii="CAIXA Std Book" w:hAnsi="CAIXA Std Book" w:cs="Arial"/>
        </w:rPr>
        <w:t>Ocorrendo o cancelamento</w:t>
      </w:r>
      <w:r w:rsidR="001F7793" w:rsidRPr="002F6F6E">
        <w:rPr>
          <w:rFonts w:ascii="CAIXA Std Book" w:hAnsi="CAIXA Std Book" w:cs="Arial"/>
          <w:color w:val="FF0000"/>
        </w:rPr>
        <w:t xml:space="preserve"> </w:t>
      </w:r>
      <w:r w:rsidR="001F7793" w:rsidRPr="002F6F6E">
        <w:rPr>
          <w:rFonts w:ascii="CAIXA Std Book" w:hAnsi="CAIXA Std Book" w:cs="Arial"/>
        </w:rPr>
        <w:t>do</w:t>
      </w:r>
      <w:r w:rsidR="001F7793" w:rsidRPr="001F7793">
        <w:rPr>
          <w:rFonts w:ascii="CAIXA Std Book" w:hAnsi="CAIXA Std Book" w:cs="Arial"/>
        </w:rPr>
        <w:t xml:space="preserve"> presente instrumento por descumprimento pelo </w:t>
      </w:r>
      <w:r w:rsidR="001F7793" w:rsidRPr="001F7793">
        <w:rPr>
          <w:rFonts w:ascii="CAIXA Std Book" w:hAnsi="CAIXA Std Book" w:cs="Arial"/>
          <w:b/>
        </w:rPr>
        <w:t>PROPONENTE</w:t>
      </w:r>
      <w:r w:rsidR="001F7793" w:rsidRPr="001F7793">
        <w:rPr>
          <w:rFonts w:ascii="CAIXA Std Book" w:hAnsi="CAIXA Std Book" w:cs="Arial"/>
        </w:rPr>
        <w:t xml:space="preserve"> de quaisquer das obrigações previstas neste instrumento, inclusive o não atendimento às condições estabelecidas no Parágrafo Primeiro da Cláusula Segunda, exceto a prevista no inciso II do parágrafo primeiro desta cláusula, a </w:t>
      </w:r>
      <w:r w:rsidR="001F7793" w:rsidRPr="001F7793">
        <w:rPr>
          <w:rFonts w:ascii="CAIXA Std Book" w:hAnsi="CAIXA Std Book" w:cs="Arial"/>
          <w:b/>
          <w:bCs/>
        </w:rPr>
        <w:t xml:space="preserve">CAIXA </w:t>
      </w:r>
      <w:r w:rsidR="001F7793" w:rsidRPr="001F7793">
        <w:rPr>
          <w:rFonts w:ascii="CAIXA Std Book" w:hAnsi="CAIXA Std Book" w:cs="Arial"/>
        </w:rPr>
        <w:t xml:space="preserve">será ressarcida, pelo(a) </w:t>
      </w:r>
      <w:r w:rsidR="001F7793" w:rsidRPr="001F7793">
        <w:rPr>
          <w:rFonts w:ascii="CAIXA Std Book" w:hAnsi="CAIXA Std Book" w:cs="Arial"/>
          <w:b/>
          <w:bCs/>
        </w:rPr>
        <w:t>PROPONENTE</w:t>
      </w:r>
      <w:r w:rsidR="001F7793" w:rsidRPr="001F7793">
        <w:rPr>
          <w:rFonts w:ascii="CAIXA Std Book" w:hAnsi="CAIXA Std Book" w:cs="Arial"/>
        </w:rPr>
        <w:t>, de todas as despesas efetuadas para promover a instalação do equipamento e/ou terminal de captação de apostas e prestação de serviços no estabelecimento, além de sofrer as penalidades a seguir, garantida a prévia defesa mediante a instauração do competente processo administrativo:</w:t>
      </w:r>
    </w:p>
    <w:p w14:paraId="2D6D5AD3"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rPr>
        <w:t>I</w:t>
      </w:r>
      <w:r w:rsidRPr="001F7793">
        <w:rPr>
          <w:rFonts w:ascii="CAIXA Std Book" w:hAnsi="CAIXA Std Book" w:cs="Arial"/>
        </w:rPr>
        <w:tab/>
        <w:t xml:space="preserve">Suspensão para licitar e contratar com a </w:t>
      </w:r>
      <w:r w:rsidRPr="001F7793">
        <w:rPr>
          <w:rFonts w:ascii="CAIXA Std Book" w:hAnsi="CAIXA Std Book" w:cs="Arial"/>
          <w:b/>
        </w:rPr>
        <w:t>CAIXA</w:t>
      </w:r>
      <w:r w:rsidRPr="001F7793">
        <w:rPr>
          <w:rFonts w:ascii="CAIXA Std Book" w:hAnsi="CAIXA Std Book" w:cs="Arial"/>
        </w:rPr>
        <w:t>, pelo prazo de até 02 (dois) anos, e</w:t>
      </w:r>
    </w:p>
    <w:p w14:paraId="57421EBA"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rPr>
        <w:lastRenderedPageBreak/>
        <w:t>II</w:t>
      </w:r>
      <w:r w:rsidRPr="001F7793">
        <w:rPr>
          <w:rFonts w:ascii="CAIXA Std Book" w:hAnsi="CAIXA Std Book" w:cs="Arial"/>
        </w:rPr>
        <w:tab/>
        <w:t>Multa correspondente a 20% do valor do lance negociado, sendo no mínimo de R$ 750,00 (setecentos e cinquenta reais) para a modalidade USL – Unidade Simplificada de Loteria, e de R$ 7.500,00 (sete mil e quinhentos reais) para a modalidade CL – Casa Lotérica.</w:t>
      </w:r>
    </w:p>
    <w:p w14:paraId="1EA1A9C0" w14:textId="2763C362" w:rsidR="001F7793" w:rsidRPr="001F7793" w:rsidRDefault="001F7793" w:rsidP="001F7793">
      <w:pPr>
        <w:tabs>
          <w:tab w:val="left" w:pos="851"/>
          <w:tab w:val="left" w:pos="1134"/>
        </w:tabs>
        <w:spacing w:after="120"/>
        <w:jc w:val="both"/>
        <w:rPr>
          <w:rFonts w:ascii="CAIXA Std Book" w:hAnsi="CAIXA Std Book" w:cs="Arial"/>
        </w:rPr>
      </w:pPr>
      <w:r w:rsidRPr="001F7793">
        <w:rPr>
          <w:rFonts w:ascii="CAIXA Std Book" w:hAnsi="CAIXA Std Book" w:cs="Arial"/>
          <w:b/>
        </w:rPr>
        <w:t xml:space="preserve">Parágrafo </w:t>
      </w:r>
      <w:r w:rsidR="002C7EB1">
        <w:rPr>
          <w:rFonts w:ascii="CAIXA Std Book" w:hAnsi="CAIXA Std Book" w:cs="Arial"/>
          <w:b/>
        </w:rPr>
        <w:t>Quinto</w:t>
      </w:r>
      <w:r w:rsidR="002C7EB1" w:rsidRPr="001F7793">
        <w:rPr>
          <w:rFonts w:ascii="CAIXA Std Book" w:hAnsi="CAIXA Std Book" w:cs="Arial"/>
          <w:b/>
        </w:rPr>
        <w:t xml:space="preserve"> </w:t>
      </w:r>
      <w:r w:rsidRPr="001F7793">
        <w:rPr>
          <w:rFonts w:ascii="CAIXA Std Book" w:hAnsi="CAIXA Std Book" w:cs="Arial"/>
          <w:b/>
        </w:rPr>
        <w:t>–</w:t>
      </w:r>
      <w:r w:rsidRPr="001F7793">
        <w:rPr>
          <w:rFonts w:ascii="CAIXA Std Book" w:hAnsi="CAIXA Std Book" w:cs="Arial"/>
        </w:rPr>
        <w:t xml:space="preserve"> A sanção prevista no inciso I poderá aplicada juntamente com a do inciso II.</w:t>
      </w:r>
    </w:p>
    <w:p w14:paraId="3AF9FEF8" w14:textId="50D57418" w:rsidR="001F7793" w:rsidRPr="001F7793" w:rsidRDefault="001F7793" w:rsidP="001F7793">
      <w:pPr>
        <w:pStyle w:val="Corpodetexto31"/>
        <w:ind w:left="0" w:firstLine="0"/>
        <w:rPr>
          <w:rFonts w:ascii="CAIXA Std Book" w:hAnsi="CAIXA Std Book" w:cs="Arial"/>
          <w:spacing w:val="0"/>
          <w:sz w:val="24"/>
          <w:szCs w:val="24"/>
        </w:rPr>
      </w:pPr>
      <w:r w:rsidRPr="001F7793">
        <w:rPr>
          <w:rFonts w:ascii="CAIXA Std Book" w:hAnsi="CAIXA Std Book" w:cs="Arial"/>
          <w:b/>
          <w:spacing w:val="0"/>
          <w:sz w:val="24"/>
          <w:szCs w:val="24"/>
        </w:rPr>
        <w:t xml:space="preserve">Parágrafo </w:t>
      </w:r>
      <w:r w:rsidR="002C7EB1">
        <w:rPr>
          <w:rFonts w:ascii="CAIXA Std Book" w:hAnsi="CAIXA Std Book" w:cs="Arial"/>
          <w:b/>
          <w:spacing w:val="0"/>
          <w:sz w:val="24"/>
          <w:szCs w:val="24"/>
        </w:rPr>
        <w:t>Sexto</w:t>
      </w:r>
      <w:r w:rsidR="002C7EB1" w:rsidRPr="001F7793">
        <w:rPr>
          <w:rFonts w:ascii="CAIXA Std Book" w:hAnsi="CAIXA Std Book" w:cs="Arial"/>
          <w:b/>
          <w:spacing w:val="0"/>
          <w:sz w:val="24"/>
          <w:szCs w:val="24"/>
        </w:rPr>
        <w:t xml:space="preserve"> </w:t>
      </w:r>
      <w:r w:rsidRPr="001F7793">
        <w:rPr>
          <w:rFonts w:ascii="CAIXA Std Book" w:hAnsi="CAIXA Std Book" w:cs="Arial"/>
          <w:b/>
          <w:spacing w:val="0"/>
          <w:sz w:val="24"/>
          <w:szCs w:val="24"/>
        </w:rPr>
        <w:t>–</w:t>
      </w:r>
      <w:r w:rsidRPr="001F7793">
        <w:rPr>
          <w:rFonts w:ascii="CAIXA Std Book" w:hAnsi="CAIXA Std Book" w:cs="Arial"/>
          <w:spacing w:val="0"/>
          <w:sz w:val="24"/>
          <w:szCs w:val="24"/>
        </w:rPr>
        <w:t xml:space="preserve"> A multa será cobrada d</w:t>
      </w:r>
      <w:r w:rsidR="0023191F">
        <w:rPr>
          <w:rFonts w:ascii="CAIXA Std Book" w:hAnsi="CAIXA Std Book" w:cs="Arial"/>
          <w:spacing w:val="0"/>
          <w:sz w:val="24"/>
          <w:szCs w:val="24"/>
        </w:rPr>
        <w:t>o</w:t>
      </w:r>
      <w:r w:rsidRPr="001F7793">
        <w:rPr>
          <w:rFonts w:ascii="CAIXA Std Book" w:hAnsi="CAIXA Std Book" w:cs="Arial"/>
          <w:spacing w:val="0"/>
          <w:sz w:val="24"/>
          <w:szCs w:val="24"/>
        </w:rPr>
        <w:t xml:space="preserve"> licitante diretamente ou judicialmente, observado o devido processo administrativo/legal.</w:t>
      </w:r>
    </w:p>
    <w:p w14:paraId="23B7503B" w14:textId="77777777" w:rsidR="001F7793" w:rsidRPr="001F7793" w:rsidRDefault="001F7793" w:rsidP="001F7793">
      <w:pPr>
        <w:tabs>
          <w:tab w:val="left" w:pos="4320"/>
        </w:tabs>
        <w:autoSpaceDE w:val="0"/>
        <w:autoSpaceDN w:val="0"/>
        <w:adjustRightInd w:val="0"/>
        <w:jc w:val="both"/>
        <w:rPr>
          <w:rFonts w:ascii="CAIXA Std Book" w:hAnsi="CAIXA Std Book" w:cs="Arial"/>
          <w:bCs/>
        </w:rPr>
      </w:pPr>
    </w:p>
    <w:p w14:paraId="4A8D9CA2"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CLÁUSULA QUARTA – DOS EQUIPAMENTOS, INSUMOS E PRODUTOS - </w:t>
      </w:r>
      <w:r w:rsidRPr="001F7793">
        <w:rPr>
          <w:rFonts w:ascii="CAIXA Std Book" w:hAnsi="CAIXA Std Book" w:cs="Arial"/>
        </w:rPr>
        <w:t xml:space="preserve">Os equipamentos e os insumos necessários à execução das atividades de comercialização dos produtos lotéricos e à prestação de serviços oferecidos pela Rede de Casas Lotéricas são fornecidos pela </w:t>
      </w:r>
      <w:r w:rsidRPr="001F7793">
        <w:rPr>
          <w:rFonts w:ascii="CAIXA Std Book" w:hAnsi="CAIXA Std Book" w:cs="Arial"/>
          <w:b/>
          <w:bCs/>
        </w:rPr>
        <w:t xml:space="preserve">CAIXA </w:t>
      </w:r>
      <w:r w:rsidRPr="001F7793">
        <w:rPr>
          <w:rFonts w:ascii="CAIXA Std Book" w:hAnsi="CAIXA Std Book" w:cs="Arial"/>
        </w:rPr>
        <w:t>ou por empresa previamente por ela contratada.</w:t>
      </w:r>
    </w:p>
    <w:p w14:paraId="35BECB58"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Parágrafo Primeiro </w:t>
      </w:r>
      <w:r w:rsidRPr="001F7793">
        <w:rPr>
          <w:rFonts w:ascii="CAIXA Std Book" w:hAnsi="CAIXA Std Book" w:cs="Arial"/>
        </w:rPr>
        <w:t xml:space="preserve">– A </w:t>
      </w:r>
      <w:r w:rsidRPr="001F7793">
        <w:rPr>
          <w:rFonts w:ascii="CAIXA Std Book" w:hAnsi="CAIXA Std Book" w:cs="Arial"/>
          <w:b/>
          <w:bCs/>
        </w:rPr>
        <w:t xml:space="preserve">CAIXA </w:t>
      </w:r>
      <w:r w:rsidRPr="001F7793">
        <w:rPr>
          <w:rFonts w:ascii="CAIXA Std Book" w:hAnsi="CAIXA Std Book" w:cs="Arial"/>
        </w:rPr>
        <w:t>emitirá a autorização à empresa por ela contratada para promover a instalação dos equipamentos no estabelecimento objeto da permissão.</w:t>
      </w:r>
    </w:p>
    <w:p w14:paraId="738BB64C"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Parágrafo Segundo </w:t>
      </w:r>
      <w:r w:rsidRPr="001F7793">
        <w:rPr>
          <w:rFonts w:ascii="CAIXA Std Book" w:hAnsi="CAIXA Std Book" w:cs="Arial"/>
        </w:rPr>
        <w:t xml:space="preserve">– A </w:t>
      </w:r>
      <w:r w:rsidRPr="001F7793">
        <w:rPr>
          <w:rFonts w:ascii="CAIXA Std Book" w:hAnsi="CAIXA Std Book" w:cs="Arial"/>
          <w:b/>
          <w:bCs/>
        </w:rPr>
        <w:t>CAIXA</w:t>
      </w:r>
      <w:r w:rsidRPr="001F7793">
        <w:rPr>
          <w:rFonts w:ascii="CAIXA Std Book" w:hAnsi="CAIXA Std Book" w:cs="Arial"/>
        </w:rPr>
        <w:t xml:space="preserve">, ou a empresa por ela contratada, terá o prazo máximo de 90 dias, a contar da data da efetiva outorga da permissão que ocorre com a assinatura do Contrato de Adesão, para promover a instalação dos equipamentos e o suprimento dos insumos no estabelecimento lotérico. A critério exclusivo da </w:t>
      </w:r>
      <w:r w:rsidRPr="001F7793">
        <w:rPr>
          <w:rFonts w:ascii="CAIXA Std Book" w:hAnsi="CAIXA Std Book" w:cs="Arial"/>
          <w:b/>
        </w:rPr>
        <w:t>CAIXA</w:t>
      </w:r>
      <w:r w:rsidRPr="001F7793">
        <w:rPr>
          <w:rFonts w:ascii="CAIXA Std Book" w:hAnsi="CAIXA Std Book" w:cs="Arial"/>
        </w:rPr>
        <w:t xml:space="preserve"> a instalação dos equipamentos e o suprimento de insumos poderão ocorrer antes da assinatura do Contrato de Adesão ou após o prazo avençado neste parágrafo, desde que previamente solicitado e justificado pelo(a) </w:t>
      </w:r>
      <w:r w:rsidRPr="001F7793">
        <w:rPr>
          <w:rFonts w:ascii="CAIXA Std Book" w:hAnsi="CAIXA Std Book" w:cs="Arial"/>
          <w:b/>
        </w:rPr>
        <w:t>PROPONENTE</w:t>
      </w:r>
      <w:r w:rsidRPr="001F7793">
        <w:rPr>
          <w:rFonts w:ascii="CAIXA Std Book" w:hAnsi="CAIXA Std Book" w:cs="Arial"/>
        </w:rPr>
        <w:t>.</w:t>
      </w:r>
    </w:p>
    <w:p w14:paraId="51DD7ED0"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t xml:space="preserve">Parágrafo Terceiro </w:t>
      </w:r>
      <w:r w:rsidRPr="001F7793">
        <w:rPr>
          <w:rFonts w:ascii="CAIXA Std Book" w:hAnsi="CAIXA Std Book" w:cs="Arial"/>
        </w:rPr>
        <w:t xml:space="preserve">– A </w:t>
      </w:r>
      <w:r w:rsidRPr="001F7793">
        <w:rPr>
          <w:rFonts w:ascii="CAIXA Std Book" w:hAnsi="CAIXA Std Book" w:cs="Arial"/>
          <w:b/>
          <w:bCs/>
        </w:rPr>
        <w:t>CAIXA</w:t>
      </w:r>
      <w:r w:rsidRPr="001F7793">
        <w:rPr>
          <w:rFonts w:ascii="CAIXA Std Book" w:hAnsi="CAIXA Std Book" w:cs="Arial"/>
        </w:rPr>
        <w:t>, ou a empresa por ela contratada, deverá disponibilizar para a comercialização todos os produtos lotéricos e assemelhados necessários ao início das atividades.</w:t>
      </w:r>
    </w:p>
    <w:p w14:paraId="3956DF7C" w14:textId="77777777" w:rsidR="001F7793" w:rsidRPr="001F7793" w:rsidRDefault="001F7793" w:rsidP="001F7793">
      <w:pPr>
        <w:tabs>
          <w:tab w:val="left" w:pos="4320"/>
        </w:tabs>
        <w:autoSpaceDE w:val="0"/>
        <w:autoSpaceDN w:val="0"/>
        <w:adjustRightInd w:val="0"/>
        <w:jc w:val="both"/>
        <w:rPr>
          <w:rFonts w:ascii="CAIXA Std Book" w:hAnsi="CAIXA Std Book" w:cs="Arial"/>
          <w:bCs/>
        </w:rPr>
      </w:pPr>
    </w:p>
    <w:p w14:paraId="54C85D6E" w14:textId="1C7A1AB7" w:rsidR="001F7793" w:rsidRPr="001F7793" w:rsidRDefault="001F7793" w:rsidP="001F7793">
      <w:pPr>
        <w:autoSpaceDE w:val="0"/>
        <w:autoSpaceDN w:val="0"/>
        <w:adjustRightInd w:val="0"/>
        <w:spacing w:after="120"/>
        <w:jc w:val="both"/>
        <w:rPr>
          <w:rFonts w:ascii="CAIXA Std Book" w:hAnsi="CAIXA Std Book" w:cs="Arial"/>
        </w:rPr>
      </w:pPr>
      <w:r w:rsidRPr="0023549C">
        <w:rPr>
          <w:rFonts w:ascii="CAIXA Std Book" w:hAnsi="CAIXA Std Book" w:cs="Arial"/>
          <w:b/>
          <w:bCs/>
        </w:rPr>
        <w:t xml:space="preserve">CLÁUSULA QUINTA – DO PRAZO – </w:t>
      </w:r>
      <w:r w:rsidRPr="0023549C">
        <w:rPr>
          <w:rFonts w:ascii="CAIXA Std Book" w:hAnsi="CAIXA Std Book" w:cs="Arial"/>
          <w:bCs/>
        </w:rPr>
        <w:t xml:space="preserve">Este instrumento </w:t>
      </w:r>
      <w:r w:rsidRPr="0023549C">
        <w:rPr>
          <w:rFonts w:ascii="CAIXA Std Book" w:hAnsi="CAIXA Std Book" w:cs="Arial"/>
        </w:rPr>
        <w:t xml:space="preserve">terá a duração de </w:t>
      </w:r>
      <w:r w:rsidR="00334755" w:rsidRPr="00065336">
        <w:rPr>
          <w:rFonts w:ascii="CAIXA Std Book" w:hAnsi="CAIXA Std Book" w:cs="Arial"/>
        </w:rPr>
        <w:t>120</w:t>
      </w:r>
      <w:r w:rsidRPr="00065336">
        <w:rPr>
          <w:rFonts w:ascii="CAIXA Std Book" w:hAnsi="CAIXA Std Book" w:cs="Arial"/>
        </w:rPr>
        <w:t xml:space="preserve"> dias,</w:t>
      </w:r>
      <w:r w:rsidRPr="0023549C">
        <w:rPr>
          <w:rFonts w:ascii="CAIXA Std Book" w:hAnsi="CAIXA Std Book" w:cs="Arial"/>
        </w:rPr>
        <w:t xml:space="preserve"> prorrogável, a critério da </w:t>
      </w:r>
      <w:r w:rsidRPr="0023549C">
        <w:rPr>
          <w:rFonts w:ascii="CAIXA Std Book" w:hAnsi="CAIXA Std Book" w:cs="Arial"/>
          <w:b/>
        </w:rPr>
        <w:t>CAIXA</w:t>
      </w:r>
      <w:r w:rsidRPr="0023549C">
        <w:rPr>
          <w:rFonts w:ascii="CAIXA Std Book" w:hAnsi="CAIXA Std Book" w:cs="Arial"/>
        </w:rPr>
        <w:t>, nos termos do Parágrafo Segundo da Cláusula Segunda.</w:t>
      </w:r>
    </w:p>
    <w:p w14:paraId="25B52672" w14:textId="77777777" w:rsidR="001F7793" w:rsidRPr="001F7793" w:rsidRDefault="001F7793" w:rsidP="001F7793">
      <w:pPr>
        <w:autoSpaceDE w:val="0"/>
        <w:autoSpaceDN w:val="0"/>
        <w:adjustRightInd w:val="0"/>
        <w:jc w:val="both"/>
        <w:rPr>
          <w:rFonts w:ascii="CAIXA Std Book" w:hAnsi="CAIXA Std Book" w:cs="Arial"/>
        </w:rPr>
      </w:pPr>
      <w:r w:rsidRPr="001F7793">
        <w:rPr>
          <w:rFonts w:ascii="CAIXA Std Book" w:hAnsi="CAIXA Std Book" w:cs="Arial"/>
          <w:b/>
          <w:bCs/>
        </w:rPr>
        <w:t xml:space="preserve">Parágrafo Único </w:t>
      </w:r>
      <w:r w:rsidRPr="001F7793">
        <w:rPr>
          <w:rFonts w:ascii="CAIXA Std Book" w:hAnsi="CAIXA Std Book" w:cs="Arial"/>
        </w:rPr>
        <w:t>– Para a contagem dos prazos estabelecidos neste instrumento, excluir-se-á o dia de início e incluir-se-á o dia de vencimento.</w:t>
      </w:r>
    </w:p>
    <w:p w14:paraId="3190A2F4" w14:textId="77777777" w:rsidR="001F7793" w:rsidRPr="001F7793" w:rsidRDefault="001F7793" w:rsidP="001F7793">
      <w:pPr>
        <w:tabs>
          <w:tab w:val="left" w:pos="4320"/>
        </w:tabs>
        <w:autoSpaceDE w:val="0"/>
        <w:autoSpaceDN w:val="0"/>
        <w:adjustRightInd w:val="0"/>
        <w:jc w:val="both"/>
        <w:rPr>
          <w:rFonts w:ascii="CAIXA Std Book" w:hAnsi="CAIXA Std Book" w:cs="Arial"/>
          <w:bCs/>
        </w:rPr>
      </w:pPr>
    </w:p>
    <w:p w14:paraId="14C845AE" w14:textId="77777777" w:rsidR="001F7793" w:rsidRPr="001F7793" w:rsidRDefault="001F7793" w:rsidP="001F7793">
      <w:pPr>
        <w:autoSpaceDE w:val="0"/>
        <w:autoSpaceDN w:val="0"/>
        <w:adjustRightInd w:val="0"/>
        <w:spacing w:after="120"/>
        <w:jc w:val="both"/>
        <w:rPr>
          <w:rFonts w:ascii="CAIXA Std Book" w:hAnsi="CAIXA Std Book" w:cs="Arial"/>
        </w:rPr>
      </w:pPr>
      <w:bookmarkStart w:id="66" w:name="_Hlk40354912"/>
      <w:r w:rsidRPr="001F7793">
        <w:rPr>
          <w:rFonts w:ascii="CAIXA Std Book" w:hAnsi="CAIXA Std Book" w:cs="Arial"/>
          <w:b/>
          <w:bCs/>
        </w:rPr>
        <w:t xml:space="preserve">CLÁUSULA SEXTA – DISPOSIÇÕES GERAIS – </w:t>
      </w:r>
      <w:r w:rsidRPr="001F7793">
        <w:rPr>
          <w:rFonts w:ascii="CAIXA Std Book" w:hAnsi="CAIXA Std Book" w:cs="Arial"/>
        </w:rPr>
        <w:t>Fica, ainda, ajustado entre as partes as seguintes disposições:</w:t>
      </w:r>
    </w:p>
    <w:p w14:paraId="6225F249" w14:textId="77777777" w:rsidR="001F7793" w:rsidRPr="001F7793" w:rsidRDefault="001F7793" w:rsidP="001F7793">
      <w:pPr>
        <w:autoSpaceDE w:val="0"/>
        <w:autoSpaceDN w:val="0"/>
        <w:adjustRightInd w:val="0"/>
        <w:spacing w:after="120"/>
        <w:jc w:val="both"/>
        <w:rPr>
          <w:rFonts w:ascii="CAIXA Std Book" w:hAnsi="CAIXA Std Book" w:cs="Arial"/>
        </w:rPr>
      </w:pPr>
      <w:r w:rsidRPr="001F7793">
        <w:rPr>
          <w:rFonts w:ascii="CAIXA Std Book" w:hAnsi="CAIXA Std Book" w:cs="Arial"/>
          <w:b/>
          <w:bCs/>
        </w:rPr>
        <w:lastRenderedPageBreak/>
        <w:t xml:space="preserve">Parágrafo Primeiro </w:t>
      </w:r>
      <w:r w:rsidRPr="001F7793">
        <w:rPr>
          <w:rFonts w:ascii="CAIXA Std Book" w:hAnsi="CAIXA Std Book" w:cs="Arial"/>
        </w:rPr>
        <w:t xml:space="preserve">– Caberá ao(à) </w:t>
      </w:r>
      <w:r w:rsidRPr="001F7793">
        <w:rPr>
          <w:rFonts w:ascii="CAIXA Std Book" w:hAnsi="CAIXA Std Book" w:cs="Arial"/>
          <w:b/>
          <w:bCs/>
        </w:rPr>
        <w:t xml:space="preserve">PROPONENTE </w:t>
      </w:r>
      <w:r w:rsidRPr="001F7793">
        <w:rPr>
          <w:rFonts w:ascii="CAIXA Std Book" w:hAnsi="CAIXA Std Book" w:cs="Arial"/>
        </w:rPr>
        <w:t>todas as despesas necessárias ao exercício da atividade lotérica e à formalização do presente instrumento e do Contrato de Adesão.</w:t>
      </w:r>
    </w:p>
    <w:p w14:paraId="64CCBEB2" w14:textId="77777777" w:rsidR="001F7793" w:rsidRPr="001F7793" w:rsidRDefault="001F7793" w:rsidP="001F7793">
      <w:pPr>
        <w:spacing w:after="120"/>
        <w:jc w:val="both"/>
        <w:rPr>
          <w:rFonts w:ascii="CAIXA Std Book" w:hAnsi="CAIXA Std Book" w:cs="Arial"/>
        </w:rPr>
      </w:pPr>
      <w:r w:rsidRPr="001F7793">
        <w:rPr>
          <w:rFonts w:ascii="CAIXA Std Book" w:hAnsi="CAIXA Std Book" w:cs="Arial"/>
          <w:b/>
          <w:bCs/>
        </w:rPr>
        <w:t xml:space="preserve">Parágrafo Segundo </w:t>
      </w:r>
      <w:r w:rsidRPr="001F7793">
        <w:rPr>
          <w:rFonts w:ascii="CAIXA Std Book" w:hAnsi="CAIXA Std Book" w:cs="Arial"/>
        </w:rPr>
        <w:t>– É condição para assinatura do presente instrumento:</w:t>
      </w:r>
    </w:p>
    <w:p w14:paraId="1DBCAD40" w14:textId="3B65D0FC" w:rsidR="001F7793" w:rsidRPr="001F7793" w:rsidRDefault="001F7793" w:rsidP="00377EE2">
      <w:pPr>
        <w:numPr>
          <w:ilvl w:val="0"/>
          <w:numId w:val="13"/>
        </w:numPr>
        <w:spacing w:after="120"/>
        <w:jc w:val="both"/>
        <w:rPr>
          <w:rFonts w:ascii="CAIXA Std Book" w:hAnsi="CAIXA Std Book" w:cs="Arial"/>
        </w:rPr>
      </w:pPr>
      <w:r w:rsidRPr="001F7793">
        <w:rPr>
          <w:rFonts w:ascii="CAIXA Std Book" w:hAnsi="CAIXA Std Book" w:cs="Arial"/>
        </w:rPr>
        <w:t xml:space="preserve"> a comprovação do pagamento da </w:t>
      </w:r>
      <w:r w:rsidR="00F72A5D">
        <w:rPr>
          <w:rFonts w:ascii="CAIXA Std Book" w:hAnsi="CAIXA Std Book" w:cs="Arial"/>
        </w:rPr>
        <w:t>taxa</w:t>
      </w:r>
      <w:r w:rsidR="00F72A5D" w:rsidRPr="001F7793">
        <w:rPr>
          <w:rFonts w:ascii="CAIXA Std Book" w:hAnsi="CAIXA Std Book" w:cs="Arial"/>
        </w:rPr>
        <w:t xml:space="preserve"> </w:t>
      </w:r>
      <w:r w:rsidRPr="001F7793">
        <w:rPr>
          <w:rFonts w:ascii="CAIXA Std Book" w:hAnsi="CAIXA Std Book" w:cs="Arial"/>
        </w:rPr>
        <w:t xml:space="preserve">de permissão no valor de R$ </w:t>
      </w:r>
      <w:r w:rsidR="002E014D" w:rsidRPr="008E51AA">
        <w:rPr>
          <w:rFonts w:ascii="CAIXA Std Book" w:hAnsi="CAIXA Std Book" w:cs="Arial"/>
        </w:rPr>
        <w:fldChar w:fldCharType="begin">
          <w:ffData>
            <w:name w:val="Texto84"/>
            <w:enabled/>
            <w:calcOnExit w:val="0"/>
            <w:textInput/>
          </w:ffData>
        </w:fldChar>
      </w:r>
      <w:r w:rsidR="002E014D" w:rsidRPr="008E51AA">
        <w:rPr>
          <w:rFonts w:ascii="CAIXA Std Book" w:hAnsi="CAIXA Std Book" w:cs="Arial"/>
        </w:rPr>
        <w:instrText xml:space="preserve"> FORMTEXT </w:instrText>
      </w:r>
      <w:r w:rsidR="002E014D" w:rsidRPr="008E51AA">
        <w:rPr>
          <w:rFonts w:ascii="CAIXA Std Book" w:hAnsi="CAIXA Std Book" w:cs="Arial"/>
        </w:rPr>
      </w:r>
      <w:r w:rsidR="002E014D" w:rsidRPr="008E51AA">
        <w:rPr>
          <w:rFonts w:ascii="CAIXA Std Book" w:hAnsi="CAIXA Std Book" w:cs="Arial"/>
        </w:rPr>
        <w:fldChar w:fldCharType="separate"/>
      </w:r>
      <w:r w:rsidR="002E014D" w:rsidRPr="008E51AA">
        <w:rPr>
          <w:rFonts w:ascii="CAIXA Std Book" w:hAnsi="CAIXA Std Book"/>
          <w:noProof/>
        </w:rPr>
        <w:t> </w:t>
      </w:r>
      <w:r w:rsidR="002E014D" w:rsidRPr="008E51AA">
        <w:rPr>
          <w:rFonts w:ascii="CAIXA Std Book" w:hAnsi="CAIXA Std Book"/>
          <w:noProof/>
        </w:rPr>
        <w:t> </w:t>
      </w:r>
      <w:r w:rsidR="002E014D" w:rsidRPr="008E51AA">
        <w:rPr>
          <w:rFonts w:ascii="CAIXA Std Book" w:hAnsi="CAIXA Std Book"/>
          <w:noProof/>
        </w:rPr>
        <w:t> </w:t>
      </w:r>
      <w:r w:rsidR="002E014D" w:rsidRPr="008E51AA">
        <w:rPr>
          <w:rFonts w:ascii="CAIXA Std Book" w:hAnsi="CAIXA Std Book"/>
          <w:noProof/>
        </w:rPr>
        <w:t> </w:t>
      </w:r>
      <w:r w:rsidR="002E014D" w:rsidRPr="008E51AA">
        <w:rPr>
          <w:rFonts w:ascii="CAIXA Std Book" w:hAnsi="CAIXA Std Book"/>
          <w:noProof/>
        </w:rPr>
        <w:t> </w:t>
      </w:r>
      <w:r w:rsidR="002E014D" w:rsidRPr="008E51AA">
        <w:rPr>
          <w:rFonts w:ascii="CAIXA Std Book" w:hAnsi="CAIXA Std Book" w:cs="Arial"/>
        </w:rPr>
        <w:fldChar w:fldCharType="end"/>
      </w:r>
      <w:r w:rsidRPr="001F7793">
        <w:rPr>
          <w:rFonts w:ascii="CAIXA Std Book" w:hAnsi="CAIXA Std Book" w:cs="Arial"/>
        </w:rPr>
        <w:t xml:space="preserve"> (</w:t>
      </w:r>
      <w:r w:rsidR="002E014D">
        <w:rPr>
          <w:rFonts w:ascii="CAIXA Std Book" w:hAnsi="CAIXA Std Book" w:cs="Arial"/>
        </w:rPr>
        <w:t xml:space="preserve">por </w:t>
      </w:r>
      <w:r w:rsidRPr="001F7793">
        <w:rPr>
          <w:rFonts w:ascii="CAIXA Std Book" w:hAnsi="CAIXA Std Book" w:cs="Arial"/>
        </w:rPr>
        <w:t xml:space="preserve">extenso), que ocorre quando da efetiva disponibilidade do crédito em favor da </w:t>
      </w:r>
      <w:r w:rsidRPr="001F7793">
        <w:rPr>
          <w:rFonts w:ascii="CAIXA Std Book" w:hAnsi="CAIXA Std Book" w:cs="Arial"/>
          <w:b/>
        </w:rPr>
        <w:t>CAIXA</w:t>
      </w:r>
      <w:r w:rsidRPr="001F7793">
        <w:rPr>
          <w:rFonts w:ascii="CAIXA Std Book" w:hAnsi="CAIXA Std Book" w:cs="Arial"/>
        </w:rPr>
        <w:t>.</w:t>
      </w:r>
    </w:p>
    <w:p w14:paraId="6A4F2A04" w14:textId="77777777" w:rsidR="001F7793" w:rsidRPr="001F7793" w:rsidRDefault="001F7793" w:rsidP="00377EE2">
      <w:pPr>
        <w:numPr>
          <w:ilvl w:val="0"/>
          <w:numId w:val="13"/>
        </w:numPr>
        <w:autoSpaceDE w:val="0"/>
        <w:autoSpaceDN w:val="0"/>
        <w:adjustRightInd w:val="0"/>
        <w:spacing w:after="120"/>
        <w:jc w:val="both"/>
        <w:rPr>
          <w:rFonts w:ascii="CAIXA Std Book" w:hAnsi="CAIXA Std Book" w:cs="Arial"/>
        </w:rPr>
      </w:pPr>
      <w:r w:rsidRPr="001F7793">
        <w:rPr>
          <w:rFonts w:ascii="CAIXA Std Book" w:hAnsi="CAIXA Std Book" w:cs="Arial"/>
        </w:rPr>
        <w:t>O preenchimento e assinatura da Declaração de Origem dos Recursos por todos os integrantes da empresa jurídica a ser contratada ou pela pessoa física, anexo a este pré-contrato.</w:t>
      </w:r>
    </w:p>
    <w:p w14:paraId="7A0BDD60" w14:textId="77777777" w:rsidR="001F7793" w:rsidRPr="001F7793" w:rsidRDefault="001F7793" w:rsidP="00377EE2">
      <w:pPr>
        <w:numPr>
          <w:ilvl w:val="0"/>
          <w:numId w:val="13"/>
        </w:numPr>
        <w:autoSpaceDE w:val="0"/>
        <w:autoSpaceDN w:val="0"/>
        <w:adjustRightInd w:val="0"/>
        <w:spacing w:after="120"/>
        <w:jc w:val="both"/>
        <w:rPr>
          <w:rFonts w:ascii="CAIXA Std Book" w:hAnsi="CAIXA Std Book" w:cs="Arial"/>
        </w:rPr>
      </w:pPr>
      <w:r w:rsidRPr="001F7793">
        <w:rPr>
          <w:rFonts w:ascii="CAIXA Std Book" w:hAnsi="CAIXA Std Book" w:cs="Arial"/>
        </w:rPr>
        <w:t>O envio das duas últimas declarações do Imposto de renda de todos os sócios, integrantes da empresa jurídica a ser contratada ou das pessoas físicas.</w:t>
      </w:r>
    </w:p>
    <w:bookmarkEnd w:id="66"/>
    <w:p w14:paraId="3438AABB" w14:textId="77777777" w:rsidR="001F7793" w:rsidRDefault="001F7793" w:rsidP="009A63B5">
      <w:pPr>
        <w:jc w:val="both"/>
        <w:rPr>
          <w:rFonts w:ascii="CAIXA Std Book" w:hAnsi="CAIXA Std Book" w:cs="Arial"/>
        </w:rPr>
      </w:pPr>
      <w:r w:rsidRPr="001F7793">
        <w:rPr>
          <w:rFonts w:ascii="CAIXA Std Book" w:hAnsi="CAIXA Std Book" w:cs="Arial"/>
          <w:b/>
          <w:bCs/>
        </w:rPr>
        <w:t xml:space="preserve">Parágrafo Terceiro </w:t>
      </w:r>
      <w:r w:rsidRPr="001F7793">
        <w:rPr>
          <w:rFonts w:ascii="CAIXA Std Book" w:hAnsi="CAIXA Std Book" w:cs="Arial"/>
        </w:rPr>
        <w:t xml:space="preserve">– Os casos omissos serão resolvidos pela Área competente da </w:t>
      </w:r>
      <w:r w:rsidRPr="001F7793">
        <w:rPr>
          <w:rFonts w:ascii="CAIXA Std Book" w:hAnsi="CAIXA Std Book" w:cs="Arial"/>
          <w:b/>
          <w:bCs/>
        </w:rPr>
        <w:t>CAIXA</w:t>
      </w:r>
      <w:r w:rsidRPr="001F7793">
        <w:rPr>
          <w:rFonts w:ascii="CAIXA Std Book" w:hAnsi="CAIXA Std Book" w:cs="Arial"/>
        </w:rPr>
        <w:t>.</w:t>
      </w:r>
    </w:p>
    <w:p w14:paraId="3ED2D7CE" w14:textId="77777777" w:rsidR="00316CF9" w:rsidRDefault="00316CF9" w:rsidP="009A63B5">
      <w:pPr>
        <w:jc w:val="both"/>
        <w:rPr>
          <w:rFonts w:ascii="CAIXA Std Book" w:hAnsi="CAIXA Std Book" w:cs="Arial"/>
        </w:rPr>
      </w:pPr>
    </w:p>
    <w:p w14:paraId="75EAC9DD" w14:textId="77777777" w:rsidR="00546A65" w:rsidRPr="008E51AA" w:rsidRDefault="00316CF9" w:rsidP="00D02A65">
      <w:pPr>
        <w:autoSpaceDE w:val="0"/>
        <w:autoSpaceDN w:val="0"/>
        <w:adjustRightInd w:val="0"/>
        <w:jc w:val="both"/>
        <w:rPr>
          <w:rFonts w:ascii="CAIXA Std Book" w:hAnsi="CAIXA Std Book" w:cs="Arial"/>
          <w:b/>
          <w:bCs/>
        </w:rPr>
      </w:pPr>
      <w:r w:rsidRPr="008E51AA">
        <w:rPr>
          <w:rFonts w:ascii="CAIXA Std Book" w:hAnsi="CAIXA Std Book" w:cs="Arial"/>
          <w:b/>
          <w:bCs/>
        </w:rPr>
        <w:t>CLÁUSULA SÉTIMA</w:t>
      </w:r>
      <w:r w:rsidR="001D371C" w:rsidRPr="008E51AA">
        <w:rPr>
          <w:rFonts w:ascii="CAIXA Std Book" w:hAnsi="CAIXA Std Book" w:cs="Arial"/>
          <w:b/>
          <w:bCs/>
        </w:rPr>
        <w:t xml:space="preserve"> </w:t>
      </w:r>
      <w:r w:rsidR="00546A65" w:rsidRPr="008E51AA">
        <w:rPr>
          <w:rFonts w:ascii="CAIXA Std Book" w:hAnsi="CAIXA Std Book" w:cs="Arial"/>
          <w:b/>
          <w:bCs/>
        </w:rPr>
        <w:t>– DO FORO</w:t>
      </w:r>
    </w:p>
    <w:p w14:paraId="6F003308" w14:textId="60E008B1" w:rsidR="00D02A65" w:rsidRPr="008E51AA" w:rsidRDefault="00D02A65" w:rsidP="00D02A65">
      <w:pPr>
        <w:autoSpaceDE w:val="0"/>
        <w:autoSpaceDN w:val="0"/>
        <w:adjustRightInd w:val="0"/>
        <w:jc w:val="both"/>
        <w:rPr>
          <w:rFonts w:ascii="CAIXA Std Book" w:hAnsi="CAIXA Std Book" w:cs="Arial"/>
        </w:rPr>
      </w:pPr>
      <w:r w:rsidRPr="008E51AA">
        <w:rPr>
          <w:rFonts w:ascii="CAIXA Std Book" w:hAnsi="CAIXA Std Book" w:cs="Arial"/>
        </w:rPr>
        <w:t xml:space="preserve">Para dirimir as questões oriundas </w:t>
      </w:r>
      <w:r w:rsidR="00344492" w:rsidRPr="008E51AA">
        <w:rPr>
          <w:rFonts w:ascii="CAIXA Std Book" w:hAnsi="CAIXA Std Book" w:cs="Arial"/>
        </w:rPr>
        <w:t xml:space="preserve">do presente instrumento </w:t>
      </w:r>
      <w:r w:rsidRPr="008E51AA">
        <w:rPr>
          <w:rFonts w:ascii="CAIXA Std Book" w:hAnsi="CAIXA Std Book" w:cs="Arial"/>
        </w:rPr>
        <w:t xml:space="preserve">será competente a Seção Judiciária da Justiça Federal </w:t>
      </w:r>
      <w:r w:rsidR="00641505">
        <w:rPr>
          <w:rFonts w:ascii="CAIXA Std Book" w:hAnsi="CAIXA Std Book" w:cs="Arial"/>
        </w:rPr>
        <w:t xml:space="preserve">em São Paulo/SP, </w:t>
      </w:r>
      <w:r w:rsidRPr="008E51AA">
        <w:rPr>
          <w:rFonts w:ascii="CAIXA Std Book" w:hAnsi="CAIXA Std Book" w:cs="Arial"/>
        </w:rPr>
        <w:t xml:space="preserve">Subseção Judiciária de </w:t>
      </w:r>
      <w:r w:rsidR="00641505">
        <w:rPr>
          <w:rFonts w:ascii="CAIXA Std Book" w:hAnsi="CAIXA Std Book" w:cs="Arial"/>
        </w:rPr>
        <w:t xml:space="preserve">São Paulo/SP. </w:t>
      </w:r>
    </w:p>
    <w:p w14:paraId="4845900A" w14:textId="77777777" w:rsidR="004D6B62" w:rsidRPr="008E51AA" w:rsidRDefault="004D6B62" w:rsidP="00D02A65">
      <w:pPr>
        <w:rPr>
          <w:rFonts w:ascii="CAIXA Std" w:hAnsi="CAIXA Std" w:cs="Arial"/>
        </w:rPr>
      </w:pPr>
    </w:p>
    <w:p w14:paraId="396B86B3" w14:textId="7D47D1BA" w:rsidR="00D94898" w:rsidRPr="008E51AA" w:rsidRDefault="006F373C" w:rsidP="004D6B62">
      <w:pPr>
        <w:tabs>
          <w:tab w:val="left" w:pos="284"/>
          <w:tab w:val="left" w:pos="1346"/>
          <w:tab w:val="left" w:pos="8644"/>
        </w:tabs>
        <w:spacing w:after="120"/>
        <w:jc w:val="both"/>
        <w:rPr>
          <w:rFonts w:ascii="CAIXA Std" w:hAnsi="CAIXA Std"/>
        </w:rPr>
      </w:pPr>
      <w:r w:rsidRPr="008E51AA">
        <w:rPr>
          <w:rFonts w:ascii="CAIXA Std" w:hAnsi="CAIXA Std"/>
        </w:rPr>
        <w:t>E por se acharem justas e acordadas, assinam as partes o presente instrumento</w:t>
      </w:r>
      <w:r w:rsidR="00A134C0">
        <w:rPr>
          <w:rFonts w:ascii="CAIXA Std" w:hAnsi="CAIXA Std"/>
        </w:rPr>
        <w:t>.</w:t>
      </w:r>
    </w:p>
    <w:p w14:paraId="19341CFC" w14:textId="308A0195" w:rsidR="004D6B62" w:rsidRPr="002A3272" w:rsidRDefault="004D6B62" w:rsidP="004D6B62">
      <w:pPr>
        <w:tabs>
          <w:tab w:val="left" w:pos="284"/>
          <w:tab w:val="left" w:pos="1346"/>
          <w:tab w:val="left" w:pos="8644"/>
        </w:tabs>
        <w:spacing w:after="120"/>
        <w:jc w:val="both"/>
        <w:rPr>
          <w:rFonts w:ascii="CAIXA Std Book" w:hAnsi="CAIXA Std Book" w:cs="Arial"/>
        </w:rPr>
      </w:pPr>
      <w:r w:rsidRPr="008E51AA">
        <w:rPr>
          <w:rFonts w:ascii="CAIXA Std Book" w:hAnsi="CAIXA Std Book" w:cs="Arial"/>
        </w:rPr>
        <w:t>Em caso de assinatura eletrônica, conforme previsão legal, o título se reveste de eficácia executiva, dispensando-se a assinatura de testemunhas.</w:t>
      </w:r>
      <w:r w:rsidRPr="002A3272">
        <w:rPr>
          <w:rFonts w:ascii="CAIXA Std Book" w:hAnsi="CAIXA Std Book" w:cs="Arial"/>
        </w:rPr>
        <w:t xml:space="preserve"> </w:t>
      </w:r>
    </w:p>
    <w:p w14:paraId="191CFE3C" w14:textId="7D85B78F" w:rsidR="001F7793" w:rsidRPr="001F7793" w:rsidRDefault="001F7793" w:rsidP="00D02A65">
      <w:pPr>
        <w:autoSpaceDE w:val="0"/>
        <w:autoSpaceDN w:val="0"/>
        <w:adjustRightInd w:val="0"/>
        <w:spacing w:after="120"/>
        <w:jc w:val="both"/>
        <w:rPr>
          <w:rFonts w:ascii="CAIXA Std Book" w:hAnsi="CAIXA Std Book" w:cs="Arial"/>
        </w:rPr>
      </w:pPr>
    </w:p>
    <w:tbl>
      <w:tblPr>
        <w:tblW w:w="0" w:type="auto"/>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1F7793" w:rsidRPr="001F7793" w14:paraId="73370F89" w14:textId="77777777" w:rsidTr="000366A4">
        <w:tc>
          <w:tcPr>
            <w:tcW w:w="5245" w:type="dxa"/>
          </w:tcPr>
          <w:p w14:paraId="08520297" w14:textId="67D69F77" w:rsidR="001F7793" w:rsidRPr="001F7793" w:rsidRDefault="001F7793" w:rsidP="000366A4">
            <w:pPr>
              <w:rPr>
                <w:rFonts w:ascii="CAIXA Std Book" w:hAnsi="CAIXA Std Book" w:cs="Arial"/>
              </w:rPr>
            </w:pPr>
            <w:r w:rsidRPr="001F7793">
              <w:rPr>
                <w:rFonts w:ascii="CAIXA Std Book" w:hAnsi="CAIXA Std Book" w:cs="Arial"/>
              </w:rPr>
              <w:fldChar w:fldCharType="begin">
                <w:ffData>
                  <w:name w:val="Texto17"/>
                  <w:enabled/>
                  <w:calcOnExit w:val="0"/>
                  <w:textInput>
                    <w:maxLength w:val="40"/>
                    <w:format w:val="Maiúsculas"/>
                  </w:textInput>
                </w:ffData>
              </w:fldChar>
            </w:r>
            <w:r w:rsidRPr="001F7793">
              <w:rPr>
                <w:rFonts w:ascii="CAIXA Std Book" w:hAnsi="CAIXA Std Book" w:cs="Arial"/>
              </w:rPr>
              <w:instrText xml:space="preserve"> FORMTEXT </w:instrText>
            </w:r>
            <w:r w:rsidRPr="001F7793">
              <w:rPr>
                <w:rFonts w:ascii="CAIXA Std Book" w:hAnsi="CAIXA Std Book" w:cs="Arial"/>
              </w:rPr>
            </w:r>
            <w:r w:rsidRPr="001F7793">
              <w:rPr>
                <w:rFonts w:ascii="CAIXA Std Book" w:hAnsi="CAIXA Std Book" w:cs="Arial"/>
              </w:rPr>
              <w:fldChar w:fldCharType="separate"/>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rPr>
              <w:fldChar w:fldCharType="end"/>
            </w:r>
          </w:p>
        </w:tc>
        <w:tc>
          <w:tcPr>
            <w:tcW w:w="141" w:type="dxa"/>
            <w:tcBorders>
              <w:bottom w:val="nil"/>
            </w:tcBorders>
          </w:tcPr>
          <w:p w14:paraId="4D3A1693" w14:textId="77777777" w:rsidR="001F7793" w:rsidRPr="001F7793" w:rsidRDefault="001F7793" w:rsidP="000366A4">
            <w:pPr>
              <w:rPr>
                <w:rFonts w:ascii="CAIXA Std Book" w:hAnsi="CAIXA Std Book" w:cs="Arial"/>
              </w:rPr>
            </w:pPr>
            <w:r w:rsidRPr="001F7793">
              <w:rPr>
                <w:rFonts w:ascii="CAIXA Std Book" w:hAnsi="CAIXA Std Book" w:cs="Arial"/>
              </w:rPr>
              <w:t xml:space="preserve"> ,</w:t>
            </w:r>
          </w:p>
        </w:tc>
        <w:tc>
          <w:tcPr>
            <w:tcW w:w="851" w:type="dxa"/>
          </w:tcPr>
          <w:p w14:paraId="4880D653" w14:textId="77777777" w:rsidR="001F7793" w:rsidRPr="001F7793" w:rsidRDefault="001F7793" w:rsidP="000366A4">
            <w:pPr>
              <w:rPr>
                <w:rFonts w:ascii="CAIXA Std Book" w:hAnsi="CAIXA Std Book" w:cs="Arial"/>
              </w:rPr>
            </w:pPr>
            <w:r w:rsidRPr="001F7793">
              <w:rPr>
                <w:rFonts w:ascii="CAIXA Std Book" w:hAnsi="CAIXA Std Book" w:cs="Arial"/>
              </w:rPr>
              <w:fldChar w:fldCharType="begin">
                <w:ffData>
                  <w:name w:val="Texto15"/>
                  <w:enabled/>
                  <w:calcOnExit w:val="0"/>
                  <w:textInput>
                    <w:maxLength w:val="2"/>
                  </w:textInput>
                </w:ffData>
              </w:fldChar>
            </w:r>
            <w:r w:rsidRPr="001F7793">
              <w:rPr>
                <w:rFonts w:ascii="CAIXA Std Book" w:hAnsi="CAIXA Std Book" w:cs="Arial"/>
              </w:rPr>
              <w:instrText xml:space="preserve"> FORMTEXT </w:instrText>
            </w:r>
            <w:r w:rsidRPr="001F7793">
              <w:rPr>
                <w:rFonts w:ascii="CAIXA Std Book" w:hAnsi="CAIXA Std Book" w:cs="Arial"/>
              </w:rPr>
            </w:r>
            <w:r w:rsidRPr="001F7793">
              <w:rPr>
                <w:rFonts w:ascii="CAIXA Std Book" w:hAnsi="CAIXA Std Book" w:cs="Arial"/>
              </w:rPr>
              <w:fldChar w:fldCharType="separate"/>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rPr>
              <w:fldChar w:fldCharType="end"/>
            </w:r>
          </w:p>
        </w:tc>
        <w:tc>
          <w:tcPr>
            <w:tcW w:w="283" w:type="dxa"/>
            <w:tcBorders>
              <w:bottom w:val="nil"/>
            </w:tcBorders>
          </w:tcPr>
          <w:p w14:paraId="11AB0E97" w14:textId="77777777" w:rsidR="001F7793" w:rsidRPr="001F7793" w:rsidRDefault="001F7793" w:rsidP="000366A4">
            <w:pPr>
              <w:rPr>
                <w:rFonts w:ascii="CAIXA Std Book" w:hAnsi="CAIXA Std Book" w:cs="Arial"/>
              </w:rPr>
            </w:pPr>
            <w:r w:rsidRPr="001F7793">
              <w:rPr>
                <w:rFonts w:ascii="CAIXA Std Book" w:hAnsi="CAIXA Std Book" w:cs="Arial"/>
              </w:rPr>
              <w:t>de</w:t>
            </w:r>
          </w:p>
        </w:tc>
        <w:tc>
          <w:tcPr>
            <w:tcW w:w="1985" w:type="dxa"/>
          </w:tcPr>
          <w:p w14:paraId="6A5B6190" w14:textId="2FB07C69" w:rsidR="001F7793" w:rsidRPr="001F7793" w:rsidRDefault="001F7793" w:rsidP="000366A4">
            <w:pPr>
              <w:rPr>
                <w:rFonts w:ascii="CAIXA Std Book" w:hAnsi="CAIXA Std Book" w:cs="Arial"/>
              </w:rPr>
            </w:pPr>
            <w:r w:rsidRPr="001F7793">
              <w:rPr>
                <w:rFonts w:ascii="CAIXA Std Book" w:hAnsi="CAIXA Std Book" w:cs="Arial"/>
              </w:rPr>
              <w:fldChar w:fldCharType="begin">
                <w:ffData>
                  <w:name w:val="Texto16"/>
                  <w:enabled/>
                  <w:calcOnExit w:val="0"/>
                  <w:textInput>
                    <w:maxLength w:val="15"/>
                    <w:format w:val="Maiúsculas"/>
                  </w:textInput>
                </w:ffData>
              </w:fldChar>
            </w:r>
            <w:r w:rsidRPr="001F7793">
              <w:rPr>
                <w:rFonts w:ascii="CAIXA Std Book" w:hAnsi="CAIXA Std Book" w:cs="Arial"/>
              </w:rPr>
              <w:instrText xml:space="preserve"> FORMTEXT </w:instrText>
            </w:r>
            <w:r w:rsidRPr="001F7793">
              <w:rPr>
                <w:rFonts w:ascii="CAIXA Std Book" w:hAnsi="CAIXA Std Book" w:cs="Arial"/>
              </w:rPr>
            </w:r>
            <w:r w:rsidRPr="001F7793">
              <w:rPr>
                <w:rFonts w:ascii="CAIXA Std Book" w:hAnsi="CAIXA Std Book" w:cs="Arial"/>
              </w:rPr>
              <w:fldChar w:fldCharType="separate"/>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rPr>
              <w:fldChar w:fldCharType="end"/>
            </w:r>
          </w:p>
        </w:tc>
        <w:tc>
          <w:tcPr>
            <w:tcW w:w="284" w:type="dxa"/>
            <w:tcBorders>
              <w:bottom w:val="nil"/>
            </w:tcBorders>
          </w:tcPr>
          <w:p w14:paraId="4EBABFAE" w14:textId="77777777" w:rsidR="001F7793" w:rsidRPr="001F7793" w:rsidRDefault="001F7793" w:rsidP="000366A4">
            <w:pPr>
              <w:rPr>
                <w:rFonts w:ascii="CAIXA Std Book" w:hAnsi="CAIXA Std Book" w:cs="Arial"/>
              </w:rPr>
            </w:pPr>
            <w:r w:rsidRPr="001F7793">
              <w:rPr>
                <w:rFonts w:ascii="CAIXA Std Book" w:hAnsi="CAIXA Std Book" w:cs="Arial"/>
              </w:rPr>
              <w:t>de</w:t>
            </w:r>
          </w:p>
        </w:tc>
        <w:tc>
          <w:tcPr>
            <w:tcW w:w="850" w:type="dxa"/>
          </w:tcPr>
          <w:p w14:paraId="6D586567" w14:textId="77777777" w:rsidR="001F7793" w:rsidRPr="001F7793" w:rsidRDefault="001F7793" w:rsidP="000366A4">
            <w:pPr>
              <w:rPr>
                <w:rFonts w:ascii="CAIXA Std Book" w:hAnsi="CAIXA Std Book" w:cs="Arial"/>
              </w:rPr>
            </w:pPr>
            <w:r w:rsidRPr="001F7793">
              <w:rPr>
                <w:rFonts w:ascii="CAIXA Std Book" w:hAnsi="CAIXA Std Book" w:cs="Arial"/>
              </w:rPr>
              <w:fldChar w:fldCharType="begin">
                <w:ffData>
                  <w:name w:val=""/>
                  <w:enabled/>
                  <w:calcOnExit w:val="0"/>
                  <w:textInput>
                    <w:maxLength w:val="4"/>
                  </w:textInput>
                </w:ffData>
              </w:fldChar>
            </w:r>
            <w:r w:rsidRPr="001F7793">
              <w:rPr>
                <w:rFonts w:ascii="CAIXA Std Book" w:hAnsi="CAIXA Std Book" w:cs="Arial"/>
              </w:rPr>
              <w:instrText xml:space="preserve"> FORMTEXT </w:instrText>
            </w:r>
            <w:r w:rsidRPr="001F7793">
              <w:rPr>
                <w:rFonts w:ascii="CAIXA Std Book" w:hAnsi="CAIXA Std Book" w:cs="Arial"/>
              </w:rPr>
            </w:r>
            <w:r w:rsidRPr="001F7793">
              <w:rPr>
                <w:rFonts w:ascii="CAIXA Std Book" w:hAnsi="CAIXA Std Book" w:cs="Arial"/>
              </w:rPr>
              <w:fldChar w:fldCharType="separate"/>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noProof/>
              </w:rPr>
              <w:t> </w:t>
            </w:r>
            <w:r w:rsidRPr="001F7793">
              <w:rPr>
                <w:rFonts w:ascii="CAIXA Std Book" w:hAnsi="CAIXA Std Book" w:cs="Arial"/>
              </w:rPr>
              <w:fldChar w:fldCharType="end"/>
            </w:r>
          </w:p>
        </w:tc>
      </w:tr>
    </w:tbl>
    <w:p w14:paraId="225BE2FF" w14:textId="77777777" w:rsidR="001F7793" w:rsidRPr="001F7793" w:rsidRDefault="001F7793" w:rsidP="001F7793">
      <w:pPr>
        <w:rPr>
          <w:rFonts w:ascii="CAIXA Std Book" w:hAnsi="CAIXA Std Book" w:cs="Arial"/>
        </w:rPr>
      </w:pPr>
      <w:r w:rsidRPr="001F7793">
        <w:rPr>
          <w:rFonts w:ascii="CAIXA Std Book" w:hAnsi="CAIXA Std Book" w:cs="Arial"/>
        </w:rPr>
        <w:t>Local/Data</w:t>
      </w:r>
    </w:p>
    <w:p w14:paraId="3A201D97" w14:textId="77777777" w:rsidR="001F7793" w:rsidRPr="001F7793" w:rsidRDefault="001F7793" w:rsidP="001F7793">
      <w:pPr>
        <w:rPr>
          <w:rFonts w:ascii="CAIXA Std Book" w:hAnsi="CAIXA Std Book" w:cs="Arial"/>
        </w:rPr>
      </w:pPr>
    </w:p>
    <w:p w14:paraId="3428D378" w14:textId="77777777" w:rsidR="001F7793" w:rsidRPr="001F7793" w:rsidRDefault="001F7793" w:rsidP="001F7793">
      <w:pPr>
        <w:rPr>
          <w:rFonts w:ascii="CAIXA Std Book" w:hAnsi="CAIXA Std Book" w:cs="Arial"/>
        </w:rPr>
      </w:pPr>
    </w:p>
    <w:tbl>
      <w:tblPr>
        <w:tblW w:w="0" w:type="auto"/>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680"/>
        <w:gridCol w:w="4423"/>
      </w:tblGrid>
      <w:tr w:rsidR="001F7793" w:rsidRPr="001F7793" w14:paraId="163783CC" w14:textId="77777777" w:rsidTr="000366A4">
        <w:trPr>
          <w:cantSplit/>
        </w:trPr>
        <w:tc>
          <w:tcPr>
            <w:tcW w:w="4536" w:type="dxa"/>
            <w:tcBorders>
              <w:bottom w:val="single" w:sz="4" w:space="0" w:color="auto"/>
            </w:tcBorders>
          </w:tcPr>
          <w:p w14:paraId="1D457D2F" w14:textId="77777777" w:rsidR="001F7793" w:rsidRPr="001F7793" w:rsidRDefault="001F7793" w:rsidP="000366A4">
            <w:pPr>
              <w:jc w:val="both"/>
              <w:rPr>
                <w:rFonts w:ascii="CAIXA Std Book" w:hAnsi="CAIXA Std Book" w:cs="Arial"/>
              </w:rPr>
            </w:pPr>
          </w:p>
        </w:tc>
        <w:tc>
          <w:tcPr>
            <w:tcW w:w="680" w:type="dxa"/>
            <w:tcBorders>
              <w:bottom w:val="nil"/>
            </w:tcBorders>
          </w:tcPr>
          <w:p w14:paraId="0DE03EB5" w14:textId="77777777" w:rsidR="001F7793" w:rsidRPr="001F7793" w:rsidRDefault="001F7793" w:rsidP="001F7793">
            <w:pPr>
              <w:pStyle w:val="Normal2"/>
              <w:keepLines w:val="0"/>
              <w:tabs>
                <w:tab w:val="num" w:pos="1440"/>
              </w:tabs>
              <w:spacing w:before="0"/>
              <w:ind w:left="1440" w:hanging="360"/>
              <w:outlineLvl w:val="9"/>
              <w:rPr>
                <w:rFonts w:ascii="CAIXA Std Book" w:hAnsi="CAIXA Std Book" w:cs="Arial"/>
                <w:spacing w:val="0"/>
                <w:sz w:val="24"/>
                <w:szCs w:val="24"/>
              </w:rPr>
            </w:pPr>
          </w:p>
        </w:tc>
        <w:tc>
          <w:tcPr>
            <w:tcW w:w="4423" w:type="dxa"/>
            <w:tcBorders>
              <w:bottom w:val="single" w:sz="4" w:space="0" w:color="auto"/>
            </w:tcBorders>
          </w:tcPr>
          <w:p w14:paraId="6ED255EE" w14:textId="77777777" w:rsidR="001F7793" w:rsidRPr="001F7793" w:rsidRDefault="001F7793" w:rsidP="000366A4">
            <w:pPr>
              <w:jc w:val="both"/>
              <w:rPr>
                <w:rFonts w:ascii="CAIXA Std Book" w:hAnsi="CAIXA Std Book" w:cs="Arial"/>
              </w:rPr>
            </w:pPr>
          </w:p>
        </w:tc>
      </w:tr>
      <w:tr w:rsidR="001F7793" w:rsidRPr="001F7793" w14:paraId="25C4C4E4" w14:textId="77777777" w:rsidTr="000366A4">
        <w:tblPrEx>
          <w:tblBorders>
            <w:bottom w:val="none" w:sz="0" w:space="0" w:color="auto"/>
          </w:tblBorders>
        </w:tblPrEx>
        <w:trPr>
          <w:cantSplit/>
        </w:trPr>
        <w:tc>
          <w:tcPr>
            <w:tcW w:w="4536" w:type="dxa"/>
          </w:tcPr>
          <w:p w14:paraId="6AC7F828" w14:textId="77777777" w:rsidR="001F7793" w:rsidRPr="001F7793" w:rsidRDefault="001F7793" w:rsidP="000366A4">
            <w:pPr>
              <w:ind w:left="-57"/>
              <w:jc w:val="both"/>
              <w:rPr>
                <w:rFonts w:ascii="CAIXA Std Book" w:hAnsi="CAIXA Std Book" w:cs="Arial"/>
                <w:color w:val="000000"/>
              </w:rPr>
            </w:pPr>
            <w:r w:rsidRPr="001F7793">
              <w:rPr>
                <w:rFonts w:ascii="CAIXA Std Book" w:hAnsi="CAIXA Std Book" w:cs="Arial"/>
              </w:rPr>
              <w:t xml:space="preserve">Assinatura do(a) </w:t>
            </w:r>
            <w:r w:rsidRPr="001F7793">
              <w:rPr>
                <w:rFonts w:ascii="CAIXA Std Book" w:hAnsi="CAIXA Std Book" w:cs="Arial"/>
                <w:b/>
              </w:rPr>
              <w:t>PROPONENTE</w:t>
            </w:r>
          </w:p>
        </w:tc>
        <w:tc>
          <w:tcPr>
            <w:tcW w:w="680" w:type="dxa"/>
          </w:tcPr>
          <w:p w14:paraId="14880893" w14:textId="77777777" w:rsidR="001F7793" w:rsidRPr="001F7793" w:rsidRDefault="001F7793" w:rsidP="000366A4">
            <w:pPr>
              <w:jc w:val="both"/>
              <w:rPr>
                <w:rFonts w:ascii="CAIXA Std Book" w:hAnsi="CAIXA Std Book" w:cs="Arial"/>
                <w:color w:val="000000"/>
              </w:rPr>
            </w:pPr>
          </w:p>
        </w:tc>
        <w:tc>
          <w:tcPr>
            <w:tcW w:w="4423" w:type="dxa"/>
          </w:tcPr>
          <w:p w14:paraId="41BDB490" w14:textId="77777777" w:rsidR="001F7793" w:rsidRPr="001F7793" w:rsidRDefault="001F7793" w:rsidP="000366A4">
            <w:pPr>
              <w:jc w:val="both"/>
              <w:rPr>
                <w:rFonts w:ascii="CAIXA Std Book" w:hAnsi="CAIXA Std Book" w:cs="Arial"/>
                <w:color w:val="000000"/>
              </w:rPr>
            </w:pPr>
            <w:r w:rsidRPr="001F7793">
              <w:rPr>
                <w:rFonts w:ascii="CAIXA Std Book" w:hAnsi="CAIXA Std Book" w:cs="Arial"/>
                <w:color w:val="000000"/>
              </w:rPr>
              <w:t xml:space="preserve">Assinatura, sob carimbo, do empregado da </w:t>
            </w:r>
            <w:r w:rsidRPr="001F7793">
              <w:rPr>
                <w:rFonts w:ascii="CAIXA Std Book" w:hAnsi="CAIXA Std Book" w:cs="Arial"/>
                <w:b/>
                <w:color w:val="000000"/>
              </w:rPr>
              <w:t>CAIXA</w:t>
            </w:r>
          </w:p>
        </w:tc>
      </w:tr>
    </w:tbl>
    <w:p w14:paraId="08C22ABC" w14:textId="77777777" w:rsidR="001F7793" w:rsidRPr="001F7793" w:rsidRDefault="001F7793" w:rsidP="001F7793">
      <w:pPr>
        <w:jc w:val="both"/>
        <w:rPr>
          <w:rFonts w:ascii="CAIXA Std Book" w:hAnsi="CAIXA Std Book" w:cs="Arial"/>
        </w:rPr>
      </w:pPr>
    </w:p>
    <w:p w14:paraId="3A0D0549" w14:textId="6866D671" w:rsidR="000802EA" w:rsidRDefault="000802EA">
      <w:pPr>
        <w:rPr>
          <w:rFonts w:ascii="CAIXA Std Book" w:hAnsi="CAIXA Std Book" w:cs="Arial"/>
          <w:b/>
        </w:rPr>
      </w:pPr>
    </w:p>
    <w:p w14:paraId="141251F8" w14:textId="77777777" w:rsidR="00AE5C70" w:rsidRDefault="00AE5C70">
      <w:pPr>
        <w:rPr>
          <w:rFonts w:ascii="CAIXA Std Book" w:hAnsi="CAIXA Std Book" w:cs="Arial"/>
          <w:b/>
        </w:rPr>
      </w:pPr>
      <w:r>
        <w:rPr>
          <w:rFonts w:ascii="CAIXA Std Book" w:hAnsi="CAIXA Std Book" w:cs="Arial"/>
          <w:b/>
        </w:rPr>
        <w:br w:type="page"/>
      </w:r>
    </w:p>
    <w:p w14:paraId="44431CCA" w14:textId="77777777" w:rsidR="00AE5C70" w:rsidRDefault="00AE5C70" w:rsidP="001F7793">
      <w:pPr>
        <w:jc w:val="center"/>
        <w:rPr>
          <w:rFonts w:ascii="CAIXA Std Book" w:hAnsi="CAIXA Std Book" w:cs="Arial"/>
          <w:b/>
        </w:rPr>
      </w:pPr>
    </w:p>
    <w:p w14:paraId="4CD5A61A" w14:textId="25AEF6E9" w:rsidR="001F7793" w:rsidRPr="001F7793" w:rsidRDefault="00D22F17" w:rsidP="001F7793">
      <w:pPr>
        <w:jc w:val="center"/>
        <w:rPr>
          <w:rFonts w:ascii="CAIXA Std Book" w:hAnsi="CAIXA Std Book" w:cs="Arial"/>
          <w:b/>
        </w:rPr>
      </w:pPr>
      <w:r>
        <w:rPr>
          <w:rFonts w:ascii="CAIXA Std Book" w:hAnsi="CAIXA Std Book" w:cs="Arial"/>
          <w:b/>
        </w:rPr>
        <w:t>A</w:t>
      </w:r>
      <w:r w:rsidR="001F7793" w:rsidRPr="001F7793">
        <w:rPr>
          <w:rFonts w:ascii="CAIXA Std Book" w:hAnsi="CAIXA Std Book" w:cs="Arial"/>
          <w:b/>
        </w:rPr>
        <w:t>NEXO – PRÉ-CONTRATO</w:t>
      </w:r>
    </w:p>
    <w:p w14:paraId="3B5202F2" w14:textId="77777777" w:rsidR="001F7793" w:rsidRDefault="001F7793" w:rsidP="001F7793">
      <w:pPr>
        <w:jc w:val="center"/>
        <w:rPr>
          <w:rFonts w:ascii="CAIXA Std Book" w:hAnsi="CAIXA Std Book" w:cs="Arial"/>
          <w:b/>
        </w:rPr>
      </w:pPr>
      <w:r w:rsidRPr="001F7793">
        <w:rPr>
          <w:rFonts w:ascii="CAIXA Std Book" w:hAnsi="CAIXA Std Book" w:cs="Arial"/>
          <w:b/>
        </w:rPr>
        <w:t>DECLARAÇÃO DE ORIGEM DOS RECURSOS</w:t>
      </w:r>
    </w:p>
    <w:p w14:paraId="163FB055" w14:textId="77777777" w:rsidR="00641505" w:rsidRDefault="00641505" w:rsidP="001F7793">
      <w:pPr>
        <w:jc w:val="center"/>
        <w:rPr>
          <w:rFonts w:ascii="CAIXA Std Book" w:hAnsi="CAIXA Std Book" w:cs="Arial"/>
          <w:b/>
        </w:rPr>
      </w:pPr>
    </w:p>
    <w:p w14:paraId="07FEB841" w14:textId="77777777" w:rsidR="00641505" w:rsidRPr="001F7793" w:rsidRDefault="00641505" w:rsidP="001F7793">
      <w:pPr>
        <w:jc w:val="center"/>
        <w:rPr>
          <w:rFonts w:ascii="CAIXA Std Book" w:hAnsi="CAIXA Std Book" w:cs="Arial"/>
          <w:b/>
        </w:rPr>
      </w:pPr>
    </w:p>
    <w:p w14:paraId="2F2CB371" w14:textId="23430625" w:rsidR="000366A4" w:rsidRPr="000366A4" w:rsidRDefault="000366A4" w:rsidP="000366A4">
      <w:pPr>
        <w:jc w:val="both"/>
        <w:rPr>
          <w:rFonts w:ascii="CAIXA Std Book" w:hAnsi="CAIXA Std Book" w:cs="Arial"/>
        </w:rPr>
      </w:pPr>
      <w:r w:rsidRPr="000366A4">
        <w:rPr>
          <w:rFonts w:ascii="CAIXA Std Book" w:hAnsi="CAIXA Std Book" w:cs="Arial"/>
        </w:rPr>
        <w:t>Eu, ______________________________, CPF.: _____________, declaro, para os devidos fins, que o valor ora destinado para a Licitação CAIXA n. _______/______  tem origem(s) decorrente(s) de:</w:t>
      </w:r>
    </w:p>
    <w:p w14:paraId="60ECCAF1"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disponibilidades em seu poder em bancos R$ __________________ </w:t>
      </w:r>
    </w:p>
    <w:p w14:paraId="77327808"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aplicações financeiras R$ __________________ </w:t>
      </w:r>
    </w:p>
    <w:p w14:paraId="6633CE1B"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venda de bens móveis R$ __________________ </w:t>
      </w:r>
    </w:p>
    <w:p w14:paraId="6C76BDBE"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venda de bens imóveis R$ __________________ </w:t>
      </w:r>
    </w:p>
    <w:p w14:paraId="225A1D5C"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recebimento de heranças R$ __________________ </w:t>
      </w:r>
    </w:p>
    <w:p w14:paraId="7625054C"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doações R$ __________________ </w:t>
      </w:r>
    </w:p>
    <w:p w14:paraId="05491B44"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prêmios R$ __________________ </w:t>
      </w:r>
    </w:p>
    <w:p w14:paraId="60A7AD7C"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sym w:font="Symbol" w:char="F0A0"/>
      </w:r>
      <w:r w:rsidRPr="000366A4">
        <w:rPr>
          <w:rFonts w:ascii="CAIXA Std Book" w:hAnsi="CAIXA Std Book" w:cs="Arial"/>
        </w:rPr>
        <w:t xml:space="preserve"> outros (especificar)</w:t>
      </w:r>
    </w:p>
    <w:p w14:paraId="1BB74737" w14:textId="77777777" w:rsidR="000366A4" w:rsidRPr="000366A4" w:rsidRDefault="000366A4" w:rsidP="000366A4">
      <w:pPr>
        <w:ind w:firstLine="708"/>
        <w:jc w:val="both"/>
        <w:rPr>
          <w:rFonts w:ascii="CAIXA Std Book" w:hAnsi="CAIXA Std Book" w:cs="Arial"/>
        </w:rPr>
      </w:pPr>
      <w:r w:rsidRPr="000366A4">
        <w:rPr>
          <w:rFonts w:ascii="CAIXA Std Book" w:hAnsi="CAIXA Std Book" w:cs="Arial"/>
        </w:rPr>
        <w:t xml:space="preserve"> _______________________________________________________________ </w:t>
      </w:r>
    </w:p>
    <w:p w14:paraId="6133C24D" w14:textId="77777777" w:rsidR="000366A4" w:rsidRPr="000366A4" w:rsidRDefault="000366A4" w:rsidP="000366A4">
      <w:pPr>
        <w:jc w:val="both"/>
        <w:rPr>
          <w:rFonts w:ascii="CAIXA Std Book" w:hAnsi="CAIXA Std Book" w:cs="Arial"/>
        </w:rPr>
      </w:pPr>
      <w:r w:rsidRPr="000366A4">
        <w:rPr>
          <w:rFonts w:ascii="CAIXA Std Book" w:hAnsi="CAIXA Std Book" w:cs="Arial"/>
        </w:rPr>
        <w:t xml:space="preserve">Para fins de apresentação de documento(s) de comprovação(s), junto, neste ato: </w:t>
      </w:r>
    </w:p>
    <w:p w14:paraId="19B1DC17" w14:textId="77777777" w:rsidR="000366A4" w:rsidRPr="008E51AA" w:rsidRDefault="000366A4" w:rsidP="000366A4">
      <w:pPr>
        <w:jc w:val="both"/>
        <w:rPr>
          <w:rFonts w:ascii="CAIXA Std Book" w:hAnsi="CAIXA Std Book" w:cs="Arial"/>
        </w:rPr>
      </w:pPr>
    </w:p>
    <w:p w14:paraId="57552935" w14:textId="77777777" w:rsidR="000366A4" w:rsidRPr="008E51AA" w:rsidRDefault="000366A4" w:rsidP="000366A4">
      <w:pPr>
        <w:jc w:val="both"/>
        <w:rPr>
          <w:rFonts w:ascii="CAIXA Std Book" w:hAnsi="CAIXA Std Book" w:cs="Arial"/>
        </w:rPr>
      </w:pPr>
      <w:r w:rsidRPr="008E51AA">
        <w:rPr>
          <w:rFonts w:ascii="CAIXA Std Book" w:hAnsi="CAIXA Std Book" w:cs="Arial"/>
        </w:rPr>
        <w:t>TABELA DE DOCUMENTOS ACEITOS PARA COMPROVAÇÃO DA ORIGEM DOS RECURSOS DE LANCE*</w:t>
      </w:r>
    </w:p>
    <w:p w14:paraId="3680CDA4" w14:textId="77777777" w:rsidR="000366A4" w:rsidRPr="008E51AA" w:rsidRDefault="000366A4" w:rsidP="000366A4">
      <w:pPr>
        <w:jc w:val="both"/>
        <w:rPr>
          <w:rFonts w:ascii="CAIXA Std Book" w:hAnsi="CAIXA Std Book" w:cs="Arial"/>
        </w:rPr>
      </w:pPr>
    </w:p>
    <w:tbl>
      <w:tblPr>
        <w:tblW w:w="9284" w:type="dxa"/>
        <w:tblInd w:w="-7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70" w:type="dxa"/>
          <w:right w:w="70" w:type="dxa"/>
        </w:tblCellMar>
        <w:tblLook w:val="04A0" w:firstRow="1" w:lastRow="0" w:firstColumn="1" w:lastColumn="0" w:noHBand="0" w:noVBand="1"/>
      </w:tblPr>
      <w:tblGrid>
        <w:gridCol w:w="1936"/>
        <w:gridCol w:w="7348"/>
      </w:tblGrid>
      <w:tr w:rsidR="000366A4" w:rsidRPr="008E51AA" w14:paraId="3455BC19" w14:textId="77777777" w:rsidTr="005E52C2">
        <w:trPr>
          <w:trHeight w:val="510"/>
        </w:trPr>
        <w:tc>
          <w:tcPr>
            <w:tcW w:w="1936" w:type="dxa"/>
            <w:vMerge w:val="restart"/>
            <w:shd w:val="clear" w:color="000000" w:fill="FFFFFF"/>
            <w:noWrap/>
            <w:vAlign w:val="center"/>
            <w:hideMark/>
          </w:tcPr>
          <w:p w14:paraId="791AC1B3" w14:textId="77777777" w:rsidR="000366A4" w:rsidRPr="008E51AA" w:rsidRDefault="000366A4" w:rsidP="000366A4">
            <w:pPr>
              <w:jc w:val="both"/>
              <w:rPr>
                <w:rFonts w:ascii="CAIXA Std Book" w:hAnsi="CAIXA Std Book" w:cs="Arial"/>
                <w:color w:val="000000"/>
              </w:rPr>
            </w:pPr>
            <w:r w:rsidRPr="008E51AA">
              <w:rPr>
                <w:rFonts w:ascii="CAIXA Std Book" w:hAnsi="CAIXA Std Book" w:cs="Arial"/>
                <w:color w:val="000000"/>
              </w:rPr>
              <w:t>INVESTIMENTOS</w:t>
            </w:r>
          </w:p>
        </w:tc>
        <w:tc>
          <w:tcPr>
            <w:tcW w:w="7348" w:type="dxa"/>
            <w:shd w:val="clear" w:color="000000" w:fill="FFFFFF"/>
            <w:vAlign w:val="center"/>
            <w:hideMark/>
          </w:tcPr>
          <w:p w14:paraId="1285DC01"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Extrato bancário/investimento com a entrada do recurso e sua respectiva comprovação de origem.</w:t>
            </w:r>
          </w:p>
        </w:tc>
      </w:tr>
      <w:tr w:rsidR="000366A4" w:rsidRPr="008E51AA" w14:paraId="55DE5670" w14:textId="77777777" w:rsidTr="005E52C2">
        <w:trPr>
          <w:trHeight w:val="510"/>
        </w:trPr>
        <w:tc>
          <w:tcPr>
            <w:tcW w:w="1936" w:type="dxa"/>
            <w:vMerge/>
            <w:vAlign w:val="center"/>
            <w:hideMark/>
          </w:tcPr>
          <w:p w14:paraId="581DEB97"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0EE3D7E6"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Imposto de renda Pessoa Física - original e, se retificado, apresentar o original;</w:t>
            </w:r>
          </w:p>
        </w:tc>
      </w:tr>
      <w:tr w:rsidR="000366A4" w:rsidRPr="008E51AA" w14:paraId="151B762A" w14:textId="77777777" w:rsidTr="005E52C2">
        <w:trPr>
          <w:trHeight w:val="510"/>
        </w:trPr>
        <w:tc>
          <w:tcPr>
            <w:tcW w:w="1936" w:type="dxa"/>
            <w:vMerge w:val="restart"/>
            <w:shd w:val="clear" w:color="000000" w:fill="FFFFFF"/>
            <w:noWrap/>
            <w:vAlign w:val="center"/>
            <w:hideMark/>
          </w:tcPr>
          <w:p w14:paraId="4DA6F641" w14:textId="77777777" w:rsidR="000366A4" w:rsidRPr="008E51AA" w:rsidRDefault="000366A4" w:rsidP="000366A4">
            <w:pPr>
              <w:jc w:val="both"/>
              <w:rPr>
                <w:rFonts w:ascii="CAIXA Std Book" w:hAnsi="CAIXA Std Book" w:cs="Arial"/>
                <w:color w:val="000000"/>
              </w:rPr>
            </w:pPr>
            <w:r w:rsidRPr="008E51AA">
              <w:rPr>
                <w:rFonts w:ascii="CAIXA Std Book" w:hAnsi="CAIXA Std Book" w:cs="Arial"/>
                <w:color w:val="000000"/>
              </w:rPr>
              <w:t>RECURSOS ORIUNDOS DA VENDA DE BENS</w:t>
            </w:r>
          </w:p>
        </w:tc>
        <w:tc>
          <w:tcPr>
            <w:tcW w:w="7348" w:type="dxa"/>
            <w:shd w:val="clear" w:color="000000" w:fill="FFFFFF"/>
            <w:vAlign w:val="center"/>
            <w:hideMark/>
          </w:tcPr>
          <w:p w14:paraId="19420737"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Imóveis: Matrícula com a transmissão, juntamente com a comprovação de recebimento (extrato).</w:t>
            </w:r>
          </w:p>
        </w:tc>
      </w:tr>
      <w:tr w:rsidR="000366A4" w:rsidRPr="008E51AA" w14:paraId="3456C0DB" w14:textId="77777777" w:rsidTr="005E52C2">
        <w:trPr>
          <w:trHeight w:val="510"/>
        </w:trPr>
        <w:tc>
          <w:tcPr>
            <w:tcW w:w="1936" w:type="dxa"/>
            <w:vMerge/>
            <w:vAlign w:val="center"/>
            <w:hideMark/>
          </w:tcPr>
          <w:p w14:paraId="5990F10A"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287BE6EC"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Veículos: certidão do DETRAN, juntamente com a comprovação de recebimento (extrato).</w:t>
            </w:r>
          </w:p>
        </w:tc>
      </w:tr>
      <w:tr w:rsidR="000366A4" w:rsidRPr="008E51AA" w14:paraId="129B32DA" w14:textId="77777777" w:rsidTr="005E52C2">
        <w:trPr>
          <w:trHeight w:val="510"/>
        </w:trPr>
        <w:tc>
          <w:tcPr>
            <w:tcW w:w="1936" w:type="dxa"/>
            <w:vMerge/>
            <w:vAlign w:val="center"/>
            <w:hideMark/>
          </w:tcPr>
          <w:p w14:paraId="7F315238"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222C252F"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Demais: Contrato de compra e venda + comprovação de recebimento (extrato).</w:t>
            </w:r>
          </w:p>
        </w:tc>
      </w:tr>
      <w:tr w:rsidR="000366A4" w:rsidRPr="008E51AA" w14:paraId="4EB01A46" w14:textId="77777777" w:rsidTr="005E52C2">
        <w:trPr>
          <w:trHeight w:val="510"/>
        </w:trPr>
        <w:tc>
          <w:tcPr>
            <w:tcW w:w="1936" w:type="dxa"/>
            <w:vMerge w:val="restart"/>
            <w:shd w:val="clear" w:color="000000" w:fill="FFFFFF"/>
            <w:noWrap/>
            <w:vAlign w:val="center"/>
            <w:hideMark/>
          </w:tcPr>
          <w:p w14:paraId="66FA8034" w14:textId="77777777" w:rsidR="000366A4" w:rsidRPr="008E51AA" w:rsidRDefault="000366A4" w:rsidP="000366A4">
            <w:pPr>
              <w:jc w:val="both"/>
              <w:rPr>
                <w:rFonts w:ascii="CAIXA Std Book" w:hAnsi="CAIXA Std Book" w:cs="Arial"/>
                <w:color w:val="000000"/>
              </w:rPr>
            </w:pPr>
            <w:r w:rsidRPr="008E51AA">
              <w:rPr>
                <w:rFonts w:ascii="CAIXA Std Book" w:hAnsi="CAIXA Std Book" w:cs="Arial"/>
                <w:color w:val="000000"/>
              </w:rPr>
              <w:t>DEMAIS RECEBIMENTOS</w:t>
            </w:r>
          </w:p>
        </w:tc>
        <w:tc>
          <w:tcPr>
            <w:tcW w:w="7348" w:type="dxa"/>
            <w:shd w:val="clear" w:color="000000" w:fill="FFFFFF"/>
            <w:vAlign w:val="center"/>
            <w:hideMark/>
          </w:tcPr>
          <w:p w14:paraId="33152EC5"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Herança – Pagamento ITCD - acompanhado da comprovação do recebimento.</w:t>
            </w:r>
          </w:p>
        </w:tc>
      </w:tr>
      <w:tr w:rsidR="000366A4" w:rsidRPr="008E51AA" w14:paraId="4B6F43D0" w14:textId="77777777" w:rsidTr="005E52C2">
        <w:trPr>
          <w:trHeight w:val="510"/>
        </w:trPr>
        <w:tc>
          <w:tcPr>
            <w:tcW w:w="1936" w:type="dxa"/>
            <w:vMerge/>
            <w:vAlign w:val="center"/>
            <w:hideMark/>
          </w:tcPr>
          <w:p w14:paraId="54ECE00C"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1E5C066D"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Doação - Pagamento ITCD - acompanhado da comprovação do recebimento.</w:t>
            </w:r>
          </w:p>
        </w:tc>
      </w:tr>
      <w:tr w:rsidR="000366A4" w:rsidRPr="008E51AA" w14:paraId="2BB66971" w14:textId="77777777" w:rsidTr="005E52C2">
        <w:trPr>
          <w:trHeight w:val="300"/>
        </w:trPr>
        <w:tc>
          <w:tcPr>
            <w:tcW w:w="1936" w:type="dxa"/>
            <w:vMerge/>
            <w:vAlign w:val="center"/>
            <w:hideMark/>
          </w:tcPr>
          <w:p w14:paraId="06894F98"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5CBF2334"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Prêmio de Loteria – Extrato bancário.</w:t>
            </w:r>
          </w:p>
        </w:tc>
      </w:tr>
      <w:tr w:rsidR="000366A4" w:rsidRPr="008E51AA" w14:paraId="6315735B" w14:textId="77777777" w:rsidTr="005E52C2">
        <w:trPr>
          <w:trHeight w:val="510"/>
        </w:trPr>
        <w:tc>
          <w:tcPr>
            <w:tcW w:w="1936" w:type="dxa"/>
            <w:vMerge/>
            <w:vAlign w:val="center"/>
            <w:hideMark/>
          </w:tcPr>
          <w:p w14:paraId="0FF7EEF1"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359653B1"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Seguros e Indenizações – Imposto de renda; e ou Contrato e extrato bancário.</w:t>
            </w:r>
          </w:p>
        </w:tc>
      </w:tr>
      <w:tr w:rsidR="000366A4" w:rsidRPr="008E51AA" w14:paraId="432649C6" w14:textId="77777777" w:rsidTr="005E52C2">
        <w:trPr>
          <w:trHeight w:val="510"/>
        </w:trPr>
        <w:tc>
          <w:tcPr>
            <w:tcW w:w="1936" w:type="dxa"/>
            <w:vMerge/>
            <w:vAlign w:val="center"/>
            <w:hideMark/>
          </w:tcPr>
          <w:p w14:paraId="48F763E4"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55C00901"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Processos judiciais – sentença judicial ou homologação de acordo com extrato bancário </w:t>
            </w:r>
          </w:p>
        </w:tc>
      </w:tr>
      <w:tr w:rsidR="000366A4" w:rsidRPr="008E51AA" w14:paraId="4F0851FC" w14:textId="77777777" w:rsidTr="005E52C2">
        <w:trPr>
          <w:trHeight w:val="510"/>
        </w:trPr>
        <w:tc>
          <w:tcPr>
            <w:tcW w:w="1936" w:type="dxa"/>
            <w:vMerge/>
            <w:vAlign w:val="center"/>
            <w:hideMark/>
          </w:tcPr>
          <w:p w14:paraId="2EE905AD"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3C8B8208"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Ordens do exterior- Invóice e contrato de prestação de serviço/doação/ venda de imóvel.</w:t>
            </w:r>
          </w:p>
        </w:tc>
      </w:tr>
      <w:tr w:rsidR="000366A4" w:rsidRPr="008E51AA" w14:paraId="0ABFD3C0" w14:textId="77777777" w:rsidTr="005E52C2">
        <w:trPr>
          <w:trHeight w:val="510"/>
        </w:trPr>
        <w:tc>
          <w:tcPr>
            <w:tcW w:w="1936" w:type="dxa"/>
            <w:vMerge/>
            <w:vAlign w:val="center"/>
            <w:hideMark/>
          </w:tcPr>
          <w:p w14:paraId="0D3E0BAA" w14:textId="77777777" w:rsidR="000366A4" w:rsidRPr="008E51AA" w:rsidRDefault="000366A4" w:rsidP="000366A4">
            <w:pPr>
              <w:jc w:val="both"/>
              <w:rPr>
                <w:rFonts w:ascii="CAIXA Std Book" w:hAnsi="CAIXA Std Book" w:cs="Arial"/>
                <w:color w:val="000000"/>
              </w:rPr>
            </w:pPr>
          </w:p>
        </w:tc>
        <w:tc>
          <w:tcPr>
            <w:tcW w:w="7348" w:type="dxa"/>
            <w:shd w:val="clear" w:color="000000" w:fill="FFFFFF"/>
            <w:vAlign w:val="center"/>
            <w:hideMark/>
          </w:tcPr>
          <w:p w14:paraId="20522771" w14:textId="77777777" w:rsidR="000366A4" w:rsidRPr="008E51AA" w:rsidRDefault="000366A4" w:rsidP="000366A4">
            <w:pPr>
              <w:jc w:val="both"/>
              <w:rPr>
                <w:rFonts w:ascii="CAIXA Std Book" w:hAnsi="CAIXA Std Book" w:cs="Arial"/>
              </w:rPr>
            </w:pPr>
            <w:r w:rsidRPr="008E51AA">
              <w:rPr>
                <w:rFonts w:ascii="CAIXA Std Book" w:hAnsi="CAIXA Std Book" w:cs="Arial"/>
              </w:rPr>
              <w:sym w:font="Symbol" w:char="F0A0"/>
            </w:r>
            <w:r w:rsidRPr="008E51AA">
              <w:rPr>
                <w:rFonts w:ascii="CAIXA Std Book" w:hAnsi="CAIXA Std Book" w:cs="Arial"/>
              </w:rPr>
              <w:t xml:space="preserve"> Aluguel – Contrato de locação registrado + comprovação de recebimento (extrato).</w:t>
            </w:r>
          </w:p>
        </w:tc>
      </w:tr>
    </w:tbl>
    <w:p w14:paraId="7C2B1AFA" w14:textId="77777777" w:rsidR="000366A4" w:rsidRPr="008E51AA" w:rsidRDefault="000366A4" w:rsidP="000366A4">
      <w:pPr>
        <w:jc w:val="both"/>
        <w:rPr>
          <w:rFonts w:ascii="CAIXA Std Book" w:hAnsi="CAIXA Std Book" w:cs="Arial"/>
        </w:rPr>
      </w:pPr>
      <w:r w:rsidRPr="008E51AA">
        <w:rPr>
          <w:rFonts w:ascii="CAIXA Std Book" w:hAnsi="CAIXA Std Book" w:cs="Arial"/>
        </w:rPr>
        <w:t>*A tabela acima poderá ser alterada, a critério da CAIXA, sendo que outros documentos que não estejam relacionados, ficarão a critério de análise e aprovação exclusiva da CAIXA.</w:t>
      </w:r>
    </w:p>
    <w:p w14:paraId="1CB6EBCC" w14:textId="77777777" w:rsidR="000366A4" w:rsidRPr="008E51AA" w:rsidRDefault="000366A4" w:rsidP="000366A4">
      <w:pPr>
        <w:jc w:val="both"/>
        <w:rPr>
          <w:rFonts w:ascii="CAIXA Std Book" w:hAnsi="CAIXA Std Book" w:cs="Arial"/>
        </w:rPr>
      </w:pPr>
    </w:p>
    <w:p w14:paraId="3080B811" w14:textId="77777777" w:rsidR="000366A4" w:rsidRDefault="000366A4" w:rsidP="000366A4">
      <w:pPr>
        <w:jc w:val="both"/>
        <w:rPr>
          <w:rFonts w:ascii="CAIXA Std Book" w:hAnsi="CAIXA Std Book" w:cs="Arial"/>
        </w:rPr>
      </w:pPr>
      <w:r w:rsidRPr="008E51AA">
        <w:rPr>
          <w:rFonts w:ascii="CAIXA Std Book" w:hAnsi="CAIXA Std Book" w:cs="Arial"/>
        </w:rPr>
        <w:t xml:space="preserve">Declaro, sob as penas da Lei, que os documentos apresentados guardam inteira conformidade com as informações constantes na Declaração de Ajuste Anual do Imposto de Renda Pessoa Física dos últimos 2 (dois) exercícios), </w:t>
      </w:r>
      <w:r w:rsidRPr="008E51AA">
        <w:rPr>
          <w:rFonts w:ascii="CAIXA Std Book" w:hAnsi="CAIXA Std Book" w:cs="Arial"/>
          <w:b/>
        </w:rPr>
        <w:t>neste ato também apresentadas</w:t>
      </w:r>
      <w:r w:rsidRPr="008E51AA">
        <w:rPr>
          <w:rFonts w:ascii="CAIXA Std Book" w:hAnsi="CAIXA Std Book" w:cs="Arial"/>
        </w:rPr>
        <w:t>, e demonstram a regularidade dos recursos utilizados.</w:t>
      </w:r>
    </w:p>
    <w:p w14:paraId="648770F1" w14:textId="77777777" w:rsidR="00641505" w:rsidRPr="008E51AA" w:rsidRDefault="00641505" w:rsidP="000366A4">
      <w:pPr>
        <w:jc w:val="both"/>
        <w:rPr>
          <w:rFonts w:ascii="CAIXA Std Book" w:hAnsi="CAIXA Std Book" w:cs="Arial"/>
        </w:rPr>
      </w:pPr>
    </w:p>
    <w:p w14:paraId="55223E8A" w14:textId="77777777" w:rsidR="000366A4" w:rsidRDefault="000366A4" w:rsidP="000366A4">
      <w:pPr>
        <w:jc w:val="both"/>
        <w:rPr>
          <w:rFonts w:ascii="CAIXA Std Book" w:hAnsi="CAIXA Std Book" w:cs="Arial"/>
        </w:rPr>
      </w:pPr>
      <w:r w:rsidRPr="008E51AA">
        <w:rPr>
          <w:rFonts w:ascii="CAIXA Std Book" w:hAnsi="CAIXA Std Book" w:cs="Arial"/>
        </w:rPr>
        <w:t>Declaro ainda, sob as penas da Lei, que as informações prestadas neste documento são a expressão da verdade e de minha inteira respons</w:t>
      </w:r>
      <w:r w:rsidRPr="000366A4">
        <w:rPr>
          <w:rFonts w:ascii="CAIXA Std Book" w:hAnsi="CAIXA Std Book" w:cs="Arial"/>
        </w:rPr>
        <w:t>abilidade.</w:t>
      </w:r>
    </w:p>
    <w:p w14:paraId="410BA5A8" w14:textId="77777777" w:rsidR="00641505" w:rsidRDefault="00641505" w:rsidP="000366A4">
      <w:pPr>
        <w:jc w:val="both"/>
        <w:rPr>
          <w:rFonts w:ascii="CAIXA Std Book" w:hAnsi="CAIXA Std Book" w:cs="Arial"/>
        </w:rPr>
      </w:pPr>
    </w:p>
    <w:p w14:paraId="64CF010D" w14:textId="77777777" w:rsidR="00641505" w:rsidRPr="000366A4" w:rsidRDefault="00641505" w:rsidP="000366A4">
      <w:pPr>
        <w:jc w:val="both"/>
        <w:rPr>
          <w:rFonts w:ascii="CAIXA Std Book" w:hAnsi="CAIXA Std Book" w:cs="Arial"/>
        </w:rPr>
      </w:pPr>
    </w:p>
    <w:p w14:paraId="3FF2231B" w14:textId="77777777" w:rsidR="001F7793" w:rsidRPr="0040416D" w:rsidRDefault="001F7793" w:rsidP="000366A4">
      <w:pPr>
        <w:pStyle w:val="SemEspaamento"/>
        <w:jc w:val="both"/>
        <w:rPr>
          <w:rFonts w:ascii="CAIXA Std Book" w:hAnsi="CAIXA Std Book" w:cs="Arial"/>
        </w:rPr>
      </w:pPr>
      <w:r w:rsidRPr="0040416D">
        <w:rPr>
          <w:rFonts w:ascii="CAIXA Std Book" w:hAnsi="CAIXA Std Book" w:cs="Arial"/>
        </w:rPr>
        <w:t>_______________________, __________ de __________________ de __________</w:t>
      </w:r>
    </w:p>
    <w:p w14:paraId="098E8EB8" w14:textId="017028AA" w:rsidR="001F7793" w:rsidRPr="0040416D" w:rsidRDefault="001F7793" w:rsidP="000366A4">
      <w:pPr>
        <w:pStyle w:val="SemEspaamento"/>
        <w:jc w:val="both"/>
        <w:rPr>
          <w:rFonts w:ascii="CAIXA Std Book" w:hAnsi="CAIXA Std Book" w:cs="Arial"/>
        </w:rPr>
      </w:pPr>
      <w:r w:rsidRPr="0040416D">
        <w:rPr>
          <w:rFonts w:ascii="CAIXA Std Book" w:hAnsi="CAIXA Std Book" w:cs="Arial"/>
        </w:rPr>
        <w:t>(Local, data)</w:t>
      </w:r>
    </w:p>
    <w:p w14:paraId="5C28FE4F" w14:textId="77777777" w:rsidR="00641505" w:rsidRDefault="00641505" w:rsidP="000366A4">
      <w:pPr>
        <w:jc w:val="both"/>
        <w:rPr>
          <w:rFonts w:ascii="CAIXA Std Book" w:hAnsi="CAIXA Std Book" w:cs="Arial"/>
          <w:sz w:val="22"/>
          <w:szCs w:val="22"/>
        </w:rPr>
      </w:pPr>
    </w:p>
    <w:p w14:paraId="41953F49" w14:textId="77777777" w:rsidR="00641505" w:rsidRDefault="00641505" w:rsidP="000366A4">
      <w:pPr>
        <w:jc w:val="both"/>
        <w:rPr>
          <w:rFonts w:ascii="CAIXA Std Book" w:hAnsi="CAIXA Std Book" w:cs="Arial"/>
          <w:sz w:val="22"/>
          <w:szCs w:val="22"/>
        </w:rPr>
      </w:pPr>
    </w:p>
    <w:p w14:paraId="3D05E84F" w14:textId="2BB10839" w:rsidR="001F7793" w:rsidRPr="0040416D" w:rsidRDefault="001F7793" w:rsidP="000366A4">
      <w:pPr>
        <w:jc w:val="both"/>
        <w:rPr>
          <w:rFonts w:ascii="CAIXA Std Book" w:hAnsi="CAIXA Std Book" w:cs="Arial"/>
          <w:sz w:val="22"/>
          <w:szCs w:val="22"/>
        </w:rPr>
      </w:pPr>
      <w:r w:rsidRPr="0040416D">
        <w:rPr>
          <w:rFonts w:ascii="CAIXA Std Book" w:hAnsi="CAIXA Std Book" w:cs="Arial"/>
          <w:sz w:val="22"/>
          <w:szCs w:val="22"/>
        </w:rPr>
        <w:t>__________________________________________</w:t>
      </w:r>
    </w:p>
    <w:p w14:paraId="5CDBB0F6" w14:textId="77777777" w:rsidR="0040416D" w:rsidRDefault="001F7793" w:rsidP="000366A4">
      <w:pPr>
        <w:pStyle w:val="SemEspaamento"/>
        <w:jc w:val="both"/>
        <w:rPr>
          <w:rFonts w:ascii="CAIXA Std Book" w:hAnsi="CAIXA Std Book" w:cs="Arial"/>
        </w:rPr>
      </w:pPr>
      <w:r w:rsidRPr="0040416D">
        <w:rPr>
          <w:rFonts w:ascii="CAIXA Std Book" w:hAnsi="CAIXA Std Book" w:cs="Arial"/>
        </w:rPr>
        <w:t xml:space="preserve">Ass. </w:t>
      </w:r>
      <w:r w:rsidR="0040416D">
        <w:rPr>
          <w:rFonts w:ascii="CAIXA Std Book" w:hAnsi="CAIXA Std Book" w:cs="Arial"/>
        </w:rPr>
        <w:t>/</w:t>
      </w:r>
      <w:r w:rsidRPr="0040416D">
        <w:rPr>
          <w:rFonts w:ascii="CAIXA Std Book" w:hAnsi="CAIXA Std Book" w:cs="Arial"/>
        </w:rPr>
        <w:t>CPF</w:t>
      </w:r>
    </w:p>
    <w:p w14:paraId="276EBA86" w14:textId="64666BFB" w:rsidR="000366A4" w:rsidRDefault="000366A4" w:rsidP="000366A4">
      <w:pPr>
        <w:jc w:val="both"/>
        <w:rPr>
          <w:rFonts w:ascii="CAIXA Std Book" w:hAnsi="CAIXA Std Book" w:cs="Arial"/>
        </w:rPr>
      </w:pPr>
      <w:r>
        <w:rPr>
          <w:rFonts w:ascii="CAIXA Std Book" w:hAnsi="CAIXA Std Book" w:cs="Arial"/>
        </w:rPr>
        <w:br w:type="page"/>
      </w:r>
    </w:p>
    <w:p w14:paraId="48496D40" w14:textId="77777777" w:rsidR="008F3AAB" w:rsidRDefault="008F3AAB">
      <w:pPr>
        <w:rPr>
          <w:rFonts w:ascii="CAIXA Std Book" w:hAnsi="CAIXA Std Book" w:cs="Arial"/>
        </w:rPr>
      </w:pPr>
    </w:p>
    <w:p w14:paraId="5074709D" w14:textId="56890499" w:rsidR="008F3AAB" w:rsidRDefault="008F3AAB">
      <w:pPr>
        <w:rPr>
          <w:rFonts w:ascii="CAIXA Std Book" w:hAnsi="CAIXA Std Book" w:cs="Arial"/>
        </w:rPr>
      </w:pPr>
      <w:r>
        <w:rPr>
          <w:noProof/>
        </w:rPr>
        <mc:AlternateContent>
          <mc:Choice Requires="wps">
            <w:drawing>
              <wp:anchor distT="0" distB="0" distL="114300" distR="114300" simplePos="0" relativeHeight="251658264" behindDoc="0" locked="0" layoutInCell="1" allowOverlap="1" wp14:anchorId="1EF5B493" wp14:editId="59CAF2ED">
                <wp:simplePos x="0" y="0"/>
                <wp:positionH relativeFrom="margin">
                  <wp:posOffset>867627</wp:posOffset>
                </wp:positionH>
                <wp:positionV relativeFrom="paragraph">
                  <wp:posOffset>8480</wp:posOffset>
                </wp:positionV>
                <wp:extent cx="1828800" cy="1828800"/>
                <wp:effectExtent l="0" t="0" r="0" b="0"/>
                <wp:wrapNone/>
                <wp:docPr id="79" name="Caixa de Texto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C18670C" w14:textId="5F31D86B" w:rsidR="00A26D39" w:rsidRPr="000C508D" w:rsidRDefault="00A26D39" w:rsidP="00B358FC">
                            <w:pPr>
                              <w:pStyle w:val="Estilo1"/>
                              <w:jc w:val="center"/>
                            </w:pPr>
                            <w:bookmarkStart w:id="67" w:name="_Toc189820847"/>
                            <w:bookmarkStart w:id="68" w:name="_Toc189822320"/>
                            <w:bookmarkStart w:id="69" w:name="_Toc224644448"/>
                            <w:r w:rsidRPr="000C508D">
                              <w:t xml:space="preserve">ANEXO </w:t>
                            </w:r>
                            <w:r w:rsidR="008F3AAB">
                              <w:t>V</w:t>
                            </w:r>
                            <w:bookmarkEnd w:id="67"/>
                            <w:bookmarkEnd w:id="68"/>
                            <w:bookmarkEnd w:id="69"/>
                          </w:p>
                          <w:p w14:paraId="5F3604D6" w14:textId="408C3D32" w:rsidR="00A26D39" w:rsidRPr="007E64D2" w:rsidRDefault="00A26D39"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MINUTA DE CONTRATO</w:t>
                            </w:r>
                            <w:r w:rsidR="008F3AAB"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ADESÃO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F5B493" id="Caixa de Texto 79" o:spid="_x0000_s1039" type="#_x0000_t202" style="position:absolute;margin-left:68.3pt;margin-top:.65pt;width:2in;height:2in;z-index:251658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r9SDgIAACoEAAAOAAAAZHJzL2Uyb0RvYy54bWysU02P2jAQvVfqf7B8LwFKWxoRVnRXVJVW&#10;uyux1Z6NY5NIjseyBxL66zt2CLDbnqpenBnPZD7ee17cdI1hB+VDDbbgk9GYM2UllLXdFfzn8/rD&#10;nLOAwpbCgFUFP6rAb5bv3y1al6spVGBK5RkVsSFvXcErRJdnWZCVakQYgVOWghp8I5Bcv8tKL1qq&#10;3phsOh5/zlrwpfMgVQh0e9cH+TLV11pJfNQ6KGSm4DQbptOncxvPbLkQ+c4LV9XyNIb4hykaUVtq&#10;ei51J1Cwva//KNXU0kMAjSMJTQZa11KlHWibyfjNNptKOJV2IXCCO8MU/l9Z+XDYuCfPsPsGHREY&#10;AWldyANdxn067Zv4pUkZxQnC4xk21SGT8af5dD4fU0hSbHCoTnb53fmA3xU0LBoF98RLgksc7gP2&#10;qUNK7GZhXRuTuDH21QXVjDfZZcZoYbftWF1S94/DAlsoj7SXh57y4OS6pt73IuCT8MQxzUu6xUc6&#10;tIG24HCyOKvA//rbfcwn6CnKWUuaKbglUXNmflii5OtkNosSS87s05cpOf46sr2O2H1zCyTKCb0P&#10;J5MZ89EMpvbQvJC4V7EnhYSV1LngOJi32OuYHodUq1VKIlE5gfd242QsHaGLuD53L8K7E/hIvD3A&#10;oC2Rv+Ggz41/BrfaIzGRCIow95ie0CdBJopPjycq/tpPWZcnvvwNAAD//wMAUEsDBBQABgAIAAAA&#10;IQCpCtil2wAAAAkBAAAPAAAAZHJzL2Rvd25yZXYueG1sTI/BTsMwEETvSPyDtUjcqNM0RGmIU6EC&#10;Z6DwAW68xCHxOordNvD1bE/0tk8zmp2pNrMbxBGn0HlSsFwkIJAabzpqFXx+vNwVIELUZPTgCRX8&#10;YIBNfX1V6dL4E73jcRdbwSEUSq3AxjiWUobGotNh4Uck1r785HRknFppJn3icDfINEly6XRH/MHq&#10;EbcWm353cAqKxL32/Tp9Cy77Xd7b7ZN/Hr+Vur2ZHx9ARJzjvxnO9bk61Nxp7w9kghiYV3nO1vMB&#10;gvUszZj3CtJivQJZV/JyQf0HAAD//wMAUEsBAi0AFAAGAAgAAAAhALaDOJL+AAAA4QEAABMAAAAA&#10;AAAAAAAAAAAAAAAAAFtDb250ZW50X1R5cGVzXS54bWxQSwECLQAUAAYACAAAACEAOP0h/9YAAACU&#10;AQAACwAAAAAAAAAAAAAAAAAvAQAAX3JlbHMvLnJlbHNQSwECLQAUAAYACAAAACEAJrq/Ug4CAAAq&#10;BAAADgAAAAAAAAAAAAAAAAAuAgAAZHJzL2Uyb0RvYy54bWxQSwECLQAUAAYACAAAACEAqQrYpdsA&#10;AAAJAQAADwAAAAAAAAAAAAAAAABoBAAAZHJzL2Rvd25yZXYueG1sUEsFBgAAAAAEAAQA8wAAAHAF&#10;AAAAAA==&#10;" filled="f" stroked="f">
                <v:textbox style="mso-fit-shape-to-text:t">
                  <w:txbxContent>
                    <w:p w14:paraId="4C18670C" w14:textId="5F31D86B" w:rsidR="00A26D39" w:rsidRPr="000C508D" w:rsidRDefault="00A26D39" w:rsidP="00B358FC">
                      <w:pPr>
                        <w:pStyle w:val="Estilo1"/>
                        <w:jc w:val="center"/>
                      </w:pPr>
                      <w:bookmarkStart w:id="85" w:name="_Toc189820847"/>
                      <w:bookmarkStart w:id="86" w:name="_Toc189822320"/>
                      <w:bookmarkStart w:id="87" w:name="_Toc224644448"/>
                      <w:r w:rsidRPr="000C508D">
                        <w:t xml:space="preserve">ANEXO </w:t>
                      </w:r>
                      <w:r w:rsidR="008F3AAB">
                        <w:t>V</w:t>
                      </w:r>
                      <w:bookmarkEnd w:id="85"/>
                      <w:bookmarkEnd w:id="86"/>
                      <w:bookmarkEnd w:id="87"/>
                    </w:p>
                    <w:p w14:paraId="5F3604D6" w14:textId="408C3D32" w:rsidR="00A26D39" w:rsidRPr="007E64D2" w:rsidRDefault="00A26D39" w:rsidP="007E64D2">
                      <w:pPr>
                        <w:pStyle w:val="PargrafodaLista"/>
                        <w:jc w:val="center"/>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MINUTA DE CONTRATO</w:t>
                      </w:r>
                      <w:r w:rsidR="008F3AAB" w:rsidRPr="007E64D2">
                        <w:rPr>
                          <w:rFonts w:ascii="CAIXA Std" w:hAnsi="CAIXA Std" w:cs="Arial"/>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DE ADESÃO</w:t>
                      </w:r>
                    </w:p>
                  </w:txbxContent>
                </v:textbox>
                <w10:wrap anchorx="margin"/>
              </v:shape>
            </w:pict>
          </mc:Fallback>
        </mc:AlternateContent>
      </w:r>
    </w:p>
    <w:p w14:paraId="11EED9F6" w14:textId="5EA79191" w:rsidR="008F3AAB" w:rsidRDefault="008F3AAB">
      <w:pPr>
        <w:rPr>
          <w:rFonts w:ascii="CAIXA Std Book" w:hAnsi="CAIXA Std Book" w:cs="Arial"/>
        </w:rPr>
      </w:pPr>
    </w:p>
    <w:p w14:paraId="2A265750" w14:textId="77777777" w:rsidR="008F3AAB" w:rsidRDefault="008F3AAB">
      <w:pPr>
        <w:rPr>
          <w:rFonts w:ascii="CAIXA Std Book" w:hAnsi="CAIXA Std Book" w:cs="Arial"/>
        </w:rPr>
      </w:pPr>
    </w:p>
    <w:p w14:paraId="538667B2" w14:textId="77777777" w:rsidR="008F3AAB" w:rsidRDefault="008F3AAB">
      <w:pPr>
        <w:rPr>
          <w:rFonts w:ascii="CAIXA Std Book" w:hAnsi="CAIXA Std Book" w:cs="Arial"/>
        </w:rPr>
      </w:pPr>
    </w:p>
    <w:tbl>
      <w:tblPr>
        <w:tblW w:w="1771" w:type="dxa"/>
        <w:tblInd w:w="7938" w:type="dxa"/>
        <w:tblBorders>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771"/>
      </w:tblGrid>
      <w:tr w:rsidR="00907F0C" w:rsidRPr="00907F0C" w14:paraId="578780AC" w14:textId="77777777" w:rsidTr="000366A4">
        <w:tc>
          <w:tcPr>
            <w:tcW w:w="1771" w:type="dxa"/>
            <w:tcBorders>
              <w:top w:val="nil"/>
              <w:left w:val="single" w:sz="4" w:space="0" w:color="auto"/>
              <w:bottom w:val="nil"/>
              <w:right w:val="single" w:sz="4" w:space="0" w:color="auto"/>
            </w:tcBorders>
          </w:tcPr>
          <w:p w14:paraId="3DBB5A64" w14:textId="77777777" w:rsidR="00907F0C" w:rsidRPr="00907F0C" w:rsidRDefault="00907F0C" w:rsidP="000366A4">
            <w:pPr>
              <w:tabs>
                <w:tab w:val="left" w:pos="284"/>
              </w:tabs>
              <w:jc w:val="both"/>
              <w:rPr>
                <w:rFonts w:ascii="CAIXA Std Book" w:hAnsi="CAIXA Std Book" w:cs="Arial"/>
                <w:sz w:val="22"/>
                <w:szCs w:val="22"/>
              </w:rPr>
            </w:pPr>
            <w:r w:rsidRPr="00907F0C">
              <w:rPr>
                <w:rFonts w:ascii="CAIXA Std Book" w:hAnsi="CAIXA Std Book" w:cs="Arial"/>
                <w:sz w:val="22"/>
                <w:szCs w:val="22"/>
              </w:rPr>
              <w:t>Grau de sigilo</w:t>
            </w:r>
          </w:p>
        </w:tc>
      </w:tr>
      <w:tr w:rsidR="00907F0C" w:rsidRPr="00907F0C" w14:paraId="7A59D891" w14:textId="77777777" w:rsidTr="000366A4">
        <w:tc>
          <w:tcPr>
            <w:tcW w:w="1771" w:type="dxa"/>
            <w:tcBorders>
              <w:top w:val="nil"/>
              <w:left w:val="single" w:sz="4" w:space="0" w:color="auto"/>
              <w:bottom w:val="nil"/>
              <w:right w:val="single" w:sz="4" w:space="0" w:color="auto"/>
            </w:tcBorders>
          </w:tcPr>
          <w:p w14:paraId="0460383B" w14:textId="77777777" w:rsidR="00907F0C" w:rsidRPr="00907F0C" w:rsidRDefault="00907F0C" w:rsidP="000366A4">
            <w:pPr>
              <w:tabs>
                <w:tab w:val="left" w:pos="284"/>
              </w:tabs>
              <w:jc w:val="both"/>
              <w:rPr>
                <w:rFonts w:ascii="CAIXA Std Book" w:hAnsi="CAIXA Std Book" w:cs="Arial"/>
                <w:sz w:val="22"/>
                <w:szCs w:val="22"/>
              </w:rPr>
            </w:pPr>
          </w:p>
        </w:tc>
      </w:tr>
      <w:tr w:rsidR="00907F0C" w:rsidRPr="00907F0C" w14:paraId="29CFA5E8" w14:textId="77777777" w:rsidTr="000366A4">
        <w:tc>
          <w:tcPr>
            <w:tcW w:w="1771" w:type="dxa"/>
            <w:tcBorders>
              <w:top w:val="nil"/>
              <w:left w:val="single" w:sz="4" w:space="0" w:color="auto"/>
              <w:bottom w:val="single" w:sz="4" w:space="0" w:color="auto"/>
              <w:right w:val="single" w:sz="4" w:space="0" w:color="auto"/>
            </w:tcBorders>
          </w:tcPr>
          <w:p w14:paraId="63D62829" w14:textId="77777777" w:rsidR="00907F0C" w:rsidRPr="00907F0C" w:rsidRDefault="00907F0C" w:rsidP="000366A4">
            <w:pPr>
              <w:tabs>
                <w:tab w:val="left" w:pos="284"/>
              </w:tabs>
              <w:jc w:val="both"/>
              <w:rPr>
                <w:rFonts w:ascii="CAIXA Std Book" w:hAnsi="CAIXA Std Book" w:cs="Arial"/>
                <w:sz w:val="22"/>
                <w:szCs w:val="22"/>
              </w:rPr>
            </w:pPr>
            <w:r w:rsidRPr="00907F0C">
              <w:rPr>
                <w:rFonts w:ascii="CAIXA Std Book" w:hAnsi="CAIXA Std Book" w:cs="Arial"/>
                <w:sz w:val="22"/>
                <w:szCs w:val="22"/>
              </w:rPr>
              <w:fldChar w:fldCharType="begin">
                <w:ffData>
                  <w:name w:val="Dropdown1"/>
                  <w:enabled/>
                  <w:calcOnExit w:val="0"/>
                  <w:ddList>
                    <w:listEntry w:val="#PÚBLICO"/>
                    <w:listEntry w:val="#00"/>
                  </w:ddList>
                </w:ffData>
              </w:fldChar>
            </w:r>
            <w:bookmarkStart w:id="70" w:name="Dropdown1"/>
            <w:r w:rsidRPr="00907F0C">
              <w:rPr>
                <w:rFonts w:ascii="CAIXA Std Book" w:hAnsi="CAIXA Std Book" w:cs="Arial"/>
                <w:sz w:val="22"/>
                <w:szCs w:val="22"/>
              </w:rPr>
              <w:instrText xml:space="preserve"> FORMDROPDOWN </w:instrText>
            </w:r>
            <w:r w:rsidR="00000000">
              <w:rPr>
                <w:rFonts w:ascii="CAIXA Std Book" w:hAnsi="CAIXA Std Book" w:cs="Arial"/>
                <w:sz w:val="22"/>
                <w:szCs w:val="22"/>
              </w:rPr>
            </w:r>
            <w:r w:rsidR="00000000">
              <w:rPr>
                <w:rFonts w:ascii="CAIXA Std Book" w:hAnsi="CAIXA Std Book" w:cs="Arial"/>
                <w:sz w:val="22"/>
                <w:szCs w:val="22"/>
              </w:rPr>
              <w:fldChar w:fldCharType="separate"/>
            </w:r>
            <w:r w:rsidRPr="00907F0C">
              <w:rPr>
                <w:rFonts w:ascii="CAIXA Std Book" w:hAnsi="CAIXA Std Book" w:cs="Arial"/>
                <w:sz w:val="22"/>
                <w:szCs w:val="22"/>
              </w:rPr>
              <w:fldChar w:fldCharType="end"/>
            </w:r>
            <w:bookmarkEnd w:id="70"/>
          </w:p>
        </w:tc>
      </w:tr>
    </w:tbl>
    <w:p w14:paraId="7E3C702B" w14:textId="77777777" w:rsidR="008F3AAB" w:rsidRDefault="008F3AAB">
      <w:pPr>
        <w:rPr>
          <w:rFonts w:ascii="CAIXA Std Book" w:hAnsi="CAIXA Std Book" w:cs="Arial"/>
        </w:rPr>
      </w:pPr>
    </w:p>
    <w:p w14:paraId="35213424" w14:textId="77777777" w:rsidR="00CB360A" w:rsidRPr="00907F0C" w:rsidRDefault="00CB360A" w:rsidP="00CB360A">
      <w:pPr>
        <w:tabs>
          <w:tab w:val="left" w:pos="284"/>
        </w:tabs>
        <w:ind w:left="4820"/>
        <w:jc w:val="both"/>
        <w:rPr>
          <w:rFonts w:ascii="CAIXA Std Book" w:hAnsi="CAIXA Std Book" w:cs="Arial"/>
          <w:b/>
          <w:smallCaps/>
        </w:rPr>
      </w:pPr>
      <w:r w:rsidRPr="00907F0C">
        <w:rPr>
          <w:rFonts w:ascii="CAIXA Std Book" w:hAnsi="CAIXA Std Book" w:cs="Arial"/>
          <w:b/>
          <w:smallCaps/>
        </w:rPr>
        <w:t>CONTRATO DE ADESÃO PARA EXPLORAÇÃO DE ATIVIDADE LOTÉRICA, POR MEIO DO REGIME DE PERMISSÃO,</w:t>
      </w:r>
      <w:r w:rsidRPr="00907F0C">
        <w:rPr>
          <w:rFonts w:ascii="CAIXA Std Book" w:hAnsi="CAIXA Std Book" w:cs="Arial"/>
        </w:rPr>
        <w:t xml:space="preserve"> </w:t>
      </w:r>
      <w:r w:rsidRPr="00907F0C">
        <w:rPr>
          <w:rFonts w:ascii="CAIXA Std Book" w:hAnsi="CAIXA Std Book" w:cs="Arial"/>
          <w:b/>
          <w:smallCaps/>
        </w:rPr>
        <w:t xml:space="preserve">E PRESTAÇÃO DOS SERVIÇOS DE CORRESPONDENTE NO PAÍS, NA CATEGORIA </w:t>
      </w:r>
      <w:r w:rsidRPr="00907F0C">
        <w:rPr>
          <w:rFonts w:ascii="CAIXA Std Book" w:hAnsi="CAIXA Std Book" w:cs="Arial"/>
          <w:b/>
          <w:u w:val="single"/>
        </w:rPr>
        <w:fldChar w:fldCharType="begin">
          <w:ffData>
            <w:name w:val=""/>
            <w:enabled/>
            <w:calcOnExit w:val="0"/>
            <w:textInput>
              <w:default w:val="Superintendente Regional ou Gerente Geral da Agência ao qual o candidato está vinculado, devidamente habilitado para assinar pela CAIXA"/>
            </w:textInput>
          </w:ffData>
        </w:fldChar>
      </w:r>
      <w:r w:rsidRPr="00907F0C">
        <w:rPr>
          <w:rFonts w:ascii="CAIXA Std Book" w:hAnsi="CAIXA Std Book" w:cs="Arial"/>
          <w:b/>
          <w:u w:val="single"/>
        </w:rPr>
        <w:instrText xml:space="preserve"> FORMTEXT </w:instrText>
      </w:r>
      <w:r w:rsidRPr="00907F0C">
        <w:rPr>
          <w:rFonts w:ascii="CAIXA Std Book" w:hAnsi="CAIXA Std Book" w:cs="Arial"/>
          <w:b/>
          <w:u w:val="single"/>
        </w:rPr>
      </w:r>
      <w:r w:rsidRPr="00907F0C">
        <w:rPr>
          <w:rFonts w:ascii="CAIXA Std Book" w:hAnsi="CAIXA Std Book" w:cs="Arial"/>
          <w:b/>
          <w:u w:val="single"/>
        </w:rPr>
        <w:fldChar w:fldCharType="separate"/>
      </w:r>
      <w:r w:rsidRPr="00907F0C">
        <w:rPr>
          <w:rFonts w:ascii="CAIXA Std Book" w:hAnsi="CAIXA Std Book" w:cs="Arial"/>
          <w:b/>
          <w:noProof/>
          <w:u w:val="single"/>
        </w:rPr>
        <w:t>CASA LOTÉRICA OU UNIDADE SIMPLIFICADA DE LOTERIAS</w:t>
      </w:r>
      <w:r w:rsidRPr="00907F0C">
        <w:rPr>
          <w:rFonts w:ascii="CAIXA Std Book" w:hAnsi="CAIXA Std Book" w:cs="Arial"/>
          <w:b/>
          <w:u w:val="single"/>
        </w:rPr>
        <w:fldChar w:fldCharType="end"/>
      </w:r>
      <w:r w:rsidRPr="00907F0C">
        <w:rPr>
          <w:rFonts w:ascii="CAIXA Std Book" w:hAnsi="CAIXA Std Book" w:cs="Arial"/>
          <w:b/>
          <w:smallCaps/>
        </w:rPr>
        <w:t xml:space="preserve">, FIRMADO ENTRE A CAIXA ECONÔMICA FEDERAL E A </w:t>
      </w:r>
      <w:r w:rsidRPr="00907F0C">
        <w:rPr>
          <w:rFonts w:ascii="CAIXA Std Book" w:hAnsi="CAIXA Std Book" w:cs="Arial"/>
          <w:b/>
          <w:smallCaps/>
          <w:u w:val="single"/>
        </w:rPr>
        <w:fldChar w:fldCharType="begin">
          <w:ffData>
            <w:name w:val="Texto31"/>
            <w:enabled/>
            <w:calcOnExit w:val="0"/>
            <w:textInput/>
          </w:ffData>
        </w:fldChar>
      </w:r>
      <w:r w:rsidRPr="00907F0C">
        <w:rPr>
          <w:rFonts w:ascii="CAIXA Std Book" w:hAnsi="CAIXA Std Book" w:cs="Arial"/>
          <w:b/>
          <w:smallCaps/>
          <w:u w:val="single"/>
        </w:rPr>
        <w:instrText xml:space="preserve"> FORMTEXT </w:instrText>
      </w:r>
      <w:r w:rsidRPr="00907F0C">
        <w:rPr>
          <w:rFonts w:ascii="CAIXA Std Book" w:hAnsi="CAIXA Std Book" w:cs="Arial"/>
          <w:b/>
          <w:smallCaps/>
          <w:u w:val="single"/>
        </w:rPr>
      </w:r>
      <w:r w:rsidRPr="00907F0C">
        <w:rPr>
          <w:rFonts w:ascii="CAIXA Std Book" w:hAnsi="CAIXA Std Book" w:cs="Arial"/>
          <w:b/>
          <w:smallCaps/>
          <w:u w:val="single"/>
        </w:rPr>
        <w:fldChar w:fldCharType="separate"/>
      </w:r>
      <w:r w:rsidRPr="00907F0C">
        <w:rPr>
          <w:rFonts w:ascii="CAIXA Std Book" w:hAnsi="CAIXA Std Book" w:cs="Arial"/>
          <w:b/>
          <w:smallCaps/>
          <w:noProof/>
          <w:u w:val="single"/>
        </w:rPr>
        <w:t>NOME DA PERMISSIONÁRIA</w:t>
      </w:r>
      <w:r w:rsidRPr="00907F0C">
        <w:rPr>
          <w:rFonts w:ascii="CAIXA Std Book" w:hAnsi="CAIXA Std Book" w:cs="Arial"/>
          <w:b/>
          <w:smallCaps/>
          <w:u w:val="single"/>
        </w:rPr>
        <w:fldChar w:fldCharType="end"/>
      </w:r>
      <w:r w:rsidRPr="00907F0C">
        <w:rPr>
          <w:rFonts w:ascii="CAIXA Std Book" w:hAnsi="CAIXA Std Book" w:cs="Arial"/>
          <w:b/>
          <w:smallCaps/>
        </w:rPr>
        <w:t>, NA FORMA ABAIXO:</w:t>
      </w:r>
    </w:p>
    <w:p w14:paraId="55DA2550" w14:textId="77777777" w:rsidR="00CB360A" w:rsidRPr="00907F0C" w:rsidRDefault="00CB360A" w:rsidP="00CB360A">
      <w:pPr>
        <w:tabs>
          <w:tab w:val="left" w:pos="284"/>
        </w:tabs>
        <w:jc w:val="both"/>
        <w:rPr>
          <w:rFonts w:ascii="CAIXA Std Book" w:hAnsi="CAIXA Std Book" w:cs="Arial"/>
          <w:b/>
        </w:rPr>
      </w:pPr>
    </w:p>
    <w:p w14:paraId="2CD65EE8" w14:textId="71E7CA9C" w:rsidR="00CB360A" w:rsidRPr="00907F0C" w:rsidRDefault="00CB360A" w:rsidP="00CB360A">
      <w:pPr>
        <w:tabs>
          <w:tab w:val="left" w:pos="142"/>
          <w:tab w:val="left" w:pos="284"/>
        </w:tabs>
        <w:spacing w:after="120"/>
        <w:ind w:right="141"/>
        <w:jc w:val="both"/>
        <w:rPr>
          <w:rFonts w:ascii="CAIXA Std Book" w:hAnsi="CAIXA Std Book" w:cs="Arial"/>
        </w:rPr>
      </w:pPr>
      <w:r w:rsidRPr="00907F0C">
        <w:rPr>
          <w:rFonts w:ascii="CAIXA Std Book" w:hAnsi="CAIXA Std Book" w:cs="Arial"/>
        </w:rPr>
        <w:t xml:space="preserve">Pelo presente instrumento, </w:t>
      </w:r>
      <w:r w:rsidR="00F8788A" w:rsidRPr="00FE0BB3">
        <w:rPr>
          <w:rFonts w:ascii="CAIXA Std Book" w:hAnsi="CAIXA Std Book" w:cs="Arial"/>
        </w:rPr>
        <w:t xml:space="preserve">a </w:t>
      </w:r>
      <w:r w:rsidR="00F8788A" w:rsidRPr="00FE0BB3">
        <w:rPr>
          <w:rFonts w:ascii="CAIXA Std Book" w:hAnsi="CAIXA Std Book" w:cs="Arial"/>
          <w:b/>
        </w:rPr>
        <w:t>CAIXA ECONÔMICA FEDERAL - CEF,</w:t>
      </w:r>
      <w:r w:rsidR="00F8788A" w:rsidRPr="00FE0BB3">
        <w:rPr>
          <w:rFonts w:ascii="CAIXA Std Book" w:hAnsi="CAIXA Std Book" w:cs="Arial"/>
        </w:rPr>
        <w:t xml:space="preserve"> instituição financeira sob a forma de empresa pública, por intermédio de sua Centralizadora Nacional Contratações – CECOT em Brasília, CNPJ(MF) nº  00.360.305/5614-83, situada no Setor Bancário Sul, Quadra 1, Lote 2, Bloco L, 7º andar  - Asa Sul – Brasília, - CEP 70070-110</w:t>
      </w:r>
      <w:r w:rsidR="003471CE" w:rsidRPr="002F6F6E">
        <w:rPr>
          <w:rFonts w:ascii="CAIXA Std Book" w:hAnsi="CAIXA Std Book" w:cs="Arial"/>
        </w:rPr>
        <w:t xml:space="preserve"> </w:t>
      </w:r>
      <w:r w:rsidRPr="002F6F6E">
        <w:rPr>
          <w:rFonts w:ascii="CAIXA Std Book" w:hAnsi="CAIXA Std Book" w:cs="Arial"/>
        </w:rPr>
        <w:t>neste</w:t>
      </w:r>
      <w:r w:rsidRPr="00907F0C">
        <w:rPr>
          <w:rFonts w:ascii="CAIXA Std Book" w:hAnsi="CAIXA Std Book" w:cs="Arial"/>
        </w:rPr>
        <w:t xml:space="preserve"> ato representada pelo(a) </w:t>
      </w:r>
      <w:r w:rsidRPr="00907F0C">
        <w:rPr>
          <w:rFonts w:ascii="CAIXA Std Book" w:hAnsi="CAIXA Std Book" w:cs="Courier New"/>
          <w:color w:val="FF0000"/>
        </w:rPr>
        <w:t>[Indicar o representante da CAIXA, devidamente habilitado, que assinará o contrato]</w:t>
      </w:r>
      <w:r w:rsidRPr="00907F0C">
        <w:rPr>
          <w:rFonts w:ascii="CAIXA Std Book" w:hAnsi="CAIXA Std Book" w:cs="Arial"/>
        </w:rPr>
        <w:t xml:space="preserve"> o(a) Sr(a).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portador da cédula de identidade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e CPF/MF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daqui em diante designada </w:t>
      </w:r>
      <w:r w:rsidRPr="00907F0C">
        <w:rPr>
          <w:rFonts w:ascii="CAIXA Std Book" w:hAnsi="CAIXA Std Book" w:cs="Arial"/>
          <w:b/>
        </w:rPr>
        <w:t>CAIXA</w:t>
      </w:r>
      <w:r w:rsidRPr="00907F0C">
        <w:rPr>
          <w:rFonts w:ascii="CAIXA Std Book" w:hAnsi="CAIXA Std Book" w:cs="Arial"/>
        </w:rPr>
        <w:t xml:space="preserve">, de um lado, e de outro, </w:t>
      </w:r>
      <w:r w:rsidRPr="00907F0C">
        <w:rPr>
          <w:rFonts w:ascii="CAIXA Std Book" w:hAnsi="CAIXA Std Book" w:cs="Arial"/>
          <w:u w:val="single"/>
        </w:rPr>
        <w:fldChar w:fldCharType="begin">
          <w:ffData>
            <w:name w:val=""/>
            <w:enabled/>
            <w:calcOnExit w:val="0"/>
            <w:textInput>
              <w:default w:val="nome da empresa"/>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nome da PERMISSIONÁRIA</w:t>
      </w:r>
      <w:r w:rsidRPr="00907F0C">
        <w:rPr>
          <w:rFonts w:ascii="CAIXA Std Book" w:hAnsi="CAIXA Std Book" w:cs="Arial"/>
          <w:u w:val="single"/>
        </w:rPr>
        <w:fldChar w:fldCharType="end"/>
      </w:r>
      <w:r w:rsidRPr="00907F0C">
        <w:rPr>
          <w:rFonts w:ascii="CAIXA Std Book" w:hAnsi="CAIXA Std Book" w:cs="Arial"/>
        </w:rPr>
        <w:t xml:space="preserve">, com sede à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inscrita no CNPJ sob o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inscrição estadual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neste ato representada por seu(s) sócio(s), o(a) Sr(a). </w:t>
      </w:r>
      <w:r w:rsidRPr="00907F0C">
        <w:rPr>
          <w:rFonts w:ascii="CAIXA Std Book" w:hAnsi="CAIXA Std Book" w:cs="Arial"/>
          <w:u w:val="single"/>
        </w:rPr>
        <w:fldChar w:fldCharType="begin">
          <w:ffData>
            <w:name w:val=""/>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CPF/MF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e o Sr.(a) </w:t>
      </w:r>
      <w:r w:rsidRPr="00907F0C">
        <w:rPr>
          <w:rFonts w:ascii="CAIXA Std Book" w:hAnsi="CAIXA Std Book" w:cs="Arial"/>
          <w:u w:val="single"/>
        </w:rPr>
        <w:fldChar w:fldCharType="begin">
          <w:ffData>
            <w:name w:val=""/>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CPF nº </w:t>
      </w:r>
      <w:r w:rsidRPr="00907F0C">
        <w:rPr>
          <w:rFonts w:ascii="CAIXA Std Book" w:hAnsi="CAIXA Std Book" w:cs="Arial"/>
          <w:u w:val="single"/>
        </w:rPr>
        <w:fldChar w:fldCharType="begin">
          <w:ffData>
            <w:name w:val="Texto36"/>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vencedora da Licitação CAIXA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referente à outorga de permissão lotérica na categoria </w:t>
      </w:r>
      <w:r w:rsidRPr="00907F0C">
        <w:rPr>
          <w:rFonts w:ascii="CAIXA Std Book" w:hAnsi="CAIXA Std Book" w:cs="Arial"/>
          <w:u w:val="single"/>
        </w:rPr>
        <w:fldChar w:fldCharType="begin">
          <w:ffData>
            <w:name w:val=""/>
            <w:enabled/>
            <w:calcOnExit w:val="0"/>
            <w:textInput>
              <w:default w:val="Superintendente Regional ou Gerente Geral da Agência ao qual o candidato está vinculado, devidamente habilitado para assinar pela CAIXA"/>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Casa Lotérica ou Unidade Simplificada de Loterias</w:t>
      </w:r>
      <w:r w:rsidRPr="00907F0C">
        <w:rPr>
          <w:rFonts w:ascii="CAIXA Std Book" w:hAnsi="CAIXA Std Book" w:cs="Arial"/>
          <w:u w:val="single"/>
        </w:rPr>
        <w:fldChar w:fldCharType="end"/>
      </w:r>
      <w:r w:rsidRPr="00907F0C">
        <w:rPr>
          <w:rFonts w:ascii="CAIXA Std Book" w:hAnsi="CAIXA Std Book" w:cs="Arial"/>
        </w:rPr>
        <w:t xml:space="preserve">, processo de licitação nº </w:t>
      </w:r>
      <w:r w:rsidRPr="00907F0C">
        <w:rPr>
          <w:rFonts w:ascii="CAIXA Std Book" w:hAnsi="CAIXA Std Book" w:cs="Arial"/>
          <w:u w:val="single"/>
        </w:rPr>
        <w:fldChar w:fldCharType="begin">
          <w:ffData>
            <w:name w:val="Texto32"/>
            <w:enabled/>
            <w:calcOnExit w:val="0"/>
            <w:textInput/>
          </w:ffData>
        </w:fldChar>
      </w:r>
      <w:r w:rsidRPr="00907F0C">
        <w:rPr>
          <w:rFonts w:ascii="CAIXA Std Book" w:hAnsi="CAIXA Std Book" w:cs="Arial"/>
          <w:u w:val="single"/>
        </w:rPr>
        <w:instrText xml:space="preserve"> FORMTEXT </w:instrText>
      </w:r>
      <w:r w:rsidRPr="00907F0C">
        <w:rPr>
          <w:rFonts w:ascii="CAIXA Std Book" w:hAnsi="CAIXA Std Book" w:cs="Arial"/>
          <w:u w:val="single"/>
        </w:rPr>
      </w:r>
      <w:r w:rsidRPr="00907F0C">
        <w:rPr>
          <w:rFonts w:ascii="CAIXA Std Book" w:hAnsi="CAIXA Std Book" w:cs="Arial"/>
          <w:u w:val="single"/>
        </w:rPr>
        <w:fldChar w:fldCharType="separate"/>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noProof/>
          <w:u w:val="single"/>
        </w:rPr>
        <w:t> </w:t>
      </w:r>
      <w:r w:rsidRPr="00907F0C">
        <w:rPr>
          <w:rFonts w:ascii="CAIXA Std Book" w:hAnsi="CAIXA Std Book" w:cs="Arial"/>
          <w:u w:val="single"/>
        </w:rPr>
        <w:fldChar w:fldCharType="end"/>
      </w:r>
      <w:r w:rsidRPr="00907F0C">
        <w:rPr>
          <w:rFonts w:ascii="CAIXA Std Book" w:hAnsi="CAIXA Std Book" w:cs="Arial"/>
        </w:rPr>
        <w:t xml:space="preserve">, doravante denominada simplesmente </w:t>
      </w:r>
      <w:r w:rsidRPr="00907F0C">
        <w:rPr>
          <w:rFonts w:ascii="CAIXA Std Book" w:hAnsi="CAIXA Std Book" w:cs="Arial"/>
          <w:b/>
        </w:rPr>
        <w:t>PERMISSIONÁRIA</w:t>
      </w:r>
      <w:r w:rsidRPr="00907F0C">
        <w:rPr>
          <w:rFonts w:ascii="CAIXA Std Book" w:hAnsi="CAIXA Std Book" w:cs="Arial"/>
        </w:rPr>
        <w:t>, têm justo e acertado firmar o presente Contrato de Adesão, sujeitando-se as partes contratantes às normas constantes das Leis n</w:t>
      </w:r>
      <w:r w:rsidRPr="00907F0C">
        <w:rPr>
          <w:rFonts w:ascii="CAIXA Std Book" w:hAnsi="CAIXA Std Book" w:cs="Arial"/>
          <w:vertAlign w:val="superscript"/>
        </w:rPr>
        <w:t>os</w:t>
      </w:r>
      <w:r w:rsidRPr="00907F0C">
        <w:rPr>
          <w:rFonts w:ascii="CAIXA Std Book" w:hAnsi="CAIXA Std Book" w:cs="Arial"/>
        </w:rPr>
        <w:t xml:space="preserve"> </w:t>
      </w:r>
      <w:r w:rsidRPr="00907F0C">
        <w:rPr>
          <w:rFonts w:ascii="CAIXA Std Book" w:hAnsi="CAIXA Std Book" w:cs="Arial"/>
          <w:shd w:val="clear" w:color="auto" w:fill="D9D9D9"/>
        </w:rPr>
        <w:t xml:space="preserve">12.869/13, </w:t>
      </w:r>
      <w:r w:rsidRPr="00907F0C">
        <w:rPr>
          <w:rFonts w:ascii="CAIXA Std Book" w:hAnsi="CAIXA Std Book" w:cs="Arial"/>
        </w:rPr>
        <w:t xml:space="preserve">8.987/95, Lei nº 13.303, de 30/06/2016 e suas alterações posteriores, do Regulamento de Licitações e Contratos da CAIXA, e suas alterações, Resolução CMN Nº 4.935, de 29 de Julho de 2021, Circular </w:t>
      </w:r>
      <w:r w:rsidRPr="00907F0C">
        <w:rPr>
          <w:rFonts w:ascii="CAIXA Std Book" w:hAnsi="CAIXA Std Book" w:cs="Arial"/>
          <w:b/>
        </w:rPr>
        <w:t>CAIXA</w:t>
      </w:r>
      <w:r w:rsidRPr="00907F0C">
        <w:rPr>
          <w:rFonts w:ascii="CAIXA Std Book" w:hAnsi="CAIXA Std Book" w:cs="Arial"/>
        </w:rPr>
        <w:t xml:space="preserve"> vigente e às cláusulas abaixo:</w:t>
      </w:r>
    </w:p>
    <w:p w14:paraId="0F7AB92F" w14:textId="77777777" w:rsidR="007F2136" w:rsidRDefault="007F2136" w:rsidP="00CB360A">
      <w:pPr>
        <w:tabs>
          <w:tab w:val="left" w:pos="284"/>
        </w:tabs>
        <w:spacing w:after="120"/>
        <w:jc w:val="both"/>
        <w:rPr>
          <w:rFonts w:ascii="CAIXA Std Book" w:hAnsi="CAIXA Std Book" w:cs="Arial"/>
          <w:b/>
        </w:rPr>
      </w:pPr>
    </w:p>
    <w:p w14:paraId="23F288AE" w14:textId="6342A9D8"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CLÁUSULA PRIMEIRA – DO OBJETO</w:t>
      </w:r>
      <w:r w:rsidRPr="00907F0C">
        <w:rPr>
          <w:rFonts w:ascii="CAIXA Std Book" w:hAnsi="CAIXA Std Book" w:cs="Arial"/>
        </w:rPr>
        <w:t xml:space="preserve"> – Constitui objeto do presente Contrato de Adesão a</w:t>
      </w:r>
      <w:r w:rsidRPr="00907F0C">
        <w:rPr>
          <w:rFonts w:ascii="CAIXA Std Book" w:hAnsi="CAIXA Std Book" w:cs="Arial"/>
          <w:b/>
        </w:rPr>
        <w:t xml:space="preserve"> </w:t>
      </w:r>
      <w:r w:rsidRPr="00907F0C">
        <w:rPr>
          <w:rFonts w:ascii="CAIXA Std Book" w:hAnsi="CAIXA Std Book" w:cs="Arial"/>
        </w:rPr>
        <w:t xml:space="preserve">exploração de atividade lotérica, concedida por meio do regime de permissão, na categoria Casa Lotérica ou Unidade Simplificada de Loterias, conforme descrito em Circular CAIXA vigente, que regulamenta as permissões lotéricas e atuação como CORRESPONDENTE, para a prestação de serviços em nome da </w:t>
      </w:r>
      <w:r w:rsidRPr="00907F0C">
        <w:rPr>
          <w:rFonts w:ascii="CAIXA Std Book" w:hAnsi="CAIXA Std Book" w:cs="Arial"/>
          <w:b/>
          <w:bCs/>
        </w:rPr>
        <w:t>CAIXA,</w:t>
      </w:r>
      <w:r w:rsidRPr="00907F0C">
        <w:rPr>
          <w:rFonts w:ascii="CAIXA Std Book" w:hAnsi="CAIXA Std Book" w:cs="Arial"/>
        </w:rPr>
        <w:t xml:space="preserve"> em conformidade com a Circular Banco Central do Brasil – BACEN nº. 2.978, de 19.04.2000, </w:t>
      </w:r>
      <w:bookmarkStart w:id="71" w:name="_Hlk92719278"/>
      <w:r w:rsidRPr="00907F0C">
        <w:rPr>
          <w:rFonts w:ascii="CAIXA Std Book" w:hAnsi="CAIXA Std Book" w:cs="Arial"/>
        </w:rPr>
        <w:t>Resolução Conselho Monetário Nacional - CMN n° 4.935, de 29/07/2021, e suas alterações</w:t>
      </w:r>
      <w:bookmarkEnd w:id="71"/>
      <w:r w:rsidRPr="00907F0C">
        <w:rPr>
          <w:rFonts w:ascii="CAIXA Std Book" w:hAnsi="CAIXA Std Book" w:cs="Arial"/>
        </w:rPr>
        <w:t>.</w:t>
      </w:r>
    </w:p>
    <w:p w14:paraId="2A72495D"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Primeiro</w:t>
      </w:r>
      <w:r w:rsidRPr="00907F0C">
        <w:rPr>
          <w:rFonts w:ascii="CAIXA Std Book" w:hAnsi="CAIXA Std Book" w:cs="Arial"/>
        </w:rPr>
        <w:t xml:space="preserve"> – A </w:t>
      </w:r>
      <w:r w:rsidRPr="00907F0C">
        <w:rPr>
          <w:rFonts w:ascii="CAIXA Std Book" w:hAnsi="CAIXA Std Book" w:cs="Arial"/>
          <w:b/>
        </w:rPr>
        <w:t>CAIXA</w:t>
      </w:r>
      <w:r w:rsidRPr="00907F0C">
        <w:rPr>
          <w:rFonts w:ascii="CAIXA Std Book" w:hAnsi="CAIXA Std Book" w:cs="Arial"/>
        </w:rPr>
        <w:t xml:space="preserve"> poderá, a qualquer momento, a bem do interesse público, modificar ou estabelecer novas condições para outorga e/ou revogação da permissão, mediante prévia modificação da Circular </w:t>
      </w:r>
      <w:r w:rsidRPr="00907F0C">
        <w:rPr>
          <w:rFonts w:ascii="CAIXA Std Book" w:hAnsi="CAIXA Std Book" w:cs="Arial"/>
          <w:b/>
        </w:rPr>
        <w:t xml:space="preserve">CAIXA </w:t>
      </w:r>
      <w:r w:rsidRPr="00907F0C">
        <w:rPr>
          <w:rFonts w:ascii="CAIXA Std Book" w:hAnsi="CAIXA Std Book" w:cs="Arial"/>
        </w:rPr>
        <w:t>vigente, que regulamenta as permissões lotéricas, em função do caráter de precariedade e revogabilidade unilateral inerente à essência do regime de permissão.</w:t>
      </w:r>
    </w:p>
    <w:p w14:paraId="7D753991" w14:textId="77777777" w:rsidR="00CB360A" w:rsidRPr="00907F0C" w:rsidRDefault="00CB360A" w:rsidP="009A63B5">
      <w:pPr>
        <w:tabs>
          <w:tab w:val="left" w:pos="284"/>
        </w:tabs>
        <w:jc w:val="both"/>
        <w:rPr>
          <w:rFonts w:ascii="CAIXA Std Book" w:hAnsi="CAIXA Std Book" w:cs="Arial"/>
          <w:b/>
        </w:rPr>
      </w:pPr>
      <w:r w:rsidRPr="00907F0C">
        <w:rPr>
          <w:rFonts w:ascii="CAIXA Std Book" w:hAnsi="CAIXA Std Book" w:cs="Arial"/>
          <w:b/>
        </w:rPr>
        <w:t xml:space="preserve">Parágrafo Segundo </w:t>
      </w:r>
      <w:r w:rsidRPr="00907F0C">
        <w:rPr>
          <w:rFonts w:ascii="CAIXA Std Book" w:hAnsi="CAIXA Std Book" w:cs="Arial"/>
        </w:rPr>
        <w:t xml:space="preserve">– Se o estabelecimento não se destinar exclusivamente à comercialização das loterias federais, a compatibilização das atividades deve ser submetida à aprovação da </w:t>
      </w:r>
      <w:r w:rsidRPr="00907F0C">
        <w:rPr>
          <w:rFonts w:ascii="CAIXA Std Book" w:hAnsi="CAIXA Std Book" w:cs="Arial"/>
          <w:b/>
        </w:rPr>
        <w:t>CAIXA.</w:t>
      </w:r>
    </w:p>
    <w:p w14:paraId="152E6624" w14:textId="77777777" w:rsidR="00CB360A" w:rsidRPr="00907F0C" w:rsidRDefault="00CB360A" w:rsidP="009A63B5">
      <w:pPr>
        <w:tabs>
          <w:tab w:val="left" w:pos="284"/>
        </w:tabs>
        <w:jc w:val="both"/>
        <w:rPr>
          <w:rFonts w:ascii="CAIXA Std Book" w:hAnsi="CAIXA Std Book" w:cs="Arial"/>
          <w:b/>
        </w:rPr>
      </w:pPr>
    </w:p>
    <w:p w14:paraId="30112D4C" w14:textId="77777777" w:rsidR="00CB360A" w:rsidRPr="00907F0C" w:rsidRDefault="00CB360A" w:rsidP="009A63B5">
      <w:pPr>
        <w:tabs>
          <w:tab w:val="left" w:pos="284"/>
        </w:tabs>
        <w:jc w:val="both"/>
        <w:rPr>
          <w:rFonts w:ascii="CAIXA Std Book" w:hAnsi="CAIXA Std Book"/>
        </w:rPr>
      </w:pPr>
      <w:r w:rsidRPr="00907F0C">
        <w:rPr>
          <w:rFonts w:ascii="CAIXA Std Book" w:hAnsi="CAIXA Std Book"/>
          <w:b/>
        </w:rPr>
        <w:t>CLÁUSULA SEGUNDA – CATEGORIA DA PERMISSIONÁRIA</w:t>
      </w:r>
      <w:r w:rsidRPr="00907F0C">
        <w:rPr>
          <w:rFonts w:ascii="CAIXA Std Book" w:hAnsi="CAIXA Std Book"/>
        </w:rPr>
        <w:t xml:space="preserve"> – A </w:t>
      </w:r>
      <w:r w:rsidRPr="00907F0C">
        <w:rPr>
          <w:rFonts w:ascii="CAIXA Std Book" w:hAnsi="CAIXA Std Book"/>
          <w:b/>
        </w:rPr>
        <w:t xml:space="preserve">PERMISSIONÁRIA </w:t>
      </w:r>
      <w:r w:rsidRPr="00907F0C">
        <w:rPr>
          <w:rFonts w:ascii="CAIXA Std Book" w:hAnsi="CAIXA Std Book"/>
        </w:rPr>
        <w:t xml:space="preserve">deve atuar na função de Correspondente da </w:t>
      </w:r>
      <w:r w:rsidRPr="00907F0C">
        <w:rPr>
          <w:rFonts w:ascii="CAIXA Std Book" w:hAnsi="CAIXA Std Book"/>
          <w:b/>
        </w:rPr>
        <w:t>CAIXA</w:t>
      </w:r>
      <w:r w:rsidRPr="00907F0C">
        <w:rPr>
          <w:rFonts w:ascii="CAIXA Std Book" w:hAnsi="CAIXA Std Book"/>
        </w:rPr>
        <w:t xml:space="preserve">, na forma da regulamentação em vigor, na prestação de serviços conveniados, serviços delegados e atuando com os produtos do portfólio </w:t>
      </w:r>
      <w:r w:rsidRPr="00907F0C">
        <w:rPr>
          <w:rFonts w:ascii="CAIXA Std Book" w:hAnsi="CAIXA Std Book"/>
          <w:b/>
        </w:rPr>
        <w:t>CAIXA</w:t>
      </w:r>
      <w:r w:rsidRPr="00907F0C">
        <w:rPr>
          <w:rFonts w:ascii="CAIXA Std Book" w:hAnsi="CAIXA Std Book"/>
        </w:rPr>
        <w:t>.</w:t>
      </w:r>
    </w:p>
    <w:p w14:paraId="1E039B9F" w14:textId="77777777" w:rsidR="00CB360A" w:rsidRPr="00907F0C" w:rsidRDefault="00CB360A" w:rsidP="009A63B5">
      <w:pPr>
        <w:jc w:val="both"/>
        <w:rPr>
          <w:rFonts w:ascii="CAIXA Std Book" w:hAnsi="CAIXA Std Book" w:cs="Arial"/>
          <w:b/>
        </w:rPr>
      </w:pPr>
    </w:p>
    <w:p w14:paraId="0B75E287" w14:textId="77777777" w:rsidR="00CB360A" w:rsidRPr="00907F0C" w:rsidRDefault="00CB360A" w:rsidP="009A63B5">
      <w:pPr>
        <w:jc w:val="both"/>
        <w:rPr>
          <w:rFonts w:ascii="CAIXA Std Book" w:hAnsi="CAIXA Std Book" w:cs="Arial"/>
          <w:bCs/>
        </w:rPr>
      </w:pPr>
      <w:r w:rsidRPr="00907F0C">
        <w:rPr>
          <w:rFonts w:ascii="CAIXA Std Book" w:hAnsi="CAIXA Std Book" w:cs="Arial"/>
          <w:b/>
        </w:rPr>
        <w:t xml:space="preserve">CLÁUSULA TERCEIRA – PADRONIZAÇÃO VISUAL E DE AMBIÊNCIA – </w:t>
      </w:r>
      <w:r w:rsidRPr="00907F0C">
        <w:rPr>
          <w:rFonts w:ascii="CAIXA Std Book" w:hAnsi="CAIXA Std Book" w:cs="Arial"/>
        </w:rPr>
        <w:t xml:space="preserve">O estabelecimento objeto da permissão deve ser padronizado de acordo com as determinações e prazos exigidos pela </w:t>
      </w:r>
      <w:r w:rsidRPr="00907F0C">
        <w:rPr>
          <w:rFonts w:ascii="CAIXA Std Book" w:hAnsi="CAIXA Std Book" w:cs="Arial"/>
          <w:b/>
        </w:rPr>
        <w:t>CAIXA</w:t>
      </w:r>
      <w:r w:rsidRPr="00907F0C">
        <w:rPr>
          <w:rFonts w:ascii="CAIXA Std Book" w:hAnsi="CAIXA Std Book" w:cs="Arial"/>
        </w:rPr>
        <w:t xml:space="preserve"> em relação ao projeto visual e de ambiência, conforme especificação contida no Pré-Contrato e/ou Contrato de Adesão. A</w:t>
      </w:r>
      <w:r w:rsidRPr="00907F0C">
        <w:rPr>
          <w:rFonts w:ascii="CAIXA Std Book" w:hAnsi="CAIXA Std Book" w:cs="Arial"/>
          <w:bCs/>
        </w:rPr>
        <w:t xml:space="preserve">lém de implantar e manter o modelo de ambiência e visual padronizado pela </w:t>
      </w:r>
      <w:r w:rsidRPr="00907F0C">
        <w:rPr>
          <w:rFonts w:ascii="CAIXA Std Book" w:hAnsi="CAIXA Std Book" w:cs="Arial"/>
          <w:b/>
          <w:bCs/>
        </w:rPr>
        <w:t>CAIXA</w:t>
      </w:r>
      <w:r w:rsidRPr="00907F0C">
        <w:rPr>
          <w:rFonts w:ascii="CAIXA Std Book" w:hAnsi="CAIXA Std Book" w:cs="Arial"/>
          <w:bCs/>
        </w:rPr>
        <w:t xml:space="preserve">, a </w:t>
      </w:r>
      <w:r w:rsidRPr="00907F0C">
        <w:rPr>
          <w:rFonts w:ascii="CAIXA Std Book" w:hAnsi="CAIXA Std Book" w:cs="Arial"/>
          <w:b/>
          <w:bCs/>
        </w:rPr>
        <w:t>PERMISSIONÁRIA</w:t>
      </w:r>
      <w:r w:rsidRPr="00907F0C">
        <w:rPr>
          <w:rFonts w:ascii="CAIXA Std Book" w:hAnsi="CAIXA Std Book" w:cs="Arial"/>
          <w:bCs/>
        </w:rPr>
        <w:t xml:space="preserve"> deve cumprir e adequar-se às determinações legais no âmbito Federal, Estadual e Municipal, especialmente no que se refere à acessibilidade e às prioridades de atendimento, sempre que necessário, mediante inclusive reparos e reformas para o atendimento legal, e que não descaracterizem o padrão exigido.</w:t>
      </w:r>
    </w:p>
    <w:p w14:paraId="44801E9F" w14:textId="77777777" w:rsidR="00CB360A" w:rsidRPr="00907F0C" w:rsidRDefault="00CB360A" w:rsidP="00641505">
      <w:pPr>
        <w:tabs>
          <w:tab w:val="left" w:pos="284"/>
        </w:tabs>
        <w:spacing w:before="240" w:after="120"/>
        <w:jc w:val="both"/>
        <w:rPr>
          <w:rFonts w:ascii="CAIXA Std Book" w:hAnsi="CAIXA Std Book" w:cs="Arial"/>
        </w:rPr>
      </w:pPr>
      <w:r w:rsidRPr="00907F0C">
        <w:rPr>
          <w:rFonts w:ascii="CAIXA Std Book" w:hAnsi="CAIXA Std Book" w:cs="Arial"/>
          <w:b/>
        </w:rPr>
        <w:t>Parágrafo Primeiro</w:t>
      </w:r>
      <w:r w:rsidRPr="00907F0C">
        <w:rPr>
          <w:rFonts w:ascii="CAIXA Std Book" w:hAnsi="CAIXA Std Book" w:cs="Arial"/>
        </w:rPr>
        <w:t xml:space="preserve"> – A </w:t>
      </w:r>
      <w:r w:rsidRPr="00907F0C">
        <w:rPr>
          <w:rFonts w:ascii="CAIXA Std Book" w:hAnsi="CAIXA Std Book" w:cs="Arial"/>
          <w:b/>
        </w:rPr>
        <w:t>CAIXA</w:t>
      </w:r>
      <w:r w:rsidRPr="00907F0C">
        <w:rPr>
          <w:rFonts w:ascii="CAIXA Std Book" w:hAnsi="CAIXA Std Book" w:cs="Arial"/>
        </w:rPr>
        <w:t xml:space="preserve"> fornecerá à </w:t>
      </w:r>
      <w:r w:rsidRPr="00907F0C">
        <w:rPr>
          <w:rFonts w:ascii="CAIXA Std Book" w:hAnsi="CAIXA Std Book" w:cs="Arial"/>
          <w:b/>
        </w:rPr>
        <w:t xml:space="preserve">PERMISSIONÁRIA </w:t>
      </w:r>
      <w:r w:rsidRPr="00907F0C">
        <w:rPr>
          <w:rFonts w:ascii="CAIXA Std Book" w:hAnsi="CAIXA Std Book" w:cs="Arial"/>
        </w:rPr>
        <w:t>o Modelo Visual e de Ambiência das Lotéricas CAIXA e as orientações necessárias à reforma, adequação e manutenção do imóvel</w:t>
      </w:r>
      <w:r w:rsidRPr="00907F0C">
        <w:rPr>
          <w:rFonts w:ascii="CAIXA Std Book" w:hAnsi="CAIXA Std Book" w:cs="Arial"/>
          <w:bCs/>
        </w:rPr>
        <w:t xml:space="preserve"> </w:t>
      </w:r>
      <w:r w:rsidRPr="00907F0C">
        <w:rPr>
          <w:rFonts w:ascii="CAIXA Std Book" w:hAnsi="CAIXA Std Book" w:cs="Arial"/>
        </w:rPr>
        <w:t>no que se referem aos ambientes de atendimento ao público e instalação dos guichês para a prestação dos serviços aos clientes pelos empregados.</w:t>
      </w:r>
    </w:p>
    <w:p w14:paraId="0223A1D7" w14:textId="77777777" w:rsidR="00CB360A" w:rsidRDefault="00CB360A" w:rsidP="00641505">
      <w:pPr>
        <w:tabs>
          <w:tab w:val="left" w:pos="284"/>
        </w:tabs>
        <w:jc w:val="both"/>
        <w:rPr>
          <w:rFonts w:ascii="CAIXA Std Book" w:hAnsi="CAIXA Std Book" w:cs="Arial"/>
        </w:rPr>
      </w:pPr>
      <w:r w:rsidRPr="00907F0C">
        <w:rPr>
          <w:rFonts w:ascii="CAIXA Std Book" w:hAnsi="CAIXA Std Book" w:cs="Arial"/>
          <w:b/>
        </w:rPr>
        <w:lastRenderedPageBreak/>
        <w:t xml:space="preserve">Parágrafo Segundo </w:t>
      </w:r>
      <w:r w:rsidRPr="00907F0C">
        <w:rPr>
          <w:rFonts w:ascii="CAIXA Std Book" w:hAnsi="CAIXA Std Book" w:cs="Arial"/>
        </w:rPr>
        <w:t xml:space="preserve">– A </w:t>
      </w:r>
      <w:r w:rsidRPr="00907F0C">
        <w:rPr>
          <w:rFonts w:ascii="CAIXA Std Book" w:hAnsi="CAIXA Std Book" w:cs="Arial"/>
          <w:b/>
        </w:rPr>
        <w:t>CAIXA</w:t>
      </w:r>
      <w:r w:rsidRPr="00907F0C">
        <w:rPr>
          <w:rFonts w:ascii="CAIXA Std Book" w:hAnsi="CAIXA Std Book" w:cs="Arial"/>
        </w:rPr>
        <w:t xml:space="preserve"> poderá adotar padrões de ambiência específicos para caracterizar campanhas promocionais e de vendas sazonais, e definir uniformidade de vestuário, conforme as categorias de permissão.</w:t>
      </w:r>
    </w:p>
    <w:p w14:paraId="70AE4B20" w14:textId="77777777" w:rsidR="00641505" w:rsidRPr="00907F0C" w:rsidRDefault="00641505" w:rsidP="00641505">
      <w:pPr>
        <w:tabs>
          <w:tab w:val="left" w:pos="284"/>
        </w:tabs>
        <w:jc w:val="both"/>
        <w:rPr>
          <w:rFonts w:ascii="CAIXA Std Book" w:hAnsi="CAIXA Std Book" w:cs="Arial"/>
        </w:rPr>
      </w:pPr>
    </w:p>
    <w:p w14:paraId="41E4BA04" w14:textId="77777777" w:rsidR="00CB360A" w:rsidRPr="00907F0C" w:rsidRDefault="00CB360A" w:rsidP="00CB360A">
      <w:pPr>
        <w:tabs>
          <w:tab w:val="left" w:pos="284"/>
          <w:tab w:val="left" w:pos="1384"/>
          <w:tab w:val="left" w:pos="8755"/>
        </w:tabs>
        <w:spacing w:after="120"/>
        <w:jc w:val="both"/>
        <w:rPr>
          <w:rFonts w:ascii="CAIXA Std Book" w:hAnsi="CAIXA Std Book" w:cs="Arial"/>
        </w:rPr>
      </w:pPr>
      <w:r w:rsidRPr="00907F0C">
        <w:rPr>
          <w:rFonts w:ascii="CAIXA Std Book" w:hAnsi="CAIXA Std Book" w:cs="Arial"/>
          <w:b/>
          <w:color w:val="000000"/>
        </w:rPr>
        <w:t>CLÁUSULA QUARTA – DOS PADRÕES OPERACIONAIS</w:t>
      </w:r>
      <w:r w:rsidRPr="00907F0C">
        <w:rPr>
          <w:rFonts w:ascii="CAIXA Std Book" w:hAnsi="CAIXA Std Book" w:cs="Arial"/>
          <w:color w:val="000000"/>
        </w:rPr>
        <w:t xml:space="preserve"> – </w:t>
      </w:r>
      <w:r w:rsidRPr="00907F0C">
        <w:rPr>
          <w:rFonts w:ascii="CAIXA Std Book" w:hAnsi="CAIXA Std Book" w:cs="Arial"/>
        </w:rPr>
        <w:t xml:space="preserve">A </w:t>
      </w:r>
      <w:r w:rsidRPr="00907F0C">
        <w:rPr>
          <w:rFonts w:ascii="CAIXA Std Book" w:hAnsi="CAIXA Std Book" w:cs="Arial"/>
          <w:b/>
        </w:rPr>
        <w:t>CAIXA</w:t>
      </w:r>
      <w:r w:rsidRPr="00907F0C">
        <w:rPr>
          <w:rFonts w:ascii="CAIXA Std Book" w:hAnsi="CAIXA Std Book" w:cs="Arial"/>
        </w:rPr>
        <w:t xml:space="preserve"> disponibilizará para a </w:t>
      </w:r>
      <w:r w:rsidRPr="00907F0C">
        <w:rPr>
          <w:rFonts w:ascii="CAIXA Std Book" w:hAnsi="CAIXA Std Book" w:cs="Arial"/>
          <w:b/>
        </w:rPr>
        <w:t>PERMISSIONÁRIA</w:t>
      </w:r>
      <w:r w:rsidRPr="00907F0C">
        <w:rPr>
          <w:rFonts w:ascii="CAIXA Std Book" w:hAnsi="CAIXA Std Book" w:cs="Arial"/>
        </w:rPr>
        <w:t xml:space="preserve"> os documentos que definem diretrizes, procedimentos e normas básicas da permissão lotérica e dos serviços prestados pela Rede de Casas Lotéricas.</w:t>
      </w:r>
    </w:p>
    <w:p w14:paraId="7EC10B22"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Primeiro</w:t>
      </w:r>
      <w:r w:rsidRPr="00907F0C">
        <w:rPr>
          <w:rFonts w:ascii="CAIXA Std Book" w:hAnsi="CAIXA Std Book" w:cs="Arial"/>
        </w:rPr>
        <w:t xml:space="preserve"> – As alterações ou atualizações promovidas nesses documentos, sempre que ocorrerem, serão encaminhadas à </w:t>
      </w:r>
      <w:r w:rsidRPr="00907F0C">
        <w:rPr>
          <w:rFonts w:ascii="CAIXA Std Book" w:hAnsi="CAIXA Std Book" w:cs="Arial"/>
          <w:b/>
        </w:rPr>
        <w:t>PERMISSIONÁRIA</w:t>
      </w:r>
      <w:r w:rsidRPr="00907F0C">
        <w:rPr>
          <w:rFonts w:ascii="CAIXA Std Book" w:hAnsi="CAIXA Std Book" w:cs="Arial"/>
        </w:rPr>
        <w:t xml:space="preserve"> por meio de comunicação escrita expedida pela </w:t>
      </w:r>
      <w:r w:rsidRPr="00907F0C">
        <w:rPr>
          <w:rFonts w:ascii="CAIXA Std Book" w:hAnsi="CAIXA Std Book" w:cs="Arial"/>
          <w:b/>
        </w:rPr>
        <w:t>CAIXA</w:t>
      </w:r>
      <w:r w:rsidRPr="00907F0C">
        <w:rPr>
          <w:rFonts w:ascii="CAIXA Std Book" w:hAnsi="CAIXA Std Book" w:cs="Arial"/>
        </w:rPr>
        <w:t>.</w:t>
      </w:r>
    </w:p>
    <w:p w14:paraId="4ED515D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Utilização, pela </w:t>
      </w:r>
      <w:r w:rsidRPr="00907F0C">
        <w:rPr>
          <w:rFonts w:ascii="CAIXA Std Book" w:hAnsi="CAIXA Std Book" w:cs="Arial"/>
          <w:b/>
          <w:bCs/>
        </w:rPr>
        <w:t>PERMISSIONÁRIA</w:t>
      </w:r>
      <w:r w:rsidRPr="00907F0C">
        <w:rPr>
          <w:rFonts w:ascii="CAIXA Std Book" w:hAnsi="CAIXA Std Book" w:cs="Arial"/>
        </w:rPr>
        <w:t xml:space="preserve">, exclusivamente de padrões, normas operacionais e tabelas definidas pela </w:t>
      </w:r>
      <w:r w:rsidRPr="00907F0C">
        <w:rPr>
          <w:rFonts w:ascii="CAIXA Std Book" w:hAnsi="CAIXA Std Book" w:cs="Arial"/>
          <w:b/>
          <w:bCs/>
        </w:rPr>
        <w:t>CAIXA</w:t>
      </w:r>
      <w:r w:rsidRPr="00907F0C">
        <w:rPr>
          <w:rFonts w:ascii="CAIXA Std Book" w:hAnsi="CAIXA Std Book" w:cs="Arial"/>
        </w:rPr>
        <w:t xml:space="preserve">, inclusive na proposição ou aplicação de tarifas, taxas de juros, taxas de câmbio, cálculo de Custo Efetivo Total (CET) ou do VET e quaisquer quantias auferidas ou devidas pelo cliente, inerentes aos produtos e serviços de fornecimento da </w:t>
      </w:r>
      <w:r w:rsidRPr="00907F0C">
        <w:rPr>
          <w:rFonts w:ascii="CAIXA Std Book" w:hAnsi="CAIXA Std Book" w:cs="Arial"/>
          <w:b/>
          <w:bCs/>
        </w:rPr>
        <w:t>CAIXA</w:t>
      </w:r>
      <w:r w:rsidRPr="00907F0C">
        <w:rPr>
          <w:rFonts w:ascii="CAIXA Std Book" w:hAnsi="CAIXA Std Book" w:cs="Arial"/>
        </w:rPr>
        <w:t>;</w:t>
      </w:r>
    </w:p>
    <w:p w14:paraId="5FB3573B" w14:textId="013BDC68" w:rsidR="00CB360A" w:rsidRPr="00907F0C" w:rsidRDefault="00CB360A" w:rsidP="009A63B5">
      <w:pPr>
        <w:tabs>
          <w:tab w:val="left" w:pos="284"/>
        </w:tabs>
        <w:jc w:val="both"/>
        <w:rPr>
          <w:rFonts w:ascii="CAIXA Std Book" w:hAnsi="CAIXA Std Book" w:cs="Arial"/>
        </w:rPr>
      </w:pPr>
      <w:r w:rsidRPr="00907F0C">
        <w:rPr>
          <w:rFonts w:ascii="CAIXA Std Book" w:hAnsi="CAIXA Std Book" w:cs="Arial"/>
          <w:b/>
        </w:rPr>
        <w:t>Parágrafo Terceiro</w:t>
      </w:r>
      <w:r w:rsidRPr="00907F0C">
        <w:rPr>
          <w:rFonts w:ascii="CAIXA Std Book" w:hAnsi="CAIXA Std Book" w:cs="Arial"/>
        </w:rPr>
        <w:t xml:space="preserve"> – A PERMISSIONÁRIA autoriza expressamente a CAIXA a realizar o (s) débito (s) de valor (es) apurado (s) relativo (s) a fraudes ocorridas na prestação dos serviços, que tenham gerado prejuízos à CAIXA, por culpa ou dolo da PERMISSIONÁRIA, comprovadas em processo administrativo, garantido o direito à ampla defesa e ao contraditório. O débito do valor apurado ocorrerá na Conta Corrente Pessoa Jurídica mantida pela PERMISSIONÁRIA na CAIXA.</w:t>
      </w:r>
    </w:p>
    <w:p w14:paraId="7E265DE1" w14:textId="77777777" w:rsidR="00CB360A" w:rsidRPr="00907F0C" w:rsidRDefault="00CB360A" w:rsidP="009A63B5">
      <w:pPr>
        <w:tabs>
          <w:tab w:val="left" w:pos="284"/>
        </w:tabs>
        <w:jc w:val="both"/>
        <w:rPr>
          <w:rFonts w:ascii="CAIXA Std Book" w:hAnsi="CAIXA Std Book" w:cs="Arial"/>
        </w:rPr>
      </w:pPr>
    </w:p>
    <w:p w14:paraId="20EC6CB6" w14:textId="4E79DC90" w:rsidR="00CB360A" w:rsidRPr="00907F0C" w:rsidRDefault="00CB360A" w:rsidP="009A63B5">
      <w:pPr>
        <w:tabs>
          <w:tab w:val="left" w:pos="284"/>
        </w:tabs>
        <w:jc w:val="both"/>
        <w:rPr>
          <w:rFonts w:ascii="CAIXA Std Book" w:hAnsi="CAIXA Std Book" w:cs="Arial"/>
        </w:rPr>
      </w:pPr>
      <w:r w:rsidRPr="00907F0C">
        <w:rPr>
          <w:rFonts w:ascii="CAIXA Std Book" w:hAnsi="CAIXA Std Book" w:cs="Arial"/>
          <w:b/>
        </w:rPr>
        <w:t>CLÁUSULA QUINTA – DA COMERCIALIZAÇÃO DOS PRODUTOS LOTÉRICOS</w:t>
      </w:r>
      <w:r w:rsidRPr="00907F0C">
        <w:rPr>
          <w:rFonts w:ascii="CAIXA Std Book" w:hAnsi="CAIXA Std Book" w:cs="Arial"/>
        </w:rPr>
        <w:t xml:space="preserve"> – A </w:t>
      </w:r>
      <w:r w:rsidRPr="00907F0C">
        <w:rPr>
          <w:rFonts w:ascii="CAIXA Std Book" w:hAnsi="CAIXA Std Book" w:cs="Arial"/>
          <w:b/>
        </w:rPr>
        <w:t xml:space="preserve">PERMISSIONÁRIA </w:t>
      </w:r>
      <w:r w:rsidRPr="00907F0C">
        <w:rPr>
          <w:rFonts w:ascii="CAIXA Std Book" w:hAnsi="CAIXA Std Book" w:cs="Arial"/>
        </w:rPr>
        <w:t xml:space="preserve">compromete-se a vender, exclusivamente, os produtos lotéricos administrados pela </w:t>
      </w:r>
      <w:r w:rsidRPr="00901D90">
        <w:rPr>
          <w:rFonts w:ascii="CAIXA Std Book" w:hAnsi="CAIXA Std Book" w:cs="Arial"/>
          <w:b/>
        </w:rPr>
        <w:t xml:space="preserve">CAIXA </w:t>
      </w:r>
      <w:r w:rsidRPr="00901D90">
        <w:rPr>
          <w:rFonts w:ascii="CAIXA Std Book" w:hAnsi="CAIXA Std Book" w:cs="Arial"/>
          <w:bCs/>
        </w:rPr>
        <w:t>ou por suas empresas controladas</w:t>
      </w:r>
      <w:r w:rsidRPr="00901D90">
        <w:rPr>
          <w:rFonts w:ascii="CAIXA Std Book" w:hAnsi="CAIXA Std Book" w:cs="Arial"/>
        </w:rPr>
        <w:t>, sendo</w:t>
      </w:r>
      <w:r w:rsidRPr="00907F0C">
        <w:rPr>
          <w:rFonts w:ascii="CAIXA Std Book" w:hAnsi="CAIXA Std Book" w:cs="Arial"/>
        </w:rPr>
        <w:t xml:space="preserve"> vedada a comercialização, intermediação, distribuição e divulgação de outra modalidade de sorteio ou loteria, ou quaisquer jogos de azar, ainda que legalmente permitidos, salvo autorização por escrito emitida pela </w:t>
      </w:r>
      <w:r w:rsidRPr="00907F0C">
        <w:rPr>
          <w:rFonts w:ascii="CAIXA Std Book" w:hAnsi="CAIXA Std Book" w:cs="Arial"/>
          <w:b/>
        </w:rPr>
        <w:t>CAIXA</w:t>
      </w:r>
      <w:r w:rsidRPr="00907F0C">
        <w:rPr>
          <w:rFonts w:ascii="CAIXA Std Book" w:hAnsi="CAIXA Std Book" w:cs="Arial"/>
        </w:rPr>
        <w:t>, sob pena de aplicação das penalidades cabíveis.</w:t>
      </w:r>
    </w:p>
    <w:p w14:paraId="29135238" w14:textId="77777777" w:rsidR="00CB360A" w:rsidRPr="00907F0C" w:rsidRDefault="00CB360A" w:rsidP="00641505">
      <w:pPr>
        <w:tabs>
          <w:tab w:val="left" w:pos="284"/>
          <w:tab w:val="left" w:pos="1384"/>
          <w:tab w:val="left" w:pos="8755"/>
        </w:tabs>
        <w:spacing w:before="240" w:after="120"/>
        <w:jc w:val="both"/>
        <w:rPr>
          <w:rFonts w:ascii="CAIXA Std Book" w:hAnsi="CAIXA Std Book" w:cs="Arial"/>
        </w:rPr>
      </w:pPr>
      <w:r w:rsidRPr="00907F0C">
        <w:rPr>
          <w:rFonts w:ascii="CAIXA Std Book" w:hAnsi="CAIXA Std Book" w:cs="Arial"/>
          <w:b/>
        </w:rPr>
        <w:t xml:space="preserve">Parágrafo </w:t>
      </w:r>
      <w:r w:rsidRPr="00907F0C">
        <w:rPr>
          <w:rFonts w:ascii="CAIXA Std Book" w:hAnsi="CAIXA Std Book" w:cs="Arial"/>
          <w:b/>
          <w:bCs/>
        </w:rPr>
        <w:t>Primeiro</w:t>
      </w:r>
      <w:r w:rsidRPr="00907F0C">
        <w:rPr>
          <w:rFonts w:ascii="CAIXA Std Book" w:hAnsi="CAIXA Std Book" w:cs="Arial"/>
        </w:rPr>
        <w:t xml:space="preserve">– </w:t>
      </w:r>
      <w:r w:rsidRPr="00907F0C">
        <w:rPr>
          <w:rFonts w:ascii="CAIXA Std Book" w:hAnsi="CAIXA Std Book" w:cs="Arial"/>
          <w:color w:val="000000"/>
        </w:rPr>
        <w:t>Sempre que houver qualquer alteração nos produtos lotéricos federais ou em suas</w:t>
      </w:r>
      <w:r w:rsidRPr="00907F0C">
        <w:rPr>
          <w:rFonts w:ascii="CAIXA Std Book" w:hAnsi="CAIXA Std Book" w:cs="Arial"/>
        </w:rPr>
        <w:t xml:space="preserve"> comissões, a </w:t>
      </w:r>
      <w:r w:rsidRPr="00907F0C">
        <w:rPr>
          <w:rFonts w:ascii="CAIXA Std Book" w:hAnsi="CAIXA Std Book" w:cs="Arial"/>
          <w:b/>
        </w:rPr>
        <w:t>PERMISSIONÁRIA</w:t>
      </w:r>
      <w:r w:rsidRPr="00907F0C">
        <w:rPr>
          <w:rFonts w:ascii="CAIXA Std Book" w:hAnsi="CAIXA Std Book" w:cs="Arial"/>
          <w:color w:val="000000"/>
        </w:rPr>
        <w:t xml:space="preserve"> será informada</w:t>
      </w:r>
      <w:r w:rsidRPr="00907F0C">
        <w:rPr>
          <w:rFonts w:ascii="CAIXA Std Book" w:hAnsi="CAIXA Std Book" w:cs="Arial"/>
        </w:rPr>
        <w:t xml:space="preserve"> por meio de comunicação escrita expedida pela </w:t>
      </w:r>
      <w:r w:rsidRPr="00907F0C">
        <w:rPr>
          <w:rFonts w:ascii="CAIXA Std Book" w:hAnsi="CAIXA Std Book" w:cs="Arial"/>
          <w:b/>
        </w:rPr>
        <w:t>CAIXA</w:t>
      </w:r>
      <w:r w:rsidRPr="00907F0C">
        <w:rPr>
          <w:rFonts w:ascii="CAIXA Std Book" w:hAnsi="CAIXA Std Book" w:cs="Arial"/>
        </w:rPr>
        <w:t>.</w:t>
      </w:r>
    </w:p>
    <w:p w14:paraId="6545E87C" w14:textId="340F573B" w:rsidR="00CB360A" w:rsidRPr="00907F0C" w:rsidRDefault="00CB360A" w:rsidP="00CB360A">
      <w:pPr>
        <w:jc w:val="both"/>
        <w:rPr>
          <w:rFonts w:ascii="CAIXA Std Book" w:hAnsi="CAIXA Std Book" w:cs="Arial"/>
        </w:rPr>
      </w:pPr>
      <w:r w:rsidRPr="00907F0C">
        <w:rPr>
          <w:rFonts w:ascii="CAIXA Std Book" w:hAnsi="CAIXA Std Book" w:cs="Arial"/>
          <w:b/>
          <w:bCs/>
        </w:rPr>
        <w:t>Parágrafo Segundo</w:t>
      </w:r>
      <w:r w:rsidRPr="00907F0C">
        <w:rPr>
          <w:rFonts w:ascii="CAIXA Std Book" w:hAnsi="CAIXA Std Book" w:cs="Arial"/>
        </w:rPr>
        <w:t xml:space="preserve"> - A </w:t>
      </w:r>
      <w:r w:rsidRPr="00907F0C">
        <w:rPr>
          <w:rFonts w:ascii="CAIXA Std Book" w:hAnsi="CAIXA Std Book" w:cs="Arial"/>
          <w:b/>
          <w:bCs/>
        </w:rPr>
        <w:t>CAIXA</w:t>
      </w:r>
      <w:r w:rsidRPr="00907F0C">
        <w:rPr>
          <w:rFonts w:ascii="CAIXA Std Book" w:hAnsi="CAIXA Std Book" w:cs="Arial"/>
        </w:rPr>
        <w:t xml:space="preserve">, a seu critério, pode determinar que a </w:t>
      </w:r>
      <w:r w:rsidRPr="00907F0C">
        <w:rPr>
          <w:rFonts w:ascii="CAIXA Std Book" w:hAnsi="CAIXA Std Book" w:cs="Arial"/>
          <w:b/>
          <w:bCs/>
        </w:rPr>
        <w:t xml:space="preserve">PERMISSIONÁRIA </w:t>
      </w:r>
      <w:r w:rsidRPr="00907F0C">
        <w:rPr>
          <w:rFonts w:ascii="CAIXA Std Book" w:hAnsi="CAIXA Std Book" w:cs="Arial"/>
        </w:rPr>
        <w:t xml:space="preserve">comercialize ou deixe de comercializar quaisquer produtos ou serviços do portfólio </w:t>
      </w:r>
      <w:r w:rsidRPr="00901D90">
        <w:rPr>
          <w:rFonts w:ascii="CAIXA Std Book" w:hAnsi="CAIXA Std Book" w:cs="Arial"/>
        </w:rPr>
        <w:t>CAIXA ou de suas empresas controladas.</w:t>
      </w:r>
    </w:p>
    <w:p w14:paraId="45F4DB73" w14:textId="77777777" w:rsidR="00CB360A" w:rsidRPr="00907F0C" w:rsidRDefault="00CB360A" w:rsidP="00CB360A">
      <w:pPr>
        <w:tabs>
          <w:tab w:val="left" w:pos="284"/>
          <w:tab w:val="left" w:pos="1384"/>
          <w:tab w:val="left" w:pos="8755"/>
        </w:tabs>
        <w:spacing w:after="120"/>
        <w:jc w:val="both"/>
        <w:rPr>
          <w:rFonts w:ascii="CAIXA Std Book" w:hAnsi="CAIXA Std Book" w:cs="Arial"/>
          <w:b/>
        </w:rPr>
      </w:pPr>
    </w:p>
    <w:p w14:paraId="5D93B506" w14:textId="77777777" w:rsidR="00CB360A" w:rsidRPr="00907F0C" w:rsidRDefault="00CB360A" w:rsidP="00CB360A">
      <w:pPr>
        <w:pStyle w:val="Recuodecorpodetexto3"/>
        <w:ind w:left="0"/>
        <w:rPr>
          <w:rFonts w:ascii="CAIXA Std Book" w:hAnsi="CAIXA Std Book"/>
          <w:sz w:val="24"/>
          <w:szCs w:val="24"/>
        </w:rPr>
      </w:pPr>
      <w:r w:rsidRPr="00907F0C">
        <w:rPr>
          <w:rFonts w:ascii="CAIXA Std Book" w:hAnsi="CAIXA Std Book"/>
          <w:b/>
          <w:sz w:val="24"/>
          <w:szCs w:val="24"/>
        </w:rPr>
        <w:lastRenderedPageBreak/>
        <w:t>CLÁUSULA SEXTA – DA PRESTAÇÃO DE SERVIÇOS COMO CORRESPONDENTE CAIXA AQUI</w:t>
      </w:r>
      <w:r w:rsidRPr="00907F0C">
        <w:rPr>
          <w:rFonts w:ascii="CAIXA Std Book" w:hAnsi="CAIXA Std Book"/>
          <w:sz w:val="24"/>
          <w:szCs w:val="24"/>
        </w:rPr>
        <w:t xml:space="preserve"> </w:t>
      </w:r>
    </w:p>
    <w:p w14:paraId="069496C0" w14:textId="77777777" w:rsidR="00CB360A" w:rsidRPr="00907F0C" w:rsidRDefault="00CB360A" w:rsidP="00CB360A">
      <w:pPr>
        <w:pStyle w:val="Recuodecorpodetexto3"/>
        <w:ind w:left="0"/>
        <w:rPr>
          <w:rFonts w:ascii="CAIXA Std Book" w:hAnsi="CAIXA Std Book"/>
          <w:sz w:val="24"/>
          <w:szCs w:val="24"/>
        </w:rPr>
      </w:pPr>
      <w:r w:rsidRPr="00907F0C">
        <w:rPr>
          <w:rFonts w:ascii="CAIXA Std Book" w:hAnsi="CAIXA Std Book"/>
          <w:sz w:val="24"/>
          <w:szCs w:val="24"/>
        </w:rPr>
        <w:t xml:space="preserve">A </w:t>
      </w:r>
      <w:r w:rsidRPr="00907F0C">
        <w:rPr>
          <w:rFonts w:ascii="CAIXA Std Book" w:hAnsi="CAIXA Std Book"/>
          <w:b/>
          <w:sz w:val="24"/>
          <w:szCs w:val="24"/>
        </w:rPr>
        <w:t>PERMISSIONÁRIA</w:t>
      </w:r>
      <w:r w:rsidRPr="00907F0C">
        <w:rPr>
          <w:rFonts w:ascii="CAIXA Std Book" w:hAnsi="CAIXA Std Book"/>
          <w:sz w:val="24"/>
          <w:szCs w:val="24"/>
        </w:rPr>
        <w:t xml:space="preserve"> deve atuar na função de Correspondente da </w:t>
      </w:r>
      <w:r w:rsidRPr="00907F0C">
        <w:rPr>
          <w:rFonts w:ascii="CAIXA Std Book" w:hAnsi="CAIXA Std Book"/>
          <w:b/>
          <w:sz w:val="24"/>
          <w:szCs w:val="24"/>
        </w:rPr>
        <w:t>CAIXA</w:t>
      </w:r>
      <w:r w:rsidRPr="00907F0C">
        <w:rPr>
          <w:rFonts w:ascii="CAIXA Std Book" w:hAnsi="CAIXA Std Book"/>
          <w:sz w:val="24"/>
          <w:szCs w:val="24"/>
        </w:rPr>
        <w:t xml:space="preserve">, na forma da regulamentação em vigor, na prestação de serviços conveniados, serviços delegados e atuando com os produtos do portfólio </w:t>
      </w:r>
      <w:r w:rsidRPr="00907F0C">
        <w:rPr>
          <w:rFonts w:ascii="CAIXA Std Book" w:hAnsi="CAIXA Std Book"/>
          <w:b/>
          <w:sz w:val="24"/>
          <w:szCs w:val="24"/>
        </w:rPr>
        <w:t>CAIXA</w:t>
      </w:r>
      <w:r w:rsidRPr="00907F0C">
        <w:rPr>
          <w:rFonts w:ascii="CAIXA Std Book" w:hAnsi="CAIXA Std Book"/>
          <w:sz w:val="24"/>
          <w:szCs w:val="24"/>
        </w:rPr>
        <w:t>.</w:t>
      </w:r>
    </w:p>
    <w:p w14:paraId="0D6808FD" w14:textId="77777777" w:rsidR="00CB360A" w:rsidRPr="00907F0C" w:rsidRDefault="00CB360A" w:rsidP="00CB360A">
      <w:pPr>
        <w:tabs>
          <w:tab w:val="left" w:pos="284"/>
        </w:tabs>
        <w:spacing w:before="120" w:after="120"/>
        <w:jc w:val="both"/>
        <w:rPr>
          <w:rFonts w:ascii="CAIXA Std Book" w:hAnsi="CAIXA Std Book" w:cs="Arial"/>
        </w:rPr>
      </w:pPr>
      <w:r w:rsidRPr="00907F0C">
        <w:rPr>
          <w:rFonts w:ascii="CAIXA Std Book" w:hAnsi="CAIXA Std Book" w:cs="Arial"/>
          <w:b/>
        </w:rPr>
        <w:t>Parágrafo Primeiro</w:t>
      </w:r>
      <w:r w:rsidRPr="00907F0C">
        <w:rPr>
          <w:rFonts w:ascii="CAIXA Std Book" w:hAnsi="CAIXA Std Book" w:cs="Arial"/>
        </w:rPr>
        <w:t xml:space="preserve"> – Caberá à </w:t>
      </w:r>
      <w:r w:rsidRPr="00907F0C">
        <w:rPr>
          <w:rFonts w:ascii="CAIXA Std Book" w:hAnsi="CAIXA Std Book" w:cs="Arial"/>
          <w:b/>
        </w:rPr>
        <w:t>CAIXA</w:t>
      </w:r>
      <w:r w:rsidRPr="00907F0C">
        <w:rPr>
          <w:rFonts w:ascii="CAIXA Std Book" w:hAnsi="CAIXA Std Book" w:cs="Arial"/>
        </w:rPr>
        <w:t xml:space="preserve"> determinar os produtos e serviços que serão disponibilizados à Rede de Casas Lotéricas e a tarifa de remuneração pela prestação de serviços a que se refere a presente cláusula, os quais serão informados à </w:t>
      </w:r>
      <w:r w:rsidRPr="00907F0C">
        <w:rPr>
          <w:rFonts w:ascii="CAIXA Std Book" w:hAnsi="CAIXA Std Book" w:cs="Arial"/>
          <w:b/>
        </w:rPr>
        <w:t>PERMISSIONÁRIA</w:t>
      </w:r>
      <w:r w:rsidRPr="00907F0C">
        <w:rPr>
          <w:rFonts w:ascii="CAIXA Std Book" w:hAnsi="CAIXA Std Book" w:cs="Arial"/>
        </w:rPr>
        <w:t xml:space="preserve"> por meio de comunicação escrita expedida pela </w:t>
      </w:r>
      <w:r w:rsidRPr="00907F0C">
        <w:rPr>
          <w:rFonts w:ascii="CAIXA Std Book" w:hAnsi="CAIXA Std Book" w:cs="Arial"/>
          <w:b/>
        </w:rPr>
        <w:t>CAIXA</w:t>
      </w:r>
      <w:r w:rsidRPr="00907F0C">
        <w:rPr>
          <w:rFonts w:ascii="CAIXA Std Book" w:hAnsi="CAIXA Std Book" w:cs="Arial"/>
        </w:rPr>
        <w:t>.</w:t>
      </w:r>
    </w:p>
    <w:p w14:paraId="6B2D7F17"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Em conformidade com a Resolução CMN Nº 4.935, de 29 de Julho de 2021, expedida pelo Conselho Monetário Nacional, a </w:t>
      </w:r>
      <w:r w:rsidRPr="00907F0C">
        <w:rPr>
          <w:rFonts w:ascii="CAIXA Std Book" w:hAnsi="CAIXA Std Book" w:cs="Arial"/>
          <w:b/>
        </w:rPr>
        <w:t>PERMISSIONÁRIA</w:t>
      </w:r>
      <w:r w:rsidRPr="00907F0C">
        <w:rPr>
          <w:rFonts w:ascii="CAIXA Std Book" w:hAnsi="CAIXA Std Book" w:cs="Arial"/>
        </w:rPr>
        <w:t xml:space="preserve"> poderá prestar os seguintes serviços em nome da </w:t>
      </w:r>
      <w:r w:rsidRPr="00907F0C">
        <w:rPr>
          <w:rFonts w:ascii="CAIXA Std Book" w:hAnsi="CAIXA Std Book" w:cs="Arial"/>
          <w:b/>
        </w:rPr>
        <w:t>CAIXA</w:t>
      </w:r>
      <w:r w:rsidRPr="00907F0C">
        <w:rPr>
          <w:rFonts w:ascii="CAIXA Std Book" w:hAnsi="CAIXA Std Book" w:cs="Arial"/>
        </w:rPr>
        <w:t>:</w:t>
      </w:r>
    </w:p>
    <w:p w14:paraId="4B718380"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I</w:t>
      </w:r>
      <w:r w:rsidRPr="00907F0C">
        <w:rPr>
          <w:rFonts w:ascii="CAIXA Std Book" w:hAnsi="CAIXA Std Book" w:cs="Arial"/>
        </w:rPr>
        <w:tab/>
        <w:t xml:space="preserve">Recepção e encaminhamento de propostas de abertura de contas de depósitos e de pagamento, bem como projetos técnicos, planos simples e documentação exigida para a contratação de operação de crédito rural, mantidas pela </w:t>
      </w:r>
      <w:r w:rsidRPr="00907F0C">
        <w:rPr>
          <w:rFonts w:ascii="CAIXA Std Book" w:hAnsi="CAIXA Std Book" w:cs="Arial"/>
          <w:b/>
          <w:bCs/>
        </w:rPr>
        <w:t>CAIXA</w:t>
      </w:r>
      <w:r w:rsidRPr="00907F0C">
        <w:rPr>
          <w:rFonts w:ascii="CAIXA Std Book" w:hAnsi="CAIXA Std Book" w:cs="Arial"/>
        </w:rPr>
        <w:t>;</w:t>
      </w:r>
    </w:p>
    <w:p w14:paraId="5CCE9FF0"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II</w:t>
      </w:r>
      <w:r w:rsidRPr="00907F0C">
        <w:rPr>
          <w:rFonts w:ascii="CAIXA Std Book" w:hAnsi="CAIXA Std Book" w:cs="Arial"/>
        </w:rPr>
        <w:tab/>
        <w:t xml:space="preserve">Recebimentos, pagamentos e transferências eletrônicas visando à movimentação de contas de depósitos e de pagamentos de titularidade de clientes mantidas pela </w:t>
      </w:r>
      <w:r w:rsidRPr="00907F0C">
        <w:rPr>
          <w:rFonts w:ascii="CAIXA Std Book" w:hAnsi="CAIXA Std Book" w:cs="Arial"/>
          <w:b/>
          <w:bCs/>
        </w:rPr>
        <w:t>CAIXA</w:t>
      </w:r>
      <w:r w:rsidRPr="00907F0C">
        <w:rPr>
          <w:rFonts w:ascii="CAIXA Std Book" w:hAnsi="CAIXA Std Book" w:cs="Arial"/>
        </w:rPr>
        <w:t>;</w:t>
      </w:r>
    </w:p>
    <w:p w14:paraId="7DDA9D3D"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III</w:t>
      </w:r>
      <w:r w:rsidRPr="00907F0C">
        <w:rPr>
          <w:rFonts w:ascii="CAIXA Std Book" w:hAnsi="CAIXA Std Book" w:cs="Arial"/>
        </w:rPr>
        <w:tab/>
        <w:t xml:space="preserve">Recebimentos e pagamentos de qualquer natureza, e outras atividades decorrentes da execução de contratos e convênios de prestação de serviços mantidos pela </w:t>
      </w:r>
      <w:r w:rsidRPr="00907F0C">
        <w:rPr>
          <w:rFonts w:ascii="CAIXA Std Book" w:hAnsi="CAIXA Std Book" w:cs="Arial"/>
          <w:b/>
          <w:bCs/>
        </w:rPr>
        <w:t>CAIXA</w:t>
      </w:r>
      <w:r w:rsidRPr="00907F0C">
        <w:rPr>
          <w:rFonts w:ascii="CAIXA Std Book" w:hAnsi="CAIXA Std Book" w:cs="Arial"/>
        </w:rPr>
        <w:t xml:space="preserve"> com terceiros;</w:t>
      </w:r>
    </w:p>
    <w:p w14:paraId="46CF324F"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IV</w:t>
      </w:r>
      <w:r w:rsidRPr="00907F0C">
        <w:rPr>
          <w:rFonts w:ascii="CAIXA Std Book" w:hAnsi="CAIXA Std Book" w:cs="Arial"/>
        </w:rPr>
        <w:tab/>
        <w:t xml:space="preserve">Execução ativa e passiva de ordens de pagamento cursadas por intermédio da </w:t>
      </w:r>
      <w:r w:rsidRPr="00907F0C">
        <w:rPr>
          <w:rFonts w:ascii="CAIXA Std Book" w:hAnsi="CAIXA Std Book" w:cs="Arial"/>
          <w:b/>
          <w:bCs/>
        </w:rPr>
        <w:t>CAIXA</w:t>
      </w:r>
      <w:r w:rsidRPr="00907F0C">
        <w:rPr>
          <w:rFonts w:ascii="CAIXA Std Book" w:hAnsi="CAIXA Std Book" w:cs="Arial"/>
        </w:rPr>
        <w:t xml:space="preserve"> por solicitação de clientes e usuários;</w:t>
      </w:r>
    </w:p>
    <w:p w14:paraId="15C9D200"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V</w:t>
      </w:r>
      <w:r w:rsidRPr="00907F0C">
        <w:rPr>
          <w:rFonts w:ascii="CAIXA Std Book" w:hAnsi="CAIXA Std Book" w:cs="Arial"/>
        </w:rPr>
        <w:tab/>
        <w:t xml:space="preserve">Recepção e encaminhamento de propostas de operações de crédito e de arrendamento mercantil concedidas pela </w:t>
      </w:r>
      <w:r w:rsidRPr="00907F0C">
        <w:rPr>
          <w:rFonts w:ascii="CAIXA Std Book" w:hAnsi="CAIXA Std Book" w:cs="Arial"/>
          <w:b/>
          <w:bCs/>
        </w:rPr>
        <w:t>CAIXA</w:t>
      </w:r>
      <w:r w:rsidRPr="00907F0C">
        <w:rPr>
          <w:rFonts w:ascii="CAIXA Std Book" w:hAnsi="CAIXA Std Book" w:cs="Arial"/>
        </w:rPr>
        <w:t>, bem como outros serviços prestados para o acompanhamento da operação;</w:t>
      </w:r>
    </w:p>
    <w:p w14:paraId="7A8A008B"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VI</w:t>
      </w:r>
      <w:r w:rsidRPr="00907F0C">
        <w:rPr>
          <w:rFonts w:ascii="CAIXA Std Book" w:hAnsi="CAIXA Std Book" w:cs="Arial"/>
        </w:rPr>
        <w:tab/>
        <w:t>Serviços Complementares de coleta de informações cadastrais e de documentação, e controle de processamento de dados</w:t>
      </w:r>
    </w:p>
    <w:p w14:paraId="1B43DDB1" w14:textId="7D5ECB01" w:rsidR="00CB360A" w:rsidRPr="00907F0C" w:rsidRDefault="00CB360A" w:rsidP="00CB360A">
      <w:pPr>
        <w:spacing w:after="120"/>
        <w:jc w:val="both"/>
        <w:rPr>
          <w:rFonts w:ascii="CAIXA Std Book" w:hAnsi="CAIXA Std Book" w:cs="Arial"/>
          <w:strike/>
        </w:rPr>
      </w:pPr>
      <w:r w:rsidRPr="00907F0C">
        <w:rPr>
          <w:rFonts w:ascii="CAIXA Std Book" w:hAnsi="CAIXA Std Book" w:cs="Arial"/>
        </w:rPr>
        <w:t>VII</w:t>
      </w:r>
      <w:r w:rsidRPr="00907F0C">
        <w:rPr>
          <w:rFonts w:ascii="CAIXA Std Book" w:hAnsi="CAIXA Std Book" w:cs="Arial"/>
        </w:rPr>
        <w:tab/>
        <w:t xml:space="preserve">Realização de operações de câmbio de responsabilidade da </w:t>
      </w:r>
      <w:r w:rsidRPr="00907F0C">
        <w:rPr>
          <w:rFonts w:ascii="CAIXA Std Book" w:hAnsi="CAIXA Std Book" w:cs="Arial"/>
          <w:b/>
          <w:bCs/>
        </w:rPr>
        <w:t>CAIXA</w:t>
      </w:r>
      <w:r w:rsidRPr="00907F0C">
        <w:rPr>
          <w:rFonts w:ascii="CAIXA Std Book" w:hAnsi="CAIXA Std Book" w:cs="Arial"/>
        </w:rPr>
        <w:t>, restritas às seguintes operações: compra e venda de moeda estrangeira em espécie, cheque ou cheque de viagem, e carga de moeda estrangeira em cartão pré-pago, execução ativa ou passiva de ordem de pagamento relativa à transferência unilateral ou para o exterior e recepção e encaminhamento de propostas de operação de câmbio.</w:t>
      </w:r>
    </w:p>
    <w:p w14:paraId="159C9942"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lastRenderedPageBreak/>
        <w:t xml:space="preserve">Parágrafo Terceiro </w:t>
      </w:r>
      <w:r w:rsidRPr="00907F0C">
        <w:rPr>
          <w:rFonts w:ascii="CAIXA Std Book" w:hAnsi="CAIXA Std Book" w:cs="Arial"/>
        </w:rPr>
        <w:t>–</w:t>
      </w:r>
      <w:r w:rsidRPr="00907F0C">
        <w:rPr>
          <w:rFonts w:ascii="CAIXA Std Book" w:hAnsi="CAIXA Std Book" w:cs="Arial"/>
          <w:b/>
        </w:rPr>
        <w:t xml:space="preserve"> </w:t>
      </w:r>
      <w:r w:rsidRPr="00907F0C">
        <w:rPr>
          <w:rFonts w:ascii="CAIXA Std Book" w:hAnsi="CAIXA Std Book" w:cs="Arial"/>
        </w:rPr>
        <w:t xml:space="preserve">Outras atividades poderão vir a ser prestadas pela </w:t>
      </w:r>
      <w:r w:rsidRPr="00907F0C">
        <w:rPr>
          <w:rFonts w:ascii="CAIXA Std Book" w:hAnsi="CAIXA Std Book" w:cs="Arial"/>
          <w:b/>
        </w:rPr>
        <w:t>PERMISSIONÀRIA</w:t>
      </w:r>
      <w:r w:rsidRPr="00907F0C">
        <w:rPr>
          <w:rFonts w:ascii="CAIXA Std Book" w:hAnsi="CAIXA Std Book" w:cs="Arial"/>
        </w:rPr>
        <w:t xml:space="preserve"> na função de Correspondente </w:t>
      </w:r>
      <w:r w:rsidRPr="00907F0C">
        <w:rPr>
          <w:rFonts w:ascii="CAIXA Std Book" w:hAnsi="CAIXA Std Book" w:cs="Arial"/>
          <w:b/>
        </w:rPr>
        <w:t>CAIXA</w:t>
      </w:r>
      <w:r w:rsidRPr="00907F0C">
        <w:rPr>
          <w:rFonts w:ascii="CAIXA Std Book" w:hAnsi="CAIXA Std Book" w:cs="Arial"/>
        </w:rPr>
        <w:t xml:space="preserve"> AQUI, desde que reguladas e autorizadas pelo Banco Central, mediante formalização de aditivo contratual.</w:t>
      </w:r>
    </w:p>
    <w:p w14:paraId="33B0372B"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Quarto</w:t>
      </w:r>
      <w:r w:rsidRPr="00907F0C">
        <w:rPr>
          <w:rFonts w:ascii="CAIXA Std Book" w:hAnsi="CAIXA Std Book" w:cs="Arial"/>
        </w:rPr>
        <w:t xml:space="preserve"> – Os acertos financeiros entre a </w:t>
      </w:r>
      <w:r w:rsidRPr="00907F0C">
        <w:rPr>
          <w:rFonts w:ascii="CAIXA Std Book" w:hAnsi="CAIXA Std Book" w:cs="Arial"/>
          <w:b/>
        </w:rPr>
        <w:t>CAIXA</w:t>
      </w:r>
      <w:r w:rsidRPr="00907F0C">
        <w:rPr>
          <w:rFonts w:ascii="CAIXA Std Book" w:hAnsi="CAIXA Std Book" w:cs="Arial"/>
        </w:rPr>
        <w:t xml:space="preserve"> e a </w:t>
      </w:r>
      <w:r w:rsidRPr="00907F0C">
        <w:rPr>
          <w:rFonts w:ascii="CAIXA Std Book" w:hAnsi="CAIXA Std Book" w:cs="Arial"/>
          <w:b/>
        </w:rPr>
        <w:t xml:space="preserve">PERMISSIONÁRIA </w:t>
      </w:r>
      <w:r w:rsidRPr="00907F0C">
        <w:rPr>
          <w:rFonts w:ascii="CAIXA Std Book" w:hAnsi="CAIXA Std Book" w:cs="Arial"/>
        </w:rPr>
        <w:t>para a prestação de serviços aqui especificados ocorrerão no primeiro dia útil subsequente ao recebimento dos valores (D+1).</w:t>
      </w:r>
    </w:p>
    <w:p w14:paraId="0A413D53"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Quinto</w:t>
      </w:r>
      <w:r w:rsidRPr="00907F0C">
        <w:rPr>
          <w:rFonts w:ascii="CAIXA Std Book" w:hAnsi="CAIXA Std Book" w:cs="Arial"/>
        </w:rPr>
        <w:t xml:space="preserve"> – Havendo irregularidade na prestação dos serviços prestados na condição de Correspondente </w:t>
      </w:r>
      <w:r w:rsidRPr="00907F0C">
        <w:rPr>
          <w:rFonts w:ascii="CAIXA Std Book" w:hAnsi="CAIXA Std Book" w:cs="Arial"/>
          <w:b/>
        </w:rPr>
        <w:t>CAIXA</w:t>
      </w:r>
      <w:r w:rsidRPr="00907F0C">
        <w:rPr>
          <w:rFonts w:ascii="CAIXA Std Book" w:hAnsi="CAIXA Std Book" w:cs="Arial"/>
        </w:rPr>
        <w:t xml:space="preserve"> Aqui, conforme especificado neste Contrato de Adesão, a </w:t>
      </w:r>
      <w:r w:rsidRPr="00907F0C">
        <w:rPr>
          <w:rFonts w:ascii="CAIXA Std Book" w:hAnsi="CAIXA Std Book" w:cs="Arial"/>
          <w:b/>
        </w:rPr>
        <w:t>CAIXA</w:t>
      </w:r>
      <w:r w:rsidRPr="00907F0C">
        <w:rPr>
          <w:rFonts w:ascii="CAIXA Std Book" w:hAnsi="CAIXA Std Book" w:cs="Arial"/>
        </w:rPr>
        <w:t xml:space="preserve"> poderá aplicar à </w:t>
      </w:r>
      <w:r w:rsidRPr="00907F0C">
        <w:rPr>
          <w:rFonts w:ascii="CAIXA Std Book" w:hAnsi="CAIXA Std Book" w:cs="Arial"/>
          <w:b/>
        </w:rPr>
        <w:t>PERMISSIONÁRIA</w:t>
      </w:r>
      <w:r w:rsidRPr="00907F0C">
        <w:rPr>
          <w:rFonts w:ascii="CAIXA Std Book" w:hAnsi="CAIXA Std Book" w:cs="Arial"/>
        </w:rPr>
        <w:t xml:space="preserve"> sanções administrativas, conforme estabelecido na Circular </w:t>
      </w:r>
      <w:r w:rsidRPr="00907F0C">
        <w:rPr>
          <w:rFonts w:ascii="CAIXA Std Book" w:hAnsi="CAIXA Std Book" w:cs="Arial"/>
          <w:b/>
        </w:rPr>
        <w:t>CAIXA</w:t>
      </w:r>
      <w:r w:rsidRPr="00907F0C">
        <w:rPr>
          <w:rFonts w:ascii="CAIXA Std Book" w:hAnsi="CAIXA Std Book" w:cs="Arial"/>
        </w:rPr>
        <w:t xml:space="preserve"> que regulamenta a permissão lotérica, sem prejuízo das medidas judiciais cabíveis para a apuração da responsabilidade civil e/ou criminal, de acordo com a infração cometida.</w:t>
      </w:r>
    </w:p>
    <w:p w14:paraId="03DA3E52"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b/>
          <w:bCs/>
        </w:rPr>
        <w:t>Parágrafo Sexto</w:t>
      </w:r>
      <w:r w:rsidRPr="00907F0C">
        <w:rPr>
          <w:rFonts w:ascii="CAIXA Std Book" w:hAnsi="CAIXA Std Book" w:cs="Arial"/>
        </w:rPr>
        <w:t xml:space="preserve"> – Por meio de documento formal e/ou do sistema disponibilizado encaminhado à </w:t>
      </w:r>
      <w:r w:rsidRPr="00907F0C">
        <w:rPr>
          <w:rFonts w:ascii="CAIXA Std Book" w:hAnsi="CAIXA Std Book" w:cs="Arial"/>
          <w:b/>
          <w:bCs/>
        </w:rPr>
        <w:t>PERMISSIONÁRIA</w:t>
      </w:r>
      <w:r w:rsidRPr="00907F0C">
        <w:rPr>
          <w:rFonts w:ascii="CAIXA Std Book" w:hAnsi="CAIXA Std Book" w:cs="Arial"/>
        </w:rPr>
        <w:t xml:space="preserve">, a </w:t>
      </w:r>
      <w:r w:rsidRPr="00907F0C">
        <w:rPr>
          <w:rFonts w:ascii="CAIXA Std Book" w:hAnsi="CAIXA Std Book" w:cs="Arial"/>
          <w:b/>
          <w:bCs/>
        </w:rPr>
        <w:t>CAIXA</w:t>
      </w:r>
      <w:r w:rsidRPr="00907F0C">
        <w:rPr>
          <w:rFonts w:ascii="CAIXA Std Book" w:hAnsi="CAIXA Std Book" w:cs="Arial"/>
        </w:rPr>
        <w:t xml:space="preserve"> se reserva o direito de definir, dentre os serviços a serem prestados, os limites e as condições de sua execução, sendo-lhe vedado prestar serviços não previamente autorizados pela </w:t>
      </w:r>
      <w:r w:rsidRPr="00907F0C">
        <w:rPr>
          <w:rFonts w:ascii="CAIXA Std Book" w:hAnsi="CAIXA Std Book" w:cs="Arial"/>
          <w:b/>
          <w:bCs/>
        </w:rPr>
        <w:t>CAIXA</w:t>
      </w:r>
      <w:r w:rsidRPr="00907F0C">
        <w:rPr>
          <w:rFonts w:ascii="CAIXA Std Book" w:hAnsi="CAIXA Std Book" w:cs="Arial"/>
        </w:rPr>
        <w:t>.</w:t>
      </w:r>
    </w:p>
    <w:p w14:paraId="669586DC"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1163932C"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b/>
          <w:bCs/>
        </w:rPr>
        <w:t>I</w:t>
      </w:r>
      <w:r w:rsidRPr="00907F0C">
        <w:rPr>
          <w:rFonts w:ascii="CAIXA Std Book" w:hAnsi="CAIXA Std Book" w:cs="Arial"/>
          <w:b/>
          <w:bCs/>
        </w:rPr>
        <w:tab/>
      </w:r>
      <w:r w:rsidRPr="00907F0C">
        <w:rPr>
          <w:rFonts w:ascii="CAIXA Std Book" w:hAnsi="CAIXA Std Book" w:cs="Arial"/>
        </w:rPr>
        <w:t xml:space="preserve">Os serviços disponibilizados e seus respectivos modelos operacionais serão detalhados em documentos fornecidos pela </w:t>
      </w:r>
      <w:r w:rsidRPr="00907F0C">
        <w:rPr>
          <w:rFonts w:ascii="CAIXA Std Book" w:hAnsi="CAIXA Std Book" w:cs="Arial"/>
          <w:b/>
          <w:bCs/>
        </w:rPr>
        <w:t>CAIXA</w:t>
      </w:r>
      <w:r w:rsidRPr="00907F0C">
        <w:rPr>
          <w:rFonts w:ascii="CAIXA Std Book" w:hAnsi="CAIXA Std Book" w:cs="Arial"/>
        </w:rPr>
        <w:t>, os quais conterão as responsabilidades, o fluxo operacional e a matriz de atividades aplicáveis a cada modelo.</w:t>
      </w:r>
    </w:p>
    <w:p w14:paraId="2500F5AA" w14:textId="77777777" w:rsidR="00CB360A" w:rsidRPr="00907F0C" w:rsidRDefault="00CB360A" w:rsidP="00641505">
      <w:pPr>
        <w:tabs>
          <w:tab w:val="left" w:pos="284"/>
        </w:tabs>
        <w:autoSpaceDE w:val="0"/>
        <w:autoSpaceDN w:val="0"/>
        <w:adjustRightInd w:val="0"/>
        <w:spacing w:before="240"/>
        <w:jc w:val="both"/>
        <w:rPr>
          <w:rFonts w:ascii="CAIXA Std Book" w:hAnsi="CAIXA Std Book" w:cs="Arial"/>
        </w:rPr>
      </w:pPr>
      <w:r w:rsidRPr="00907F0C">
        <w:rPr>
          <w:rFonts w:ascii="CAIXA Std Book" w:hAnsi="CAIXA Std Book" w:cs="Arial"/>
          <w:b/>
          <w:bCs/>
        </w:rPr>
        <w:t>Parágrafo Sétimo</w:t>
      </w:r>
      <w:r w:rsidRPr="00907F0C">
        <w:rPr>
          <w:rFonts w:ascii="CAIXA Std Book" w:hAnsi="CAIXA Std Book" w:cs="Arial"/>
        </w:rPr>
        <w:t xml:space="preserve"> - A remuneração pelos serviços prestados como CORRESPONDENTE é creditada na Conta Corrente Pessoa Jurídica - operação 003, no último dia útil do mês da efetivação dos serviços.</w:t>
      </w:r>
    </w:p>
    <w:p w14:paraId="30DD36ED"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3190F678"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I – Sobre a remuneração bruta mensal é caucionado o valor de 5% com o objetivo de assegurar o cumprimento das obrigações contratuais relativas à emissão de Nota Fiscal pela </w:t>
      </w:r>
      <w:r w:rsidRPr="00907F0C">
        <w:rPr>
          <w:rFonts w:ascii="CAIXA Std Book" w:hAnsi="CAIXA Std Book" w:cs="Arial"/>
          <w:b/>
          <w:bCs/>
        </w:rPr>
        <w:t>PERMISSIONÁRIA</w:t>
      </w:r>
      <w:r w:rsidRPr="00907F0C">
        <w:rPr>
          <w:rFonts w:ascii="CAIXA Std Book" w:hAnsi="CAIXA Std Book" w:cs="Arial"/>
        </w:rPr>
        <w:t>.</w:t>
      </w:r>
    </w:p>
    <w:p w14:paraId="214C214D"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00A65A4C"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II - A critério da </w:t>
      </w:r>
      <w:r w:rsidRPr="00907F0C">
        <w:rPr>
          <w:rFonts w:ascii="CAIXA Std Book" w:hAnsi="CAIXA Std Book" w:cs="Arial"/>
          <w:b/>
          <w:bCs/>
        </w:rPr>
        <w:t>CAIXA</w:t>
      </w:r>
      <w:r w:rsidRPr="00907F0C">
        <w:rPr>
          <w:rFonts w:ascii="CAIXA Std Book" w:hAnsi="CAIXA Std Book" w:cs="Arial"/>
        </w:rPr>
        <w:t xml:space="preserve">, a remuneração poderá ser diferenciada de acordo com o modelo e o fluxo de atuação disponibilizados à </w:t>
      </w:r>
      <w:r w:rsidRPr="00907F0C">
        <w:rPr>
          <w:rFonts w:ascii="CAIXA Std Book" w:hAnsi="CAIXA Std Book" w:cs="Arial"/>
          <w:b/>
          <w:bCs/>
        </w:rPr>
        <w:t>PERMISSIONÁRIA</w:t>
      </w:r>
      <w:r w:rsidRPr="00907F0C">
        <w:rPr>
          <w:rFonts w:ascii="CAIXA Std Book" w:hAnsi="CAIXA Std Book" w:cs="Arial"/>
        </w:rPr>
        <w:t>.</w:t>
      </w:r>
    </w:p>
    <w:p w14:paraId="08E2C87D"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7F3223B2"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III - Sobre a receita pela prestação de serviços incidem impostos federais e municipais, cujo recolhimento se dá conforme a constituição da </w:t>
      </w:r>
      <w:r w:rsidRPr="00907F0C">
        <w:rPr>
          <w:rFonts w:ascii="CAIXA Std Book" w:hAnsi="CAIXA Std Book" w:cs="Arial"/>
          <w:b/>
          <w:bCs/>
        </w:rPr>
        <w:t>PERMISSIONÁRIA</w:t>
      </w:r>
      <w:r w:rsidRPr="00907F0C">
        <w:rPr>
          <w:rFonts w:ascii="CAIXA Std Book" w:hAnsi="CAIXA Std Book" w:cs="Arial"/>
        </w:rPr>
        <w:t xml:space="preserve">, em consonância com a legislação em vigor. </w:t>
      </w:r>
    </w:p>
    <w:p w14:paraId="41906986"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5C2D13AB"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IV - Caberá a </w:t>
      </w:r>
      <w:r w:rsidRPr="00907F0C">
        <w:rPr>
          <w:rFonts w:ascii="CAIXA Std Book" w:hAnsi="CAIXA Std Book" w:cs="Arial"/>
          <w:b/>
          <w:bCs/>
        </w:rPr>
        <w:t>PERMISSIONÁRIA</w:t>
      </w:r>
      <w:r w:rsidRPr="00907F0C">
        <w:rPr>
          <w:rFonts w:ascii="CAIXA Std Book" w:hAnsi="CAIXA Std Book" w:cs="Arial"/>
        </w:rPr>
        <w:t xml:space="preserve"> apresentar à Unidade </w:t>
      </w:r>
      <w:r w:rsidRPr="00907F0C">
        <w:rPr>
          <w:rFonts w:ascii="CAIXA Std Book" w:hAnsi="CAIXA Std Book" w:cs="Arial"/>
          <w:b/>
          <w:bCs/>
        </w:rPr>
        <w:t>CAIXA</w:t>
      </w:r>
      <w:r w:rsidRPr="00907F0C">
        <w:rPr>
          <w:rFonts w:ascii="CAIXA Std Book" w:hAnsi="CAIXA Std Book" w:cs="Arial"/>
        </w:rPr>
        <w:t xml:space="preserve"> de vinculação, mensalmente, a Nota Fiscal de Prestação de Serviços, com a informação dos valores </w:t>
      </w:r>
      <w:r w:rsidRPr="00907F0C">
        <w:rPr>
          <w:rFonts w:ascii="CAIXA Std Book" w:hAnsi="CAIXA Std Book" w:cs="Arial"/>
        </w:rPr>
        <w:lastRenderedPageBreak/>
        <w:t xml:space="preserve">recebidos da </w:t>
      </w:r>
      <w:r w:rsidRPr="00907F0C">
        <w:rPr>
          <w:rFonts w:ascii="CAIXA Std Book" w:hAnsi="CAIXA Std Book" w:cs="Arial"/>
          <w:b/>
          <w:bCs/>
        </w:rPr>
        <w:t>CAIXA</w:t>
      </w:r>
      <w:r w:rsidRPr="00907F0C">
        <w:rPr>
          <w:rFonts w:ascii="CAIXA Std Book" w:hAnsi="CAIXA Std Book" w:cs="Arial"/>
        </w:rPr>
        <w:t xml:space="preserve"> no mês, a título de remuneração, bem como a informação da alíquota de ISSQN pertinente.</w:t>
      </w:r>
    </w:p>
    <w:p w14:paraId="485866BB"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 </w:t>
      </w:r>
    </w:p>
    <w:p w14:paraId="0269E516"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V - A critério exclusivo da </w:t>
      </w:r>
      <w:r w:rsidRPr="00907F0C">
        <w:rPr>
          <w:rFonts w:ascii="CAIXA Std Book" w:hAnsi="CAIXA Std Book" w:cs="Arial"/>
          <w:b/>
          <w:bCs/>
        </w:rPr>
        <w:t>CAIXA</w:t>
      </w:r>
      <w:r w:rsidRPr="00907F0C">
        <w:rPr>
          <w:rFonts w:ascii="CAIXA Std Book" w:hAnsi="CAIXA Std Book" w:cs="Arial"/>
        </w:rPr>
        <w:t>, poderá ser estabelecida remuneração adicional mínima e/ou variável para a atividade de CORRESPONDENTE, independentemente das formas de remuneração citadas no caput desta Cláusula.</w:t>
      </w:r>
    </w:p>
    <w:p w14:paraId="3386259B"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3C5D7005"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VI - O disposto no Parágrafo anterior não se constitui em garantia permanente de remuneração mínima, e pode ser suspensa ou extinta, a critério da </w:t>
      </w:r>
      <w:r w:rsidRPr="00907F0C">
        <w:rPr>
          <w:rFonts w:ascii="CAIXA Std Book" w:hAnsi="CAIXA Std Book" w:cs="Arial"/>
          <w:b/>
          <w:bCs/>
        </w:rPr>
        <w:t>CAIXA</w:t>
      </w:r>
      <w:r w:rsidRPr="00907F0C">
        <w:rPr>
          <w:rFonts w:ascii="CAIXA Std Book" w:hAnsi="CAIXA Std Book" w:cs="Arial"/>
        </w:rPr>
        <w:t xml:space="preserve">, sendo a </w:t>
      </w:r>
      <w:r w:rsidRPr="00907F0C">
        <w:rPr>
          <w:rFonts w:ascii="CAIXA Std Book" w:hAnsi="CAIXA Std Book" w:cs="Arial"/>
          <w:b/>
          <w:bCs/>
        </w:rPr>
        <w:t>PERMISSIONÁRIA</w:t>
      </w:r>
      <w:r w:rsidRPr="00907F0C">
        <w:rPr>
          <w:rFonts w:ascii="CAIXA Std Book" w:hAnsi="CAIXA Std Book" w:cs="Arial"/>
        </w:rPr>
        <w:t xml:space="preserve"> comunicada por escrito, com antecedência de 30 (trinta) dias.</w:t>
      </w:r>
    </w:p>
    <w:p w14:paraId="679F4FF3"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65CAF8D6"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VII - Poderá haver acerto de remuneração nos casos em que as propostas de crédito de concessão da </w:t>
      </w:r>
      <w:r w:rsidRPr="00907F0C">
        <w:rPr>
          <w:rFonts w:ascii="CAIXA Std Book" w:hAnsi="CAIXA Std Book" w:cs="Arial"/>
          <w:b/>
          <w:bCs/>
        </w:rPr>
        <w:t>CAIXA</w:t>
      </w:r>
      <w:r w:rsidRPr="00907F0C">
        <w:rPr>
          <w:rFonts w:ascii="CAIXA Std Book" w:hAnsi="CAIXA Std Book" w:cs="Arial"/>
        </w:rPr>
        <w:t xml:space="preserve"> encaminhadas pela </w:t>
      </w:r>
      <w:r w:rsidRPr="00907F0C">
        <w:rPr>
          <w:rFonts w:ascii="CAIXA Std Book" w:hAnsi="CAIXA Std Book" w:cs="Arial"/>
          <w:b/>
          <w:bCs/>
        </w:rPr>
        <w:t>PERMISSIONÁRIA</w:t>
      </w:r>
      <w:r w:rsidRPr="00907F0C">
        <w:rPr>
          <w:rFonts w:ascii="CAIXA Std Book" w:hAnsi="CAIXA Std Book" w:cs="Arial"/>
        </w:rPr>
        <w:t xml:space="preserve"> forem canceladas ou estornadas.</w:t>
      </w:r>
    </w:p>
    <w:p w14:paraId="36B92899"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78573CE9"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VIII - Poderá ser descontado da remuneração, a título de indenização por prejuízos suportados pela </w:t>
      </w:r>
      <w:r w:rsidRPr="00907F0C">
        <w:rPr>
          <w:rFonts w:ascii="CAIXA Std Book" w:hAnsi="CAIXA Std Book" w:cs="Arial"/>
          <w:b/>
          <w:bCs/>
        </w:rPr>
        <w:t>CAIXA</w:t>
      </w:r>
      <w:r w:rsidRPr="00907F0C">
        <w:rPr>
          <w:rFonts w:ascii="CAIXA Std Book" w:hAnsi="CAIXA Std Book" w:cs="Arial"/>
        </w:rPr>
        <w:t xml:space="preserve">, valor monetário decorrente de estorno ou cancelamento de produtos/serviços por erro operacional ou sistêmico, contratação em desacordo com as normas da </w:t>
      </w:r>
      <w:r w:rsidRPr="00907F0C">
        <w:rPr>
          <w:rFonts w:ascii="CAIXA Std Book" w:hAnsi="CAIXA Std Book" w:cs="Arial"/>
          <w:b/>
          <w:bCs/>
        </w:rPr>
        <w:t>CAIXA</w:t>
      </w:r>
      <w:r w:rsidRPr="00907F0C">
        <w:rPr>
          <w:rFonts w:ascii="CAIXA Std Book" w:hAnsi="CAIXA Std Book" w:cs="Arial"/>
        </w:rPr>
        <w:t xml:space="preserve"> ou da Autorregulação do Consignado, além de ocorrência de fraude ou irregularidade na contratação, se comprovada culpa ou dolo da </w:t>
      </w:r>
      <w:r w:rsidRPr="00907F0C">
        <w:rPr>
          <w:rFonts w:ascii="CAIXA Std Book" w:hAnsi="CAIXA Std Book" w:cs="Arial"/>
          <w:b/>
          <w:bCs/>
        </w:rPr>
        <w:t>PERMISSIONÁRIA</w:t>
      </w:r>
      <w:r w:rsidRPr="00907F0C">
        <w:rPr>
          <w:rFonts w:ascii="CAIXA Std Book" w:hAnsi="CAIXA Std Book" w:cs="Arial"/>
        </w:rPr>
        <w:t>.</w:t>
      </w:r>
    </w:p>
    <w:p w14:paraId="45C8B3DA" w14:textId="77777777" w:rsidR="00CB360A" w:rsidRPr="00907F0C" w:rsidRDefault="00CB360A" w:rsidP="00CB360A">
      <w:pPr>
        <w:tabs>
          <w:tab w:val="left" w:pos="284"/>
        </w:tabs>
        <w:spacing w:after="120"/>
        <w:jc w:val="both"/>
        <w:rPr>
          <w:rFonts w:ascii="CAIXA Std Book" w:hAnsi="CAIXA Std Book" w:cs="Arial"/>
          <w:b/>
        </w:rPr>
      </w:pPr>
    </w:p>
    <w:p w14:paraId="3FA879C1"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CLÁUSULA SÉTIMA – DAS COMISSÕES E TARIFAS</w:t>
      </w:r>
      <w:r w:rsidRPr="00907F0C">
        <w:rPr>
          <w:rFonts w:ascii="CAIXA Std Book" w:hAnsi="CAIXA Std Book" w:cs="Arial"/>
        </w:rPr>
        <w:t xml:space="preserve"> </w:t>
      </w:r>
    </w:p>
    <w:p w14:paraId="3D53A67F"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Pela comercialização dos produtos lotéricos federais e prestação de serviços, a </w:t>
      </w:r>
      <w:r w:rsidRPr="00907F0C">
        <w:rPr>
          <w:rFonts w:ascii="CAIXA Std Book" w:hAnsi="CAIXA Std Book" w:cs="Arial"/>
          <w:b/>
        </w:rPr>
        <w:t>PERMISSIONÁRIA</w:t>
      </w:r>
      <w:r w:rsidRPr="00907F0C">
        <w:rPr>
          <w:rFonts w:ascii="CAIXA Std Book" w:hAnsi="CAIXA Std Book" w:cs="Arial"/>
        </w:rPr>
        <w:t xml:space="preserve"> fará jus a comissão, que será informada à </w:t>
      </w:r>
      <w:r w:rsidRPr="00907F0C">
        <w:rPr>
          <w:rFonts w:ascii="CAIXA Std Book" w:hAnsi="CAIXA Std Book" w:cs="Arial"/>
          <w:b/>
        </w:rPr>
        <w:t>PERMISSIONÁRIA</w:t>
      </w:r>
      <w:r w:rsidRPr="00907F0C">
        <w:rPr>
          <w:rFonts w:ascii="CAIXA Std Book" w:hAnsi="CAIXA Std Book" w:cs="Arial"/>
        </w:rPr>
        <w:t xml:space="preserve"> por meio de comunicação escrita expedida pela </w:t>
      </w:r>
      <w:r w:rsidRPr="00907F0C">
        <w:rPr>
          <w:rFonts w:ascii="CAIXA Std Book" w:hAnsi="CAIXA Std Book" w:cs="Arial"/>
          <w:b/>
        </w:rPr>
        <w:t>CAIXA</w:t>
      </w:r>
      <w:r w:rsidRPr="00907F0C">
        <w:rPr>
          <w:rFonts w:ascii="CAIXA Std Book" w:hAnsi="CAIXA Std Book" w:cs="Arial"/>
        </w:rPr>
        <w:t>.</w:t>
      </w:r>
    </w:p>
    <w:p w14:paraId="4D27379E"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 xml:space="preserve">Parágrafo Primeiro </w:t>
      </w:r>
      <w:r w:rsidRPr="00907F0C">
        <w:rPr>
          <w:rFonts w:ascii="CAIXA Std Book" w:hAnsi="CAIXA Std Book" w:cs="Arial"/>
        </w:rPr>
        <w:t xml:space="preserve">– A </w:t>
      </w:r>
      <w:r w:rsidRPr="00907F0C">
        <w:rPr>
          <w:rFonts w:ascii="CAIXA Std Book" w:hAnsi="CAIXA Std Book" w:cs="Arial"/>
          <w:b/>
        </w:rPr>
        <w:t>CAIXA</w:t>
      </w:r>
      <w:r w:rsidRPr="00907F0C">
        <w:rPr>
          <w:rFonts w:ascii="CAIXA Std Book" w:hAnsi="CAIXA Std Book" w:cs="Arial"/>
        </w:rPr>
        <w:t xml:space="preserve"> poderá rever, a qualquer tempo, os percentuais e os valores das tarifas de remuneração pagas à </w:t>
      </w:r>
      <w:r w:rsidRPr="00907F0C">
        <w:rPr>
          <w:rFonts w:ascii="CAIXA Std Book" w:hAnsi="CAIXA Std Book" w:cs="Arial"/>
          <w:b/>
        </w:rPr>
        <w:t>PERMISSIONÁRIA</w:t>
      </w:r>
      <w:r w:rsidRPr="00907F0C">
        <w:rPr>
          <w:rFonts w:ascii="CAIXA Std Book" w:hAnsi="CAIXA Std Book" w:cs="Arial"/>
        </w:rPr>
        <w:t>, decorrentes da prestação de serviços, desde que respeitado o equilíbrio econômico-financeiro das partes.</w:t>
      </w:r>
    </w:p>
    <w:p w14:paraId="748D8E4C"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rPr>
        <w:t>Parágrafo Segundo</w:t>
      </w:r>
      <w:r w:rsidRPr="00907F0C">
        <w:rPr>
          <w:rFonts w:ascii="CAIXA Std Book" w:hAnsi="CAIXA Std Book" w:cs="Arial"/>
        </w:rPr>
        <w:t xml:space="preserve"> – A </w:t>
      </w:r>
      <w:r w:rsidRPr="00907F0C">
        <w:rPr>
          <w:rFonts w:ascii="CAIXA Std Book" w:hAnsi="CAIXA Std Book" w:cs="Arial"/>
          <w:b/>
        </w:rPr>
        <w:t>CAIXA</w:t>
      </w:r>
      <w:r w:rsidRPr="00907F0C">
        <w:rPr>
          <w:rFonts w:ascii="CAIXA Std Book" w:hAnsi="CAIXA Std Book" w:cs="Arial"/>
        </w:rPr>
        <w:t xml:space="preserve"> deverá comunicar à </w:t>
      </w:r>
      <w:r w:rsidRPr="00907F0C">
        <w:rPr>
          <w:rFonts w:ascii="CAIXA Std Book" w:hAnsi="CAIXA Std Book" w:cs="Arial"/>
          <w:b/>
        </w:rPr>
        <w:t>PERMISSIONÁRIA</w:t>
      </w:r>
      <w:r w:rsidRPr="00907F0C">
        <w:rPr>
          <w:rFonts w:ascii="CAIXA Std Book" w:hAnsi="CAIXA Std Book" w:cs="Arial"/>
        </w:rPr>
        <w:t>, por escrito, toda e qualquer modificação no teor da presente Cláusula.</w:t>
      </w:r>
    </w:p>
    <w:p w14:paraId="7598FB02" w14:textId="77777777" w:rsidR="00CB360A" w:rsidRPr="00907F0C" w:rsidRDefault="00CB360A" w:rsidP="00641505">
      <w:pPr>
        <w:tabs>
          <w:tab w:val="left" w:pos="284"/>
        </w:tabs>
        <w:jc w:val="both"/>
        <w:rPr>
          <w:rFonts w:ascii="CAIXA Std Book" w:hAnsi="CAIXA Std Book" w:cs="Arial"/>
          <w:b/>
        </w:rPr>
      </w:pPr>
    </w:p>
    <w:p w14:paraId="08E2703E"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CLÁUSULA OITAVA – DOS EQUIPAMENTOS</w:t>
      </w:r>
      <w:r w:rsidRPr="00907F0C">
        <w:rPr>
          <w:rFonts w:ascii="CAIXA Std Book" w:hAnsi="CAIXA Std Book" w:cs="Arial"/>
        </w:rPr>
        <w:t xml:space="preserve"> </w:t>
      </w:r>
    </w:p>
    <w:p w14:paraId="71F8BF61" w14:textId="4B9240E2" w:rsidR="00CB360A" w:rsidRPr="00B76FA2"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Os equipamentos e sistemas necessários à execução das atividades de comercialização das loterias federais e à prestação de serviços oferecidos pela Rede </w:t>
      </w:r>
      <w:r w:rsidRPr="00907F0C">
        <w:rPr>
          <w:rFonts w:ascii="CAIXA Std Book" w:hAnsi="CAIXA Std Book" w:cs="Arial"/>
        </w:rPr>
        <w:lastRenderedPageBreak/>
        <w:t xml:space="preserve">de Casas Lotéricas são fornecidos pela </w:t>
      </w:r>
      <w:r w:rsidRPr="00B76FA2">
        <w:rPr>
          <w:rFonts w:ascii="CAIXA Std Book" w:hAnsi="CAIXA Std Book" w:cs="Arial"/>
          <w:b/>
        </w:rPr>
        <w:t xml:space="preserve">CAIXA </w:t>
      </w:r>
      <w:r w:rsidRPr="00B76FA2">
        <w:rPr>
          <w:rFonts w:ascii="CAIXA Std Book" w:hAnsi="CAIXA Std Book" w:cs="Arial"/>
          <w:bCs/>
        </w:rPr>
        <w:t>ou por suas empresas controladas</w:t>
      </w:r>
      <w:r w:rsidRPr="00B76FA2">
        <w:rPr>
          <w:rFonts w:ascii="CAIXA Std Book" w:hAnsi="CAIXA Std Book" w:cs="Arial"/>
        </w:rPr>
        <w:t xml:space="preserve">, ou por empresa previamente por ela autorizada e/ou contratada. </w:t>
      </w:r>
    </w:p>
    <w:p w14:paraId="6ED2E9AA" w14:textId="77777777" w:rsidR="00CB360A" w:rsidRPr="00B76FA2" w:rsidRDefault="00CB360A" w:rsidP="00CB360A">
      <w:pPr>
        <w:tabs>
          <w:tab w:val="left" w:pos="284"/>
        </w:tabs>
        <w:spacing w:after="120"/>
        <w:jc w:val="both"/>
        <w:rPr>
          <w:rFonts w:ascii="CAIXA Std Book" w:hAnsi="CAIXA Std Book" w:cs="Arial"/>
        </w:rPr>
      </w:pPr>
      <w:r w:rsidRPr="00B76FA2">
        <w:rPr>
          <w:rFonts w:ascii="CAIXA Std Book" w:hAnsi="CAIXA Std Book" w:cs="Arial"/>
          <w:b/>
        </w:rPr>
        <w:t xml:space="preserve">Parágrafo Primeiro </w:t>
      </w:r>
      <w:r w:rsidRPr="00B76FA2">
        <w:rPr>
          <w:rFonts w:ascii="CAIXA Std Book" w:hAnsi="CAIXA Std Book" w:cs="Arial"/>
        </w:rPr>
        <w:t xml:space="preserve">– Os equipamentos são fornecidos sob a forma de comodato, por meio de instrumento específico entre a </w:t>
      </w:r>
      <w:r w:rsidRPr="00B76FA2">
        <w:rPr>
          <w:rFonts w:ascii="CAIXA Std Book" w:hAnsi="CAIXA Std Book" w:cs="Arial"/>
          <w:b/>
        </w:rPr>
        <w:t>CAIXA</w:t>
      </w:r>
      <w:r w:rsidRPr="00B76FA2">
        <w:rPr>
          <w:rFonts w:ascii="CAIXA Std Book" w:hAnsi="CAIXA Std Book" w:cs="Arial"/>
        </w:rPr>
        <w:t xml:space="preserve"> e a </w:t>
      </w:r>
      <w:r w:rsidRPr="00B76FA2">
        <w:rPr>
          <w:rFonts w:ascii="CAIXA Std Book" w:hAnsi="CAIXA Std Book" w:cs="Arial"/>
          <w:b/>
        </w:rPr>
        <w:t>PERMISSIONÁRIA</w:t>
      </w:r>
      <w:r w:rsidRPr="00B76FA2">
        <w:rPr>
          <w:rFonts w:ascii="CAIXA Std Book" w:hAnsi="CAIXA Std Book" w:cs="Arial"/>
        </w:rPr>
        <w:t xml:space="preserve">, e entregues à </w:t>
      </w:r>
      <w:r w:rsidRPr="00B76FA2">
        <w:rPr>
          <w:rFonts w:ascii="CAIXA Std Book" w:hAnsi="CAIXA Std Book" w:cs="Arial"/>
          <w:b/>
        </w:rPr>
        <w:t>PERMISSIONÁRIA</w:t>
      </w:r>
      <w:r w:rsidRPr="00B76FA2">
        <w:rPr>
          <w:rFonts w:ascii="CAIXA Std Book" w:hAnsi="CAIXA Std Book" w:cs="Arial"/>
        </w:rPr>
        <w:t xml:space="preserve"> em perfeito estado de apresentação e funcionamento para servir ao objeto da permissão lotérica.</w:t>
      </w:r>
    </w:p>
    <w:p w14:paraId="2C5B21A9" w14:textId="7A6D3E73" w:rsidR="00CB360A" w:rsidRPr="00B76FA2" w:rsidRDefault="00CB360A" w:rsidP="00CB360A">
      <w:pPr>
        <w:tabs>
          <w:tab w:val="left" w:pos="284"/>
        </w:tabs>
        <w:spacing w:after="120"/>
        <w:jc w:val="both"/>
        <w:rPr>
          <w:rFonts w:ascii="CAIXA Std Book" w:hAnsi="CAIXA Std Book" w:cs="Arial"/>
        </w:rPr>
      </w:pPr>
      <w:r w:rsidRPr="00B76FA2">
        <w:rPr>
          <w:rFonts w:ascii="CAIXA Std Book" w:hAnsi="CAIXA Std Book" w:cs="Arial"/>
          <w:b/>
        </w:rPr>
        <w:t xml:space="preserve">Parágrafo Segundo </w:t>
      </w:r>
      <w:r w:rsidRPr="00B76FA2">
        <w:rPr>
          <w:rFonts w:ascii="CAIXA Std Book" w:hAnsi="CAIXA Std Book" w:cs="Arial"/>
        </w:rPr>
        <w:t>– A CAIXA suas empresas controladas ou a empresa por ela contratada, pode substituir todos e/ou qualquer um dos equipamentos que venham a apresentar falhas ou defeitos de funcionamento por outros similares, ou por outros de qualidade e/ou nova tecnologia, ou tão somente atualizar sistema operacional ou baixa de imagem, mediante aviso escrito à PERMISSIONÁRIA, que não poderá ocasionar nenhum embaraço ou oposição à execução dos serviços.</w:t>
      </w:r>
    </w:p>
    <w:p w14:paraId="3F271075" w14:textId="4C01CA25" w:rsidR="00CB360A" w:rsidRPr="00907F0C" w:rsidRDefault="00CB360A" w:rsidP="00CB360A">
      <w:pPr>
        <w:autoSpaceDE w:val="0"/>
        <w:autoSpaceDN w:val="0"/>
        <w:adjustRightInd w:val="0"/>
        <w:spacing w:after="120"/>
        <w:jc w:val="both"/>
        <w:rPr>
          <w:rFonts w:ascii="CAIXA Std Book" w:hAnsi="CAIXA Std Book" w:cs="Arial"/>
        </w:rPr>
      </w:pPr>
      <w:r w:rsidRPr="00B76FA2">
        <w:rPr>
          <w:rFonts w:ascii="CAIXA Std Book" w:hAnsi="CAIXA Std Book" w:cs="Arial"/>
          <w:b/>
        </w:rPr>
        <w:t xml:space="preserve">Parágrafo Terceiro – </w:t>
      </w:r>
      <w:r w:rsidRPr="00B76FA2">
        <w:rPr>
          <w:rFonts w:ascii="CAIXA Std Book" w:hAnsi="CAIXA Std Book" w:cs="Arial"/>
        </w:rPr>
        <w:t xml:space="preserve">O transporte de equipamento(s) para outro endereço é efetuado mediante autorização expressa da </w:t>
      </w:r>
      <w:r w:rsidRPr="00B76FA2">
        <w:rPr>
          <w:rFonts w:ascii="CAIXA Std Book" w:hAnsi="CAIXA Std Book" w:cs="Arial"/>
          <w:b/>
        </w:rPr>
        <w:t>CAIXA</w:t>
      </w:r>
      <w:r w:rsidRPr="00B76FA2">
        <w:rPr>
          <w:rFonts w:ascii="CAIXA Std Book" w:hAnsi="CAIXA Std Book" w:cs="Arial"/>
        </w:rPr>
        <w:t xml:space="preserve"> e deve ser realizado somente pela </w:t>
      </w:r>
      <w:r w:rsidRPr="00B76FA2">
        <w:rPr>
          <w:rFonts w:ascii="CAIXA Std Book" w:hAnsi="CAIXA Std Book" w:cs="Arial"/>
          <w:bCs/>
        </w:rPr>
        <w:t xml:space="preserve">CAIXA, suas empresas controladas </w:t>
      </w:r>
      <w:r w:rsidRPr="00B76FA2">
        <w:rPr>
          <w:rFonts w:ascii="CAIXA Std Book" w:hAnsi="CAIXA Std Book" w:cs="Arial"/>
        </w:rPr>
        <w:t>ou por empresa</w:t>
      </w:r>
      <w:r w:rsidRPr="00907F0C">
        <w:rPr>
          <w:rFonts w:ascii="CAIXA Std Book" w:hAnsi="CAIXA Std Book" w:cs="Arial"/>
        </w:rPr>
        <w:t xml:space="preserve"> por ela contratada. </w:t>
      </w:r>
    </w:p>
    <w:p w14:paraId="58AF3DF5"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Quarto</w:t>
      </w:r>
      <w:r w:rsidRPr="00907F0C">
        <w:rPr>
          <w:rFonts w:ascii="CAIXA Std Book" w:hAnsi="CAIXA Std Book" w:cs="Arial"/>
        </w:rPr>
        <w:t xml:space="preserve"> – Findo o prazo do Contrato ou revogada a permissão, a </w:t>
      </w:r>
      <w:r w:rsidRPr="00907F0C">
        <w:rPr>
          <w:rFonts w:ascii="CAIXA Std Book" w:hAnsi="CAIXA Std Book" w:cs="Arial"/>
          <w:b/>
        </w:rPr>
        <w:t>PERMISSIONÁRIA</w:t>
      </w:r>
      <w:r w:rsidRPr="00907F0C">
        <w:rPr>
          <w:rFonts w:ascii="CAIXA Std Book" w:hAnsi="CAIXA Std Book" w:cs="Arial"/>
        </w:rPr>
        <w:t xml:space="preserve"> obriga-se a permitir a retirada de todos os equipamentos imediatamente, e em perfeito estado de conservação e funcionamento, sem prejuízo de qualquer ação em juízo.</w:t>
      </w:r>
    </w:p>
    <w:p w14:paraId="55E8B798" w14:textId="7BB4DDC1" w:rsidR="00CB360A" w:rsidRPr="00B76FA2" w:rsidRDefault="00CB360A" w:rsidP="00CB360A">
      <w:pPr>
        <w:tabs>
          <w:tab w:val="left" w:pos="284"/>
        </w:tabs>
        <w:spacing w:after="120"/>
        <w:jc w:val="both"/>
        <w:rPr>
          <w:rFonts w:ascii="CAIXA Std Book" w:hAnsi="CAIXA Std Book" w:cs="Arial"/>
        </w:rPr>
      </w:pPr>
      <w:r w:rsidRPr="00907F0C">
        <w:rPr>
          <w:rFonts w:ascii="CAIXA Std Book" w:hAnsi="CAIXA Std Book" w:cs="Arial"/>
          <w:b/>
        </w:rPr>
        <w:t xml:space="preserve">Parágrafo Quinto </w:t>
      </w:r>
      <w:r w:rsidRPr="00907F0C">
        <w:rPr>
          <w:rFonts w:ascii="CAIXA Std Book" w:hAnsi="CAIXA Std Book" w:cs="Arial"/>
        </w:rPr>
        <w:t xml:space="preserve">– A não devolução dos equipamentos por parte da </w:t>
      </w:r>
      <w:r w:rsidRPr="00907F0C">
        <w:rPr>
          <w:rFonts w:ascii="CAIXA Std Book" w:hAnsi="CAIXA Std Book" w:cs="Arial"/>
          <w:b/>
        </w:rPr>
        <w:t>PERMISSIONÁRIA</w:t>
      </w:r>
      <w:r w:rsidRPr="00907F0C">
        <w:rPr>
          <w:rFonts w:ascii="CAIXA Std Book" w:hAnsi="CAIXA Std Book" w:cs="Arial"/>
        </w:rPr>
        <w:t xml:space="preserve"> caracterizará a mora desta, independentemente de qualquer aviso ou notificação, e configurará a situação prevista nos </w:t>
      </w:r>
      <w:r w:rsidRPr="00B76FA2">
        <w:rPr>
          <w:rFonts w:ascii="CAIXA Std Book" w:hAnsi="CAIXA Std Book" w:cs="Arial"/>
        </w:rPr>
        <w:t xml:space="preserve">artigos </w:t>
      </w:r>
      <w:smartTag w:uri="urn:schemas-microsoft-com:office:smarttags" w:element="metricconverter">
        <w:smartTagPr>
          <w:attr w:name="ProductID" w:val="579 a"/>
        </w:smartTagPr>
        <w:r w:rsidRPr="00B76FA2">
          <w:rPr>
            <w:rFonts w:ascii="CAIXA Std Book" w:hAnsi="CAIXA Std Book" w:cs="Arial"/>
          </w:rPr>
          <w:t>579 a</w:t>
        </w:r>
      </w:smartTag>
      <w:r w:rsidRPr="00B76FA2">
        <w:rPr>
          <w:rFonts w:ascii="CAIXA Std Book" w:hAnsi="CAIXA Std Book" w:cs="Arial"/>
        </w:rPr>
        <w:t xml:space="preserve"> 585 do Código Civil Brasileiro, de 10/01/2002, podendo a </w:t>
      </w:r>
      <w:r w:rsidRPr="00B76FA2">
        <w:rPr>
          <w:rFonts w:ascii="CAIXA Std Book" w:hAnsi="CAIXA Std Book" w:cs="Arial"/>
          <w:b/>
        </w:rPr>
        <w:t>CAIXA</w:t>
      </w:r>
      <w:r w:rsidRPr="00B76FA2">
        <w:rPr>
          <w:rFonts w:ascii="CAIXA Std Book" w:hAnsi="CAIXA Std Book"/>
        </w:rPr>
        <w:t xml:space="preserve">, </w:t>
      </w:r>
      <w:r w:rsidRPr="00B76FA2">
        <w:rPr>
          <w:rFonts w:ascii="CAIXA Std Book" w:hAnsi="CAIXA Std Book" w:cs="Arial"/>
          <w:bCs/>
        </w:rPr>
        <w:t>suas empresas controladas</w:t>
      </w:r>
      <w:r w:rsidRPr="00B76FA2">
        <w:rPr>
          <w:rFonts w:ascii="CAIXA Std Book" w:hAnsi="CAIXA Std Book" w:cs="Arial"/>
        </w:rPr>
        <w:t xml:space="preserve">, ou a empresa por ela contratada, promover a retomada dos mesmos, onde quer que se encontrem, ficando a </w:t>
      </w:r>
      <w:r w:rsidRPr="00B76FA2">
        <w:rPr>
          <w:rFonts w:ascii="CAIXA Std Book" w:hAnsi="CAIXA Std Book" w:cs="Arial"/>
          <w:b/>
        </w:rPr>
        <w:t>PERMISSIONÁRIA</w:t>
      </w:r>
      <w:r w:rsidRPr="00B76FA2">
        <w:rPr>
          <w:rFonts w:ascii="CAIXA Std Book" w:hAnsi="CAIXA Std Book" w:cs="Arial"/>
        </w:rPr>
        <w:t xml:space="preserve"> na obrigação de pagar multa contratual moratória de 1% sobre o valor dos equipamentos, por dia de atraso na devolução dos mesmos.</w:t>
      </w:r>
    </w:p>
    <w:p w14:paraId="5BD82905" w14:textId="77777777" w:rsidR="00CB360A" w:rsidRPr="00907F0C" w:rsidRDefault="00CB360A" w:rsidP="00CB360A">
      <w:pPr>
        <w:tabs>
          <w:tab w:val="left" w:pos="284"/>
        </w:tabs>
        <w:spacing w:after="120"/>
        <w:jc w:val="both"/>
        <w:rPr>
          <w:rFonts w:ascii="CAIXA Std Book" w:hAnsi="CAIXA Std Book" w:cs="Arial"/>
        </w:rPr>
      </w:pPr>
      <w:r w:rsidRPr="00B76FA2">
        <w:rPr>
          <w:rFonts w:ascii="CAIXA Std Book" w:hAnsi="CAIXA Std Book" w:cs="Arial"/>
          <w:b/>
        </w:rPr>
        <w:t xml:space="preserve">Parágrafo Sexto </w:t>
      </w:r>
      <w:r w:rsidRPr="00B76FA2">
        <w:rPr>
          <w:rFonts w:ascii="CAIXA Std Book" w:hAnsi="CAIXA Std Book" w:cs="Arial"/>
        </w:rPr>
        <w:t>–</w:t>
      </w:r>
      <w:r w:rsidRPr="00B76FA2">
        <w:rPr>
          <w:rFonts w:ascii="CAIXA Std Book" w:hAnsi="CAIXA Std Book" w:cs="Arial"/>
          <w:b/>
        </w:rPr>
        <w:t xml:space="preserve"> </w:t>
      </w:r>
      <w:r w:rsidRPr="00B76FA2">
        <w:rPr>
          <w:rFonts w:ascii="CAIXA Std Book" w:hAnsi="CAIXA Std Book" w:cs="Arial"/>
        </w:rPr>
        <w:t>Para efeito desta Cláusula, os equipamentos</w:t>
      </w:r>
      <w:r w:rsidRPr="00907F0C">
        <w:rPr>
          <w:rFonts w:ascii="CAIXA Std Book" w:hAnsi="CAIXA Std Book" w:cs="Arial"/>
        </w:rPr>
        <w:t xml:space="preserve"> têm o valor especificado no respectivo instrumento de Cessão em Comodato e serão atualizados monetariamente, conforme a variação do INPC calculado pelo IBGE, ou aquele que melhor retrate a inflação ocorrida entre a data de assinatura do termo de cessão e a do seu efetivo pagamento, observando-se as restrições legais vigentes quanto à periodicidade mínima para aplicação dos índices ora eleitos.</w:t>
      </w:r>
    </w:p>
    <w:p w14:paraId="382E63B1" w14:textId="77777777" w:rsidR="00641505" w:rsidRDefault="00641505" w:rsidP="00CB360A">
      <w:pPr>
        <w:tabs>
          <w:tab w:val="left" w:pos="284"/>
          <w:tab w:val="left" w:pos="1384"/>
          <w:tab w:val="left" w:pos="8755"/>
        </w:tabs>
        <w:spacing w:after="120"/>
        <w:jc w:val="both"/>
        <w:rPr>
          <w:rFonts w:ascii="CAIXA Std Book" w:hAnsi="CAIXA Std Book" w:cs="Arial"/>
          <w:b/>
          <w:color w:val="000000"/>
        </w:rPr>
      </w:pPr>
    </w:p>
    <w:p w14:paraId="0AB53FA6" w14:textId="77777777" w:rsidR="00641505" w:rsidRDefault="00641505" w:rsidP="00CB360A">
      <w:pPr>
        <w:tabs>
          <w:tab w:val="left" w:pos="284"/>
          <w:tab w:val="left" w:pos="1384"/>
          <w:tab w:val="left" w:pos="8755"/>
        </w:tabs>
        <w:spacing w:after="120"/>
        <w:jc w:val="both"/>
        <w:rPr>
          <w:rFonts w:ascii="CAIXA Std Book" w:hAnsi="CAIXA Std Book" w:cs="Arial"/>
          <w:b/>
          <w:color w:val="000000"/>
        </w:rPr>
      </w:pPr>
    </w:p>
    <w:p w14:paraId="4429EBB1" w14:textId="77777777" w:rsidR="00641505" w:rsidRDefault="00641505" w:rsidP="00CB360A">
      <w:pPr>
        <w:tabs>
          <w:tab w:val="left" w:pos="284"/>
          <w:tab w:val="left" w:pos="1384"/>
          <w:tab w:val="left" w:pos="8755"/>
        </w:tabs>
        <w:spacing w:after="120"/>
        <w:jc w:val="both"/>
        <w:rPr>
          <w:rFonts w:ascii="CAIXA Std Book" w:hAnsi="CAIXA Std Book" w:cs="Arial"/>
          <w:b/>
          <w:color w:val="000000"/>
        </w:rPr>
      </w:pPr>
    </w:p>
    <w:p w14:paraId="3F0036BC" w14:textId="665774D5" w:rsidR="00CB360A" w:rsidRPr="00907F0C" w:rsidRDefault="00CB360A" w:rsidP="00CB360A">
      <w:pPr>
        <w:tabs>
          <w:tab w:val="left" w:pos="284"/>
          <w:tab w:val="left" w:pos="1384"/>
          <w:tab w:val="left" w:pos="8755"/>
        </w:tabs>
        <w:spacing w:after="120"/>
        <w:jc w:val="both"/>
        <w:rPr>
          <w:rFonts w:ascii="CAIXA Std Book" w:hAnsi="CAIXA Std Book" w:cs="Arial"/>
          <w:color w:val="000000"/>
        </w:rPr>
      </w:pPr>
      <w:r w:rsidRPr="00907F0C">
        <w:rPr>
          <w:rFonts w:ascii="CAIXA Std Book" w:hAnsi="CAIXA Std Book" w:cs="Arial"/>
          <w:b/>
          <w:color w:val="000000"/>
        </w:rPr>
        <w:lastRenderedPageBreak/>
        <w:t>CLÁUSULA NONA – DA AVALIAÇÃO DE DESEMPENHO</w:t>
      </w:r>
      <w:r w:rsidRPr="00907F0C">
        <w:rPr>
          <w:rFonts w:ascii="CAIXA Std Book" w:hAnsi="CAIXA Std Book" w:cs="Arial"/>
          <w:color w:val="000000"/>
        </w:rPr>
        <w:t xml:space="preserve"> </w:t>
      </w:r>
    </w:p>
    <w:p w14:paraId="0640B2FA" w14:textId="77777777" w:rsidR="00CB360A" w:rsidRPr="00907F0C" w:rsidRDefault="00CB360A" w:rsidP="00CB360A">
      <w:pPr>
        <w:tabs>
          <w:tab w:val="left" w:pos="284"/>
          <w:tab w:val="left" w:pos="1384"/>
          <w:tab w:val="left" w:pos="8755"/>
        </w:tabs>
        <w:spacing w:after="12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rPr>
        <w:t>CAIXA</w:t>
      </w:r>
      <w:r w:rsidRPr="00907F0C">
        <w:rPr>
          <w:rFonts w:ascii="CAIXA Std Book" w:hAnsi="CAIXA Std Book" w:cs="Arial"/>
        </w:rPr>
        <w:t xml:space="preserve"> poderá adotar Sistema de Avaliação de Desempenho visando</w:t>
      </w:r>
      <w:r w:rsidRPr="00907F0C">
        <w:rPr>
          <w:rFonts w:ascii="CAIXA Std Book" w:hAnsi="CAIXA Std Book" w:cs="Arial"/>
          <w:color w:val="000000"/>
        </w:rPr>
        <w:t xml:space="preserve"> </w:t>
      </w:r>
      <w:r w:rsidRPr="00907F0C">
        <w:rPr>
          <w:rFonts w:ascii="CAIXA Std Book" w:hAnsi="CAIXA Std Book" w:cs="Arial"/>
        </w:rPr>
        <w:t>subsidiar o processo de gestão da Rede de Casas Lotéricas.</w:t>
      </w:r>
    </w:p>
    <w:p w14:paraId="7B1ECAC7"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rPr>
        <w:t>Parágrafo Primeiro</w:t>
      </w:r>
      <w:r w:rsidRPr="00907F0C">
        <w:rPr>
          <w:rFonts w:ascii="CAIXA Std Book" w:hAnsi="CAIXA Std Book" w:cs="Arial"/>
        </w:rPr>
        <w:t xml:space="preserve"> – </w:t>
      </w:r>
      <w:r w:rsidRPr="00907F0C">
        <w:rPr>
          <w:rFonts w:ascii="CAIXA Std Book" w:hAnsi="CAIXA Std Book" w:cs="Arial"/>
          <w:color w:val="000000"/>
        </w:rPr>
        <w:t xml:space="preserve">A </w:t>
      </w:r>
      <w:r w:rsidRPr="00907F0C">
        <w:rPr>
          <w:rFonts w:ascii="CAIXA Std Book" w:hAnsi="CAIXA Std Book" w:cs="Arial"/>
          <w:b/>
          <w:color w:val="000000"/>
        </w:rPr>
        <w:t>CAIXA</w:t>
      </w:r>
      <w:r w:rsidRPr="00907F0C">
        <w:rPr>
          <w:rFonts w:ascii="CAIXA Std Book" w:hAnsi="CAIXA Std Book" w:cs="Arial"/>
          <w:color w:val="000000"/>
        </w:rPr>
        <w:t>, no Sistema de Avaliação, estabelecerá os parâmetros mínimos de desempenho e os prazos para o seu cumprimento.</w:t>
      </w:r>
    </w:p>
    <w:p w14:paraId="675629B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A performance das unidades lotéricas será avaliada, no mínimo, a cada 6 meses, a critério da </w:t>
      </w:r>
      <w:r w:rsidRPr="00907F0C">
        <w:rPr>
          <w:rFonts w:ascii="CAIXA Std Book" w:hAnsi="CAIXA Std Book" w:cs="Arial"/>
          <w:b/>
        </w:rPr>
        <w:t>CAIXA.</w:t>
      </w:r>
    </w:p>
    <w:p w14:paraId="6F8AD081" w14:textId="77777777" w:rsidR="00CB360A" w:rsidRPr="00907F0C" w:rsidRDefault="00CB360A" w:rsidP="00CB360A">
      <w:pPr>
        <w:tabs>
          <w:tab w:val="left" w:pos="284"/>
        </w:tabs>
        <w:spacing w:after="120"/>
        <w:jc w:val="both"/>
        <w:rPr>
          <w:rFonts w:ascii="CAIXA Std Book" w:hAnsi="CAIXA Std Book" w:cs="Arial"/>
          <w:b/>
          <w:color w:val="000000"/>
        </w:rPr>
      </w:pPr>
      <w:r w:rsidRPr="00907F0C">
        <w:rPr>
          <w:rFonts w:ascii="CAIXA Std Book" w:hAnsi="CAIXA Std Book" w:cs="Arial"/>
          <w:b/>
          <w:color w:val="000000"/>
        </w:rPr>
        <w:t>Parágrafo Terceiro</w:t>
      </w:r>
      <w:r w:rsidRPr="00907F0C">
        <w:rPr>
          <w:rFonts w:ascii="CAIXA Std Book" w:hAnsi="CAIXA Std Book" w:cs="Arial"/>
          <w:color w:val="000000"/>
        </w:rPr>
        <w:t xml:space="preserve"> – A </w:t>
      </w:r>
      <w:r w:rsidRPr="00907F0C">
        <w:rPr>
          <w:rFonts w:ascii="CAIXA Std Book" w:hAnsi="CAIXA Std Book" w:cs="Arial"/>
          <w:b/>
          <w:color w:val="000000"/>
        </w:rPr>
        <w:t>PERMISSIONÁRIA</w:t>
      </w:r>
      <w:r w:rsidRPr="00907F0C">
        <w:rPr>
          <w:rFonts w:ascii="CAIXA Std Book" w:hAnsi="CAIXA Std Book" w:cs="Arial"/>
          <w:color w:val="000000"/>
        </w:rPr>
        <w:t xml:space="preserve"> será informada sobre o Sistema de Avaliação adotado, os parâmetros a serem avaliados e os resultados a serem alcançados, por meio de comunicação escrita expedida pela </w:t>
      </w:r>
      <w:r w:rsidRPr="00907F0C">
        <w:rPr>
          <w:rFonts w:ascii="CAIXA Std Book" w:hAnsi="CAIXA Std Book" w:cs="Arial"/>
          <w:b/>
          <w:color w:val="000000"/>
        </w:rPr>
        <w:t>CAIXA</w:t>
      </w:r>
      <w:r w:rsidRPr="00907F0C">
        <w:rPr>
          <w:rFonts w:ascii="CAIXA Std Book" w:hAnsi="CAIXA Std Book" w:cs="Arial"/>
          <w:color w:val="000000"/>
        </w:rPr>
        <w:t>.</w:t>
      </w:r>
    </w:p>
    <w:p w14:paraId="3B6DD734" w14:textId="77777777" w:rsidR="00CB360A" w:rsidRPr="00907F0C" w:rsidRDefault="00CB360A" w:rsidP="00DA7EE2">
      <w:pPr>
        <w:tabs>
          <w:tab w:val="left" w:pos="284"/>
        </w:tabs>
        <w:jc w:val="both"/>
        <w:rPr>
          <w:rFonts w:ascii="CAIXA Std Book" w:hAnsi="CAIXA Std Book" w:cs="Arial"/>
          <w:b/>
          <w:color w:val="000000"/>
        </w:rPr>
      </w:pPr>
    </w:p>
    <w:p w14:paraId="7FE5C6EB"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color w:val="000000"/>
        </w:rPr>
        <w:t>CLÁUSULA DÉCIMA – DA MUDANÇA DE LOCAL</w:t>
      </w:r>
      <w:r w:rsidRPr="00907F0C">
        <w:rPr>
          <w:rFonts w:ascii="CAIXA Std Book" w:hAnsi="CAIXA Std Book" w:cs="Arial"/>
          <w:color w:val="000000"/>
        </w:rPr>
        <w:t xml:space="preserve"> </w:t>
      </w:r>
    </w:p>
    <w:p w14:paraId="2D0D2E31"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A mudança do local de atividade por interesse da </w:t>
      </w:r>
      <w:r w:rsidRPr="00907F0C">
        <w:rPr>
          <w:rFonts w:ascii="CAIXA Std Book" w:hAnsi="CAIXA Std Book" w:cs="Arial"/>
          <w:b/>
        </w:rPr>
        <w:t>PERMISSIONÁRIA</w:t>
      </w:r>
      <w:r w:rsidRPr="00907F0C">
        <w:rPr>
          <w:rFonts w:ascii="CAIXA Std Book" w:hAnsi="CAIXA Std Book" w:cs="Arial"/>
        </w:rPr>
        <w:t xml:space="preserve">, limitada a localização dentro da mesma cidade, somente será efetivada com a autorização da </w:t>
      </w:r>
      <w:r w:rsidRPr="00907F0C">
        <w:rPr>
          <w:rFonts w:ascii="CAIXA Std Book" w:hAnsi="CAIXA Std Book" w:cs="Arial"/>
          <w:b/>
        </w:rPr>
        <w:t xml:space="preserve">CAIXA, </w:t>
      </w:r>
      <w:r w:rsidRPr="00907F0C">
        <w:rPr>
          <w:rFonts w:ascii="CAIXA Std Book" w:hAnsi="CAIXA Std Book" w:cs="Arial"/>
        </w:rPr>
        <w:t xml:space="preserve">antecedida por estudo de potencialidade de mercado, e de pagamento de taxa pela </w:t>
      </w:r>
      <w:r w:rsidRPr="00907F0C">
        <w:rPr>
          <w:rFonts w:ascii="CAIXA Std Book" w:hAnsi="CAIXA Std Book" w:cs="Arial"/>
          <w:b/>
        </w:rPr>
        <w:t>PERMISSIONÁRIA</w:t>
      </w:r>
      <w:r w:rsidRPr="00907F0C">
        <w:rPr>
          <w:rFonts w:ascii="CAIXA Std Book" w:hAnsi="CAIXA Std Book" w:cs="Arial"/>
        </w:rPr>
        <w:t xml:space="preserve">, nos parâmetros estabelecidos pela Circular </w:t>
      </w:r>
      <w:r w:rsidRPr="00907F0C">
        <w:rPr>
          <w:rFonts w:ascii="CAIXA Std Book" w:hAnsi="CAIXA Std Book" w:cs="Arial"/>
          <w:b/>
        </w:rPr>
        <w:t>CAIXA</w:t>
      </w:r>
      <w:r w:rsidRPr="00907F0C">
        <w:rPr>
          <w:rFonts w:ascii="CAIXA Std Book" w:hAnsi="CAIXA Std Book" w:cs="Arial"/>
        </w:rPr>
        <w:t xml:space="preserve"> que regulamenta a permissão lotérica.</w:t>
      </w:r>
    </w:p>
    <w:p w14:paraId="6DB1DB59" w14:textId="77777777" w:rsidR="00CB360A" w:rsidRPr="00907F0C" w:rsidRDefault="00CB360A" w:rsidP="00DA7EE2">
      <w:pPr>
        <w:tabs>
          <w:tab w:val="left" w:pos="284"/>
          <w:tab w:val="left" w:pos="1384"/>
          <w:tab w:val="left" w:pos="8755"/>
        </w:tabs>
        <w:jc w:val="both"/>
        <w:rPr>
          <w:rFonts w:ascii="CAIXA Std Book" w:hAnsi="CAIXA Std Book" w:cs="Arial"/>
          <w:b/>
        </w:rPr>
      </w:pPr>
    </w:p>
    <w:p w14:paraId="5B38E575" w14:textId="77777777" w:rsidR="00CB360A" w:rsidRPr="00907F0C" w:rsidRDefault="00CB360A" w:rsidP="00CB360A">
      <w:pPr>
        <w:pStyle w:val="xmsonormal"/>
        <w:spacing w:after="120"/>
        <w:jc w:val="both"/>
        <w:rPr>
          <w:rFonts w:ascii="CAIXA Std Book" w:hAnsi="CAIXA Std Book" w:cs="Arial"/>
          <w:sz w:val="24"/>
          <w:szCs w:val="24"/>
        </w:rPr>
      </w:pPr>
      <w:r w:rsidRPr="00907F0C">
        <w:rPr>
          <w:rFonts w:ascii="CAIXA Std Book" w:hAnsi="CAIXA Std Book" w:cs="Arial"/>
          <w:b/>
          <w:bCs/>
          <w:sz w:val="24"/>
          <w:szCs w:val="24"/>
        </w:rPr>
        <w:t xml:space="preserve">Parágrafo Primeiro - </w:t>
      </w:r>
      <w:r w:rsidRPr="00907F0C">
        <w:rPr>
          <w:rFonts w:ascii="CAIXA Std Book" w:hAnsi="CAIXA Std Book" w:cs="Arial"/>
          <w:sz w:val="24"/>
          <w:szCs w:val="24"/>
        </w:rPr>
        <w:t xml:space="preserve">A alteração de endereço da UNIDADE LOTÉRICA não é autorizada em prazo inferior a 2 (dois) anos. </w:t>
      </w:r>
    </w:p>
    <w:p w14:paraId="30C7AAB9" w14:textId="77777777" w:rsidR="00CB360A" w:rsidRPr="00907F0C" w:rsidRDefault="00CB360A" w:rsidP="00CB360A">
      <w:pPr>
        <w:tabs>
          <w:tab w:val="left" w:pos="284"/>
          <w:tab w:val="left" w:pos="1384"/>
          <w:tab w:val="left" w:pos="8755"/>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A </w:t>
      </w:r>
      <w:r w:rsidRPr="00907F0C">
        <w:rPr>
          <w:rFonts w:ascii="CAIXA Std Book" w:hAnsi="CAIXA Std Book" w:cs="Arial"/>
          <w:b/>
        </w:rPr>
        <w:t>CAIXA</w:t>
      </w:r>
      <w:r w:rsidRPr="00907F0C">
        <w:rPr>
          <w:rFonts w:ascii="CAIXA Std Book" w:hAnsi="CAIXA Std Book" w:cs="Arial"/>
        </w:rPr>
        <w:t xml:space="preserve"> poderá sugerir a mudança de local da </w:t>
      </w:r>
      <w:r w:rsidRPr="00907F0C">
        <w:rPr>
          <w:rFonts w:ascii="CAIXA Std Book" w:hAnsi="CAIXA Std Book" w:cs="Arial"/>
          <w:b/>
        </w:rPr>
        <w:t>PERMISSIONÁRIA</w:t>
      </w:r>
      <w:r w:rsidRPr="00907F0C">
        <w:rPr>
          <w:rFonts w:ascii="CAIXA Std Book" w:hAnsi="CAIXA Std Book" w:cs="Arial"/>
        </w:rPr>
        <w:t>, mediante estudo de potencial de mercado, para melhorar o desempenho da unidade lotérica.</w:t>
      </w:r>
    </w:p>
    <w:p w14:paraId="76ED404A" w14:textId="77777777" w:rsidR="00CB360A" w:rsidRPr="00907F0C" w:rsidRDefault="00CB360A" w:rsidP="00CB360A">
      <w:pPr>
        <w:tabs>
          <w:tab w:val="left" w:pos="284"/>
          <w:tab w:val="left" w:pos="1384"/>
          <w:tab w:val="left" w:pos="8755"/>
        </w:tabs>
        <w:spacing w:after="120"/>
        <w:jc w:val="both"/>
        <w:rPr>
          <w:rFonts w:ascii="CAIXA Std Book" w:hAnsi="CAIXA Std Book" w:cs="Arial"/>
        </w:rPr>
      </w:pPr>
      <w:r w:rsidRPr="00907F0C">
        <w:rPr>
          <w:rFonts w:ascii="CAIXA Std Book" w:hAnsi="CAIXA Std Book" w:cs="Arial"/>
          <w:b/>
        </w:rPr>
        <w:t>Parágrafo Terceiro</w:t>
      </w:r>
      <w:r w:rsidRPr="00907F0C">
        <w:rPr>
          <w:rFonts w:ascii="CAIXA Std Book" w:hAnsi="CAIXA Std Book" w:cs="Arial"/>
        </w:rPr>
        <w:t xml:space="preserve"> – </w:t>
      </w:r>
      <w:r w:rsidRPr="00907F0C">
        <w:rPr>
          <w:rFonts w:ascii="CAIXA Std Book" w:hAnsi="CAIXA Std Book" w:cs="Arial"/>
          <w:color w:val="000000"/>
        </w:rPr>
        <w:t xml:space="preserve">A </w:t>
      </w:r>
      <w:r w:rsidRPr="00907F0C">
        <w:rPr>
          <w:rFonts w:ascii="CAIXA Std Book" w:hAnsi="CAIXA Std Book" w:cs="Arial"/>
          <w:b/>
          <w:color w:val="000000"/>
        </w:rPr>
        <w:t>PERMISSIONÁRIA</w:t>
      </w:r>
      <w:r w:rsidRPr="00907F0C">
        <w:rPr>
          <w:rFonts w:ascii="CAIXA Std Book" w:hAnsi="CAIXA Std Book" w:cs="Arial"/>
          <w:color w:val="000000"/>
        </w:rPr>
        <w:t>, ficará isenta da taxa para reinstalação destes equipamentos no novo endereço após cada período de 24 (vinte e quatro) meses de operação com os equipamentos de captação de apostas na situação on-line, no mesmo local.</w:t>
      </w:r>
    </w:p>
    <w:p w14:paraId="06C842DC" w14:textId="77777777" w:rsidR="00CB360A" w:rsidRPr="00907F0C" w:rsidRDefault="00CB360A" w:rsidP="00CB360A">
      <w:pPr>
        <w:tabs>
          <w:tab w:val="left" w:pos="284"/>
          <w:tab w:val="left" w:pos="1384"/>
          <w:tab w:val="left" w:pos="8755"/>
        </w:tabs>
        <w:spacing w:after="120"/>
        <w:jc w:val="both"/>
        <w:rPr>
          <w:rFonts w:ascii="CAIXA Std Book" w:hAnsi="CAIXA Std Book" w:cs="Arial"/>
          <w:b/>
          <w:color w:val="000000"/>
        </w:rPr>
      </w:pPr>
      <w:r w:rsidRPr="00907F0C">
        <w:rPr>
          <w:rFonts w:ascii="CAIXA Std Book" w:hAnsi="CAIXA Std Book" w:cs="Arial"/>
          <w:b/>
          <w:color w:val="000000"/>
        </w:rPr>
        <w:t xml:space="preserve">Parágrafo Quarto </w:t>
      </w:r>
      <w:r w:rsidRPr="00907F0C">
        <w:rPr>
          <w:rFonts w:ascii="CAIXA Std Book" w:hAnsi="CAIXA Std Book" w:cs="Arial"/>
          <w:color w:val="000000"/>
        </w:rPr>
        <w:t>–</w:t>
      </w:r>
      <w:r w:rsidRPr="00907F0C">
        <w:rPr>
          <w:rFonts w:ascii="CAIXA Std Book" w:hAnsi="CAIXA Std Book" w:cs="Arial"/>
          <w:b/>
          <w:color w:val="000000"/>
        </w:rPr>
        <w:t xml:space="preserve"> </w:t>
      </w:r>
      <w:r w:rsidRPr="00907F0C">
        <w:rPr>
          <w:rFonts w:ascii="CAIXA Std Book" w:hAnsi="CAIXA Std Book" w:cs="Arial"/>
          <w:color w:val="000000"/>
        </w:rPr>
        <w:t xml:space="preserve">Excepcionalmente, e pelo prazo máximo de 120 dias, a </w:t>
      </w:r>
      <w:r w:rsidRPr="00907F0C">
        <w:rPr>
          <w:rFonts w:ascii="CAIXA Std Book" w:hAnsi="CAIXA Std Book" w:cs="Arial"/>
          <w:b/>
          <w:color w:val="000000"/>
        </w:rPr>
        <w:t>CAIXA</w:t>
      </w:r>
      <w:r w:rsidRPr="00907F0C">
        <w:rPr>
          <w:rFonts w:ascii="CAIXA Std Book" w:hAnsi="CAIXA Std Book" w:cs="Arial"/>
          <w:color w:val="000000"/>
        </w:rPr>
        <w:t>, a seu critério, poderá autorizar o exercício da permissão em local diverso do previamente estipulado, para atender demandas emergenciais ou sazonais, de caráter precário e transitório.</w:t>
      </w:r>
    </w:p>
    <w:p w14:paraId="4BB99BA8" w14:textId="77777777" w:rsidR="00CB360A" w:rsidRPr="00907F0C" w:rsidRDefault="00CB360A" w:rsidP="00DA7EE2">
      <w:pPr>
        <w:tabs>
          <w:tab w:val="left" w:pos="284"/>
        </w:tabs>
        <w:jc w:val="both"/>
        <w:rPr>
          <w:rFonts w:ascii="CAIXA Std Book" w:hAnsi="CAIXA Std Book" w:cs="Arial"/>
          <w:b/>
          <w:color w:val="000000"/>
        </w:rPr>
      </w:pPr>
    </w:p>
    <w:p w14:paraId="2A955C8A"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color w:val="000000"/>
        </w:rPr>
        <w:t xml:space="preserve">CLÁUSULA DÉCIMA PRIMEIRA – DAS ALTERAÇÕES DA COMPOSIÇÃO SOCIAL </w:t>
      </w:r>
      <w:r w:rsidRPr="00907F0C">
        <w:rPr>
          <w:rFonts w:ascii="CAIXA Std Book" w:hAnsi="CAIXA Std Book" w:cs="Arial"/>
        </w:rPr>
        <w:t xml:space="preserve">As alterações contratuais societárias - substituição, inclusão ou retirada de sócios, somente poderão ser efetivadas após </w:t>
      </w:r>
      <w:r w:rsidRPr="00907F0C">
        <w:rPr>
          <w:rFonts w:ascii="CAIXA Std Book" w:hAnsi="CAIXA Std Book" w:cs="Arial"/>
          <w:iCs/>
        </w:rPr>
        <w:t xml:space="preserve">autorização expressa da </w:t>
      </w:r>
      <w:r w:rsidRPr="00907F0C">
        <w:rPr>
          <w:rFonts w:ascii="CAIXA Std Book" w:hAnsi="CAIXA Std Book" w:cs="Arial"/>
          <w:b/>
          <w:iCs/>
        </w:rPr>
        <w:t>CAIXA</w:t>
      </w:r>
      <w:r w:rsidRPr="00907F0C">
        <w:rPr>
          <w:rFonts w:ascii="CAIXA Std Book" w:hAnsi="CAIXA Std Book" w:cs="Arial"/>
          <w:iCs/>
        </w:rPr>
        <w:t xml:space="preserve"> e mediante </w:t>
      </w:r>
      <w:r w:rsidRPr="00907F0C">
        <w:rPr>
          <w:rFonts w:ascii="CAIXA Std Book" w:hAnsi="CAIXA Std Book" w:cs="Arial"/>
          <w:iCs/>
        </w:rPr>
        <w:lastRenderedPageBreak/>
        <w:t xml:space="preserve">o pagamento das tarifas previstas no Anexo I da Circular </w:t>
      </w:r>
      <w:r w:rsidRPr="00907F0C">
        <w:rPr>
          <w:rFonts w:ascii="CAIXA Std Book" w:hAnsi="CAIXA Std Book" w:cs="Arial"/>
          <w:b/>
          <w:iCs/>
        </w:rPr>
        <w:t>CAIXA</w:t>
      </w:r>
      <w:r w:rsidRPr="00907F0C">
        <w:rPr>
          <w:rFonts w:ascii="CAIXA Std Book" w:hAnsi="CAIXA Std Book" w:cs="Arial"/>
          <w:iCs/>
        </w:rPr>
        <w:t xml:space="preserve"> vigente, que regulamenta as permissões lotéricas.</w:t>
      </w:r>
    </w:p>
    <w:p w14:paraId="3F0BF22D" w14:textId="77777777" w:rsidR="00CB360A" w:rsidRPr="004D7EC4" w:rsidRDefault="00CB360A" w:rsidP="00CB360A">
      <w:pPr>
        <w:tabs>
          <w:tab w:val="left" w:pos="284"/>
          <w:tab w:val="left" w:pos="851"/>
          <w:tab w:val="left" w:pos="964"/>
          <w:tab w:val="left" w:pos="1134"/>
          <w:tab w:val="left" w:pos="1384"/>
          <w:tab w:val="left" w:pos="8755"/>
        </w:tabs>
        <w:spacing w:after="120"/>
        <w:jc w:val="both"/>
        <w:rPr>
          <w:rFonts w:ascii="CAIXA Std Book" w:hAnsi="CAIXA Std Book" w:cs="Arial"/>
        </w:rPr>
      </w:pPr>
      <w:r w:rsidRPr="00907F0C">
        <w:rPr>
          <w:rFonts w:ascii="CAIXA Std Book" w:hAnsi="CAIXA Std Book" w:cs="Arial"/>
          <w:b/>
        </w:rPr>
        <w:t>Parágrafo Primeiro</w:t>
      </w:r>
      <w:r w:rsidRPr="00907F0C">
        <w:rPr>
          <w:rFonts w:ascii="CAIXA Std Book" w:hAnsi="CAIXA Std Book" w:cs="Arial"/>
        </w:rPr>
        <w:t xml:space="preserve"> – É vedada, toda e qualquer alteração que implique em troca do CNPJ das </w:t>
      </w:r>
      <w:r w:rsidRPr="004D7EC4">
        <w:rPr>
          <w:rFonts w:ascii="CAIXA Std Book" w:hAnsi="CAIXA Std Book" w:cs="Arial"/>
        </w:rPr>
        <w:t>unidades lotéricas.</w:t>
      </w:r>
    </w:p>
    <w:p w14:paraId="0F8554D5" w14:textId="4055DA64" w:rsidR="008E47D7" w:rsidRPr="004D7EC4" w:rsidRDefault="008E47D7" w:rsidP="00CB360A">
      <w:pPr>
        <w:tabs>
          <w:tab w:val="left" w:pos="284"/>
          <w:tab w:val="left" w:pos="851"/>
          <w:tab w:val="left" w:pos="964"/>
          <w:tab w:val="left" w:pos="1134"/>
          <w:tab w:val="left" w:pos="1384"/>
          <w:tab w:val="left" w:pos="8755"/>
        </w:tabs>
        <w:spacing w:after="120"/>
        <w:jc w:val="both"/>
        <w:rPr>
          <w:rFonts w:ascii="CAIXA Std Book" w:hAnsi="CAIXA Std Book" w:cs="Arial"/>
        </w:rPr>
      </w:pPr>
      <w:r w:rsidRPr="00FE0BB3">
        <w:rPr>
          <w:rFonts w:ascii="CAIXA Std Book" w:hAnsi="CAIXA Std Book" w:cs="Arial"/>
          <w:b/>
          <w:bCs/>
        </w:rPr>
        <w:t>Parágrafo Segundo</w:t>
      </w:r>
      <w:r w:rsidRPr="004D7EC4">
        <w:rPr>
          <w:rFonts w:ascii="CAIXA Std Book" w:hAnsi="CAIXA Std Book" w:cs="Arial"/>
        </w:rPr>
        <w:t xml:space="preserve"> - A substituição, inclusão ou retirada de sócios não é autorizada em prazo inferior a 1 (um) ano, respeitadas as exigências necessárias à anuência da CAIXA, contados da data de início do contrato de PERMISSÃO ou data da última alteração societária autorizada pela CAIXA.</w:t>
      </w:r>
    </w:p>
    <w:p w14:paraId="36830301" w14:textId="77777777" w:rsidR="00CB360A" w:rsidRPr="00907F0C" w:rsidRDefault="00CB360A" w:rsidP="00CB360A">
      <w:pPr>
        <w:tabs>
          <w:tab w:val="left" w:pos="284"/>
          <w:tab w:val="left" w:pos="851"/>
          <w:tab w:val="left" w:pos="964"/>
          <w:tab w:val="left" w:pos="1134"/>
          <w:tab w:val="left" w:pos="1384"/>
          <w:tab w:val="left" w:pos="8755"/>
        </w:tabs>
        <w:spacing w:after="120"/>
        <w:jc w:val="both"/>
        <w:rPr>
          <w:rFonts w:ascii="CAIXA Std Book" w:hAnsi="CAIXA Std Book" w:cs="Arial"/>
        </w:rPr>
      </w:pPr>
      <w:r w:rsidRPr="004D7EC4">
        <w:rPr>
          <w:rFonts w:ascii="CAIXA Std Book" w:hAnsi="CAIXA Std Book" w:cs="Arial"/>
          <w:b/>
        </w:rPr>
        <w:t>Parágrafo Terceiro</w:t>
      </w:r>
      <w:r w:rsidRPr="00907F0C">
        <w:rPr>
          <w:rFonts w:ascii="CAIXA Std Book" w:hAnsi="CAIXA Std Book" w:cs="Arial"/>
          <w:b/>
        </w:rPr>
        <w:t xml:space="preserve"> –</w:t>
      </w:r>
      <w:r w:rsidRPr="00907F0C">
        <w:rPr>
          <w:rFonts w:ascii="CAIXA Std Book" w:hAnsi="CAIXA Std Book" w:cs="Arial"/>
        </w:rPr>
        <w:t xml:space="preserve"> A substituição, inclusão ou retirada de sócios antes do prazo estabelecido poderá ocorrer nas situações de interesse e conveniência da CAIXA e em que a revogação ocasione iminente prejuízo ao interesse público ou na ocorrência de caso fortuito ou de força maior.</w:t>
      </w:r>
    </w:p>
    <w:p w14:paraId="5B170298" w14:textId="77777777" w:rsidR="00CB360A" w:rsidRPr="00907F0C" w:rsidRDefault="00CB360A" w:rsidP="00CB360A">
      <w:pPr>
        <w:tabs>
          <w:tab w:val="left" w:pos="284"/>
          <w:tab w:val="left" w:pos="851"/>
          <w:tab w:val="left" w:pos="964"/>
          <w:tab w:val="left" w:pos="1134"/>
          <w:tab w:val="left" w:pos="1384"/>
          <w:tab w:val="left" w:pos="8755"/>
        </w:tabs>
        <w:spacing w:after="120"/>
        <w:jc w:val="both"/>
        <w:rPr>
          <w:rFonts w:ascii="CAIXA Std Book" w:hAnsi="CAIXA Std Book" w:cs="Arial"/>
        </w:rPr>
      </w:pPr>
      <w:r w:rsidRPr="00907F0C">
        <w:rPr>
          <w:rFonts w:ascii="CAIXA Std Book" w:hAnsi="CAIXA Std Book" w:cs="Arial"/>
          <w:b/>
        </w:rPr>
        <w:t>Parágrafo Quarto</w:t>
      </w:r>
      <w:r w:rsidRPr="00907F0C">
        <w:rPr>
          <w:rFonts w:ascii="CAIXA Std Book" w:hAnsi="CAIXA Std Book" w:cs="Arial"/>
        </w:rPr>
        <w:t xml:space="preserve"> – Qualquer alteração do corpo societário da empresa será precedida de análise de todas as exigências de participação dispostas no edital.</w:t>
      </w:r>
    </w:p>
    <w:p w14:paraId="1CCB7B21" w14:textId="77777777" w:rsidR="00CB360A" w:rsidRPr="00907F0C" w:rsidRDefault="00CB360A" w:rsidP="00CB360A">
      <w:pPr>
        <w:tabs>
          <w:tab w:val="left" w:pos="284"/>
          <w:tab w:val="left" w:pos="1384"/>
          <w:tab w:val="left" w:pos="8755"/>
        </w:tabs>
        <w:spacing w:after="120"/>
        <w:jc w:val="both"/>
        <w:rPr>
          <w:rFonts w:ascii="CAIXA Std Book" w:hAnsi="CAIXA Std Book" w:cs="Arial"/>
        </w:rPr>
      </w:pPr>
      <w:r w:rsidRPr="00907F0C">
        <w:rPr>
          <w:rFonts w:ascii="CAIXA Std Book" w:hAnsi="CAIXA Std Book" w:cs="Arial"/>
          <w:b/>
        </w:rPr>
        <w:t>Parágrafo Quinto</w:t>
      </w:r>
      <w:r w:rsidRPr="00907F0C">
        <w:rPr>
          <w:rFonts w:ascii="CAIXA Std Book" w:hAnsi="CAIXA Std Book" w:cs="Arial"/>
        </w:rPr>
        <w:t xml:space="preserve"> – Quaisquer alterações no Contrato Social da empresa que envolva substituição, inclusão ou retirada de sócios, sem a prévia anuência da CAIXA, implicarão na revogação compulsória da PERMISSÃO, exceto nos casos previstos na Circular CAIXA vigente.</w:t>
      </w:r>
    </w:p>
    <w:p w14:paraId="453F68C5" w14:textId="77777777" w:rsidR="00CB360A"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Sexto</w:t>
      </w:r>
      <w:r w:rsidRPr="00907F0C">
        <w:rPr>
          <w:rFonts w:ascii="CAIXA Std Book" w:hAnsi="CAIXA Std Book" w:cs="Arial"/>
        </w:rPr>
        <w:t xml:space="preserve"> – Demais regras sobre a alteração da composição societária constam da Circular </w:t>
      </w:r>
      <w:r w:rsidRPr="00907F0C">
        <w:rPr>
          <w:rFonts w:ascii="CAIXA Std Book" w:hAnsi="CAIXA Std Book" w:cs="Arial"/>
          <w:b/>
        </w:rPr>
        <w:t>CAIXA</w:t>
      </w:r>
      <w:r w:rsidRPr="00907F0C">
        <w:rPr>
          <w:rFonts w:ascii="CAIXA Std Book" w:hAnsi="CAIXA Std Book" w:cs="Arial"/>
        </w:rPr>
        <w:t xml:space="preserve"> vigente, que regulamenta as permissões lotéricas.</w:t>
      </w:r>
    </w:p>
    <w:p w14:paraId="4D2410A3" w14:textId="369362C8" w:rsidR="00AF7D2D" w:rsidRPr="00AF7D2D" w:rsidRDefault="00AF7D2D" w:rsidP="00AF7D2D">
      <w:pPr>
        <w:tabs>
          <w:tab w:val="left" w:pos="284"/>
        </w:tabs>
        <w:spacing w:after="120"/>
        <w:jc w:val="both"/>
        <w:rPr>
          <w:rFonts w:ascii="CAIXA Std Book" w:hAnsi="CAIXA Std Book" w:cs="Arial"/>
        </w:rPr>
      </w:pPr>
      <w:r w:rsidRPr="00DA7EE2">
        <w:rPr>
          <w:rFonts w:ascii="CAIXA Std Book" w:hAnsi="CAIXA Std Book" w:cs="Arial"/>
          <w:b/>
          <w:bCs/>
        </w:rPr>
        <w:t>Parágrafo Sétimo</w:t>
      </w:r>
      <w:r w:rsidRPr="00DA7EE2">
        <w:rPr>
          <w:rFonts w:ascii="CAIXA Std Book" w:hAnsi="CAIXA Std Book" w:cs="Arial"/>
        </w:rPr>
        <w:t xml:space="preserve"> - É vedada a alteração, pela Permissionária Lotérica, da razão social ou do nome fantasia que passe a conter termos que sugiram, literal ou por semelhança morfológica ou fonética, denominações características de instituições integrantes do Sistema Financeiro Nacional – SFN, ou atividades para as quais não haja autorização específica, em português ou em idioma estrangeiro, tais como “banco”, “financeira”, “estabelecimento bancário”, “instituição bancária”, “bank”, salvo quando houver prévia autorização do Banco Central do Brasil.</w:t>
      </w:r>
    </w:p>
    <w:p w14:paraId="2CA327DB" w14:textId="77777777" w:rsidR="00CB360A" w:rsidRPr="00907F0C" w:rsidRDefault="00CB360A" w:rsidP="00DA7EE2">
      <w:pPr>
        <w:tabs>
          <w:tab w:val="left" w:pos="284"/>
        </w:tabs>
        <w:jc w:val="both"/>
        <w:rPr>
          <w:rFonts w:ascii="CAIXA Std Book" w:hAnsi="CAIXA Std Book" w:cs="Arial"/>
          <w:b/>
          <w:color w:val="000000"/>
        </w:rPr>
      </w:pPr>
    </w:p>
    <w:p w14:paraId="0A3CD1AE"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color w:val="000000"/>
        </w:rPr>
        <w:t>CLÁUSULA DÉCIMA SEGUNDA – DA VINCULAÇÃO DA PERMISSIONÁRIA COM A CAIXA</w:t>
      </w:r>
      <w:r w:rsidRPr="00907F0C">
        <w:rPr>
          <w:rFonts w:ascii="CAIXA Std Book" w:hAnsi="CAIXA Std Book" w:cs="Arial"/>
          <w:color w:val="000000"/>
        </w:rPr>
        <w:t xml:space="preserve"> </w:t>
      </w:r>
    </w:p>
    <w:p w14:paraId="5A44C0DF"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color w:val="000000"/>
        </w:rPr>
        <w:t xml:space="preserve">A </w:t>
      </w:r>
      <w:r w:rsidRPr="00907F0C">
        <w:rPr>
          <w:rFonts w:ascii="CAIXA Std Book" w:hAnsi="CAIXA Std Book" w:cs="Arial"/>
          <w:b/>
          <w:color w:val="000000"/>
        </w:rPr>
        <w:t>PERMISSIONÁRIA,</w:t>
      </w:r>
      <w:r w:rsidRPr="00907F0C">
        <w:rPr>
          <w:rFonts w:ascii="CAIXA Std Book" w:hAnsi="CAIXA Std Book" w:cs="Arial"/>
          <w:color w:val="000000"/>
        </w:rPr>
        <w:t xml:space="preserve"> seus prepostos e empregados não têm com a </w:t>
      </w:r>
      <w:r w:rsidRPr="00907F0C">
        <w:rPr>
          <w:rFonts w:ascii="CAIXA Std Book" w:hAnsi="CAIXA Std Book" w:cs="Arial"/>
          <w:b/>
          <w:color w:val="000000"/>
        </w:rPr>
        <w:t>CAIXA</w:t>
      </w:r>
      <w:r w:rsidRPr="00907F0C">
        <w:rPr>
          <w:rFonts w:ascii="CAIXA Std Book" w:hAnsi="CAIXA Std Book" w:cs="Arial"/>
          <w:color w:val="000000"/>
        </w:rPr>
        <w:t xml:space="preserve"> nenhuma vinculação de emprego, representação, mandato ou congênere. </w:t>
      </w:r>
    </w:p>
    <w:p w14:paraId="1AA821DA" w14:textId="77777777" w:rsidR="00CB360A" w:rsidRPr="00907F0C" w:rsidRDefault="00CB360A" w:rsidP="00CB360A">
      <w:pPr>
        <w:tabs>
          <w:tab w:val="left" w:pos="284"/>
          <w:tab w:val="left" w:pos="1384"/>
          <w:tab w:val="left" w:pos="8755"/>
        </w:tabs>
        <w:spacing w:after="120"/>
        <w:jc w:val="both"/>
        <w:rPr>
          <w:rFonts w:ascii="CAIXA Std Book" w:hAnsi="CAIXA Std Book" w:cs="Arial"/>
          <w:color w:val="000000"/>
        </w:rPr>
      </w:pPr>
      <w:r w:rsidRPr="00907F0C">
        <w:rPr>
          <w:rFonts w:ascii="CAIXA Std Book" w:hAnsi="CAIXA Std Book" w:cs="Arial"/>
          <w:b/>
        </w:rPr>
        <w:t>Parágrafo Único</w:t>
      </w:r>
      <w:r w:rsidRPr="00907F0C">
        <w:rPr>
          <w:rFonts w:ascii="CAIXA Std Book" w:hAnsi="CAIXA Std Book" w:cs="Arial"/>
        </w:rPr>
        <w:t xml:space="preserve"> </w:t>
      </w:r>
      <w:r w:rsidRPr="00907F0C">
        <w:rPr>
          <w:rFonts w:ascii="CAIXA Std Book" w:hAnsi="CAIXA Std Book" w:cs="Arial"/>
          <w:color w:val="000000"/>
        </w:rPr>
        <w:t xml:space="preserve">– São de exclusiva responsabilidade da </w:t>
      </w:r>
      <w:r w:rsidRPr="00907F0C">
        <w:rPr>
          <w:rFonts w:ascii="CAIXA Std Book" w:hAnsi="CAIXA Std Book" w:cs="Arial"/>
          <w:b/>
          <w:color w:val="000000"/>
        </w:rPr>
        <w:t>PERMISSIONÁRIA</w:t>
      </w:r>
      <w:r w:rsidRPr="00907F0C">
        <w:rPr>
          <w:rFonts w:ascii="CAIXA Std Book" w:hAnsi="CAIXA Std Book" w:cs="Arial"/>
          <w:color w:val="000000"/>
        </w:rPr>
        <w:t xml:space="preserve"> os atos praticados por seus prepostos e por seus empregados, perante a </w:t>
      </w:r>
      <w:r w:rsidRPr="00907F0C">
        <w:rPr>
          <w:rFonts w:ascii="CAIXA Std Book" w:hAnsi="CAIXA Std Book" w:cs="Arial"/>
          <w:b/>
          <w:color w:val="000000"/>
        </w:rPr>
        <w:t>CAIXA</w:t>
      </w:r>
      <w:r w:rsidRPr="00907F0C">
        <w:rPr>
          <w:rFonts w:ascii="CAIXA Std Book" w:hAnsi="CAIXA Std Book" w:cs="Arial"/>
          <w:color w:val="000000"/>
        </w:rPr>
        <w:t xml:space="preserve"> e terceiros.</w:t>
      </w:r>
    </w:p>
    <w:p w14:paraId="3F275ED2" w14:textId="77777777" w:rsidR="00CB360A" w:rsidRPr="00907F0C" w:rsidRDefault="00CB360A" w:rsidP="00CB360A">
      <w:pPr>
        <w:tabs>
          <w:tab w:val="left" w:pos="284"/>
        </w:tabs>
        <w:spacing w:after="120"/>
        <w:jc w:val="both"/>
        <w:rPr>
          <w:rFonts w:ascii="CAIXA Std Book" w:hAnsi="CAIXA Std Book" w:cs="Arial"/>
          <w:b/>
          <w:color w:val="000000"/>
        </w:rPr>
      </w:pPr>
    </w:p>
    <w:p w14:paraId="646D61B9"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color w:val="000000"/>
        </w:rPr>
        <w:lastRenderedPageBreak/>
        <w:t>CLÁUSULA DÉCIMA TERCEIRA – DA REPRESENTAÇÃO DA PERMISSIONÁRIA PERANTE A CAIXA</w:t>
      </w:r>
      <w:r w:rsidRPr="00907F0C">
        <w:rPr>
          <w:rFonts w:ascii="CAIXA Std Book" w:hAnsi="CAIXA Std Book" w:cs="Arial"/>
          <w:color w:val="000000"/>
        </w:rPr>
        <w:t xml:space="preserve"> </w:t>
      </w:r>
    </w:p>
    <w:p w14:paraId="534AE254"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color w:val="000000"/>
        </w:rPr>
        <w:t xml:space="preserve">A </w:t>
      </w:r>
      <w:r w:rsidRPr="00907F0C">
        <w:rPr>
          <w:rFonts w:ascii="CAIXA Std Book" w:hAnsi="CAIXA Std Book" w:cs="Arial"/>
          <w:b/>
          <w:color w:val="000000"/>
        </w:rPr>
        <w:t>PERMISSIONÁRIA</w:t>
      </w:r>
      <w:r w:rsidRPr="00907F0C">
        <w:rPr>
          <w:rFonts w:ascii="CAIXA Std Book" w:hAnsi="CAIXA Std Book" w:cs="Arial"/>
          <w:color w:val="000000"/>
        </w:rPr>
        <w:t xml:space="preserve"> pode fazer-se representar perante a </w:t>
      </w:r>
      <w:r w:rsidRPr="00907F0C">
        <w:rPr>
          <w:rFonts w:ascii="CAIXA Std Book" w:hAnsi="CAIXA Std Book" w:cs="Arial"/>
          <w:b/>
          <w:color w:val="000000"/>
        </w:rPr>
        <w:t>CAIXA</w:t>
      </w:r>
      <w:r w:rsidRPr="00907F0C">
        <w:rPr>
          <w:rFonts w:ascii="CAIXA Std Book" w:hAnsi="CAIXA Std Book" w:cs="Arial"/>
          <w:color w:val="000000"/>
        </w:rPr>
        <w:t xml:space="preserve"> por instrumento público de procuração.</w:t>
      </w:r>
    </w:p>
    <w:p w14:paraId="7AD98E79" w14:textId="119AEEA1" w:rsidR="00CB360A" w:rsidRPr="00907F0C" w:rsidRDefault="00CB360A" w:rsidP="00CB360A">
      <w:pPr>
        <w:pStyle w:val="NormalWeb"/>
        <w:jc w:val="both"/>
        <w:rPr>
          <w:rFonts w:ascii="CAIXA Std Book" w:hAnsi="CAIXA Std Book" w:cs="Arial"/>
        </w:rPr>
      </w:pPr>
      <w:r w:rsidRPr="00907F0C">
        <w:rPr>
          <w:rFonts w:ascii="CAIXA Std Book" w:hAnsi="CAIXA Std Book" w:cs="Arial"/>
          <w:b/>
        </w:rPr>
        <w:t xml:space="preserve">Parágrafo Primeiro - </w:t>
      </w:r>
      <w:r w:rsidRPr="00907F0C">
        <w:rPr>
          <w:rFonts w:ascii="CAIXA Std Book" w:hAnsi="CAIXA Std Book" w:cs="Arial"/>
        </w:rPr>
        <w:t>A procuração de plenos poderes de administração</w:t>
      </w:r>
      <w:r w:rsidR="00231D16">
        <w:rPr>
          <w:rFonts w:ascii="CAIXA Std Book" w:hAnsi="CAIXA Std Book" w:cs="Arial"/>
        </w:rPr>
        <w:t xml:space="preserve"> </w:t>
      </w:r>
      <w:r w:rsidRPr="00907F0C">
        <w:rPr>
          <w:rFonts w:ascii="CAIXA Std Book" w:hAnsi="CAIXA Std Book" w:cs="Arial"/>
        </w:rPr>
        <w:t>da permissão lotérica somente poderá ser emitida após três anos da assinatura do contrato de adesão.</w:t>
      </w:r>
    </w:p>
    <w:p w14:paraId="073BAF9F" w14:textId="77777777" w:rsidR="00CB360A" w:rsidRPr="00907F0C" w:rsidRDefault="00CB360A" w:rsidP="00CB360A">
      <w:pPr>
        <w:tabs>
          <w:tab w:val="left" w:pos="284"/>
          <w:tab w:val="left" w:pos="1346"/>
          <w:tab w:val="left" w:pos="8644"/>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Em caráter excepcional e, desde que se vislumbre iminente prejuízo ao interesse público, ocorrência de caso fortuito ou força maior, a CAIXA poderá, de forma justificada, analisando o caso concreto, decidir pela flexibilização do prazo de carência acima mencionado, de forma a emitir anuência antes de decorridos 3 (três) anos, para atuação por procuração.</w:t>
      </w:r>
    </w:p>
    <w:p w14:paraId="17CD1D63" w14:textId="77777777" w:rsidR="00CB360A" w:rsidRPr="00907F0C" w:rsidRDefault="00CB360A" w:rsidP="00CB360A">
      <w:pPr>
        <w:tabs>
          <w:tab w:val="left" w:pos="284"/>
          <w:tab w:val="left" w:pos="1346"/>
          <w:tab w:val="left" w:pos="8644"/>
        </w:tabs>
        <w:spacing w:after="120"/>
        <w:jc w:val="both"/>
        <w:rPr>
          <w:rFonts w:ascii="CAIXA Std Book" w:hAnsi="CAIXA Std Book" w:cs="Arial"/>
        </w:rPr>
      </w:pPr>
      <w:r w:rsidRPr="00907F0C">
        <w:rPr>
          <w:rFonts w:ascii="CAIXA Std Book" w:hAnsi="CAIXA Std Book" w:cs="Arial"/>
          <w:b/>
          <w:bCs/>
        </w:rPr>
        <w:t>Parágrafo Terceiro</w:t>
      </w:r>
      <w:r w:rsidRPr="00907F0C">
        <w:rPr>
          <w:rFonts w:ascii="CAIXA Std Book" w:hAnsi="CAIXA Std Book" w:cs="Arial"/>
        </w:rPr>
        <w:t xml:space="preserve"> - A administração do estabelecimento lotérico, a retirada de bilhetes, a movimentação de sua conta corrente e a emissão de cheque somente serão aceitas mediante representação por instrumento público de procuração, sendo vedado o substabelecimento, cujo prazo de validade para fins da permissão lotérica não poderá ser superior a 6 (seis) meses.</w:t>
      </w:r>
    </w:p>
    <w:p w14:paraId="32ED2267" w14:textId="77777777" w:rsidR="00CB360A" w:rsidRPr="00907F0C" w:rsidRDefault="00CB360A" w:rsidP="00CB360A">
      <w:pPr>
        <w:tabs>
          <w:tab w:val="left" w:pos="284"/>
          <w:tab w:val="left" w:pos="1346"/>
          <w:tab w:val="left" w:pos="8644"/>
        </w:tabs>
        <w:spacing w:after="120"/>
        <w:jc w:val="both"/>
        <w:rPr>
          <w:rFonts w:ascii="CAIXA Std Book" w:hAnsi="CAIXA Std Book" w:cs="Arial"/>
          <w:color w:val="000000"/>
        </w:rPr>
      </w:pPr>
      <w:r w:rsidRPr="00907F0C">
        <w:rPr>
          <w:rFonts w:ascii="CAIXA Std Book" w:hAnsi="CAIXA Std Book" w:cs="Arial"/>
          <w:b/>
          <w:color w:val="000000"/>
        </w:rPr>
        <w:t>Parágrafo Quarto</w:t>
      </w:r>
      <w:r w:rsidRPr="00907F0C">
        <w:rPr>
          <w:rFonts w:ascii="CAIXA Std Book" w:hAnsi="CAIXA Std Book" w:cs="Arial"/>
          <w:color w:val="000000"/>
        </w:rPr>
        <w:t xml:space="preserve"> – O instrumento público de procuração poderá ser renovado apenas quando o outorgado for o gerente do estabelecimento lotérico, com registro em CTPS e comprovação perante a </w:t>
      </w:r>
      <w:r w:rsidRPr="00907F0C">
        <w:rPr>
          <w:rFonts w:ascii="CAIXA Std Book" w:hAnsi="CAIXA Std Book" w:cs="Arial"/>
          <w:b/>
          <w:color w:val="000000"/>
        </w:rPr>
        <w:t>CAIXA</w:t>
      </w:r>
      <w:r w:rsidRPr="00907F0C">
        <w:rPr>
          <w:rFonts w:ascii="CAIXA Std Book" w:hAnsi="CAIXA Std Book" w:cs="Arial"/>
          <w:color w:val="000000"/>
        </w:rPr>
        <w:t xml:space="preserve"> a cada 6 (seis) meses.</w:t>
      </w:r>
    </w:p>
    <w:p w14:paraId="4E4D8F2D" w14:textId="77777777" w:rsidR="00CB360A" w:rsidRPr="00907F0C" w:rsidRDefault="00CB360A" w:rsidP="00CB360A">
      <w:pPr>
        <w:tabs>
          <w:tab w:val="left" w:pos="284"/>
          <w:tab w:val="left" w:pos="1346"/>
          <w:tab w:val="left" w:pos="8644"/>
        </w:tabs>
        <w:spacing w:after="120"/>
        <w:jc w:val="both"/>
        <w:rPr>
          <w:rFonts w:ascii="CAIXA Std Book" w:hAnsi="CAIXA Std Book" w:cs="Arial"/>
          <w:color w:val="000000"/>
        </w:rPr>
      </w:pPr>
      <w:r w:rsidRPr="00907F0C">
        <w:rPr>
          <w:rFonts w:ascii="CAIXA Std Book" w:hAnsi="CAIXA Std Book" w:cs="Arial"/>
          <w:b/>
        </w:rPr>
        <w:t>Parágrafo Quinto</w:t>
      </w:r>
      <w:r w:rsidRPr="00907F0C">
        <w:rPr>
          <w:rFonts w:ascii="CAIXA Std Book" w:hAnsi="CAIXA Std Book" w:cs="Arial"/>
          <w:color w:val="000000"/>
        </w:rPr>
        <w:t xml:space="preserve"> – A </w:t>
      </w:r>
      <w:r w:rsidRPr="00907F0C">
        <w:rPr>
          <w:rFonts w:ascii="CAIXA Std Book" w:hAnsi="CAIXA Std Book" w:cs="Arial"/>
          <w:b/>
          <w:color w:val="000000"/>
        </w:rPr>
        <w:t>PERMISSIONÁRIA</w:t>
      </w:r>
      <w:r w:rsidRPr="00907F0C">
        <w:rPr>
          <w:rFonts w:ascii="CAIXA Std Book" w:hAnsi="CAIXA Std Book" w:cs="Arial"/>
          <w:color w:val="000000"/>
        </w:rPr>
        <w:t xml:space="preserve"> deve comunicar à </w:t>
      </w:r>
      <w:r w:rsidRPr="00907F0C">
        <w:rPr>
          <w:rFonts w:ascii="CAIXA Std Book" w:hAnsi="CAIXA Std Book" w:cs="Arial"/>
          <w:b/>
          <w:color w:val="000000"/>
        </w:rPr>
        <w:t>CAIXA</w:t>
      </w:r>
      <w:r w:rsidRPr="00907F0C">
        <w:rPr>
          <w:rFonts w:ascii="CAIXA Std Book" w:hAnsi="CAIXA Std Book" w:cs="Arial"/>
          <w:color w:val="000000"/>
        </w:rPr>
        <w:t>, por escrito, os casos de revogação antecipada de procuração.</w:t>
      </w:r>
    </w:p>
    <w:p w14:paraId="107A8F50" w14:textId="77777777" w:rsidR="00CB360A" w:rsidRPr="00907F0C" w:rsidRDefault="00CB360A" w:rsidP="00CB360A">
      <w:pPr>
        <w:tabs>
          <w:tab w:val="left" w:pos="284"/>
          <w:tab w:val="left" w:pos="1346"/>
          <w:tab w:val="left" w:pos="8644"/>
        </w:tabs>
        <w:spacing w:after="120"/>
        <w:jc w:val="both"/>
        <w:rPr>
          <w:rFonts w:ascii="CAIXA Std Book" w:hAnsi="CAIXA Std Book" w:cs="Arial"/>
          <w:color w:val="000000"/>
        </w:rPr>
      </w:pPr>
      <w:r w:rsidRPr="00907F0C">
        <w:rPr>
          <w:rFonts w:ascii="CAIXA Std Book" w:hAnsi="CAIXA Std Book" w:cs="Arial"/>
          <w:b/>
        </w:rPr>
        <w:t>Parágrafo Sexto –</w:t>
      </w:r>
      <w:r w:rsidRPr="00907F0C">
        <w:rPr>
          <w:rFonts w:ascii="CAIXA Std Book" w:hAnsi="CAIXA Std Book" w:cs="Arial"/>
        </w:rPr>
        <w:t xml:space="preserve"> </w:t>
      </w:r>
      <w:r w:rsidRPr="00907F0C">
        <w:rPr>
          <w:rFonts w:ascii="CAIXA Std Book" w:hAnsi="CAIXA Std Book" w:cs="Arial"/>
          <w:color w:val="000000"/>
        </w:rPr>
        <w:t xml:space="preserve">As mesmas restrições impostas à </w:t>
      </w:r>
      <w:r w:rsidRPr="00907F0C">
        <w:rPr>
          <w:rFonts w:ascii="CAIXA Std Book" w:hAnsi="CAIXA Std Book" w:cs="Arial"/>
          <w:b/>
          <w:color w:val="000000"/>
        </w:rPr>
        <w:t>PERMISSIONÁRIA</w:t>
      </w:r>
      <w:r w:rsidRPr="00907F0C">
        <w:rPr>
          <w:rFonts w:ascii="CAIXA Std Book" w:hAnsi="CAIXA Std Book" w:cs="Arial"/>
          <w:color w:val="000000"/>
        </w:rPr>
        <w:t xml:space="preserve"> se estendem aos seus mandatários.</w:t>
      </w:r>
    </w:p>
    <w:p w14:paraId="48D89AFF" w14:textId="77777777" w:rsidR="00CB360A" w:rsidRPr="00907F0C" w:rsidRDefault="00CB360A" w:rsidP="00CB360A">
      <w:pPr>
        <w:spacing w:after="120"/>
        <w:jc w:val="both"/>
        <w:rPr>
          <w:rFonts w:ascii="CAIXA Std Book" w:hAnsi="CAIXA Std Book" w:cs="Arial"/>
          <w:strike/>
          <w:color w:val="000000"/>
        </w:rPr>
      </w:pPr>
      <w:r w:rsidRPr="00907F0C">
        <w:rPr>
          <w:rFonts w:ascii="CAIXA Std Book" w:hAnsi="CAIXA Std Book" w:cs="Arial"/>
          <w:b/>
        </w:rPr>
        <w:t>Parágrafo Sétimo</w:t>
      </w:r>
      <w:r w:rsidRPr="00907F0C">
        <w:rPr>
          <w:rFonts w:ascii="CAIXA Std Book" w:hAnsi="CAIXA Std Book" w:cs="Arial"/>
          <w:strike/>
        </w:rPr>
        <w:t xml:space="preserve"> </w:t>
      </w:r>
      <w:r w:rsidRPr="00907F0C">
        <w:rPr>
          <w:rFonts w:ascii="CAIXA Std Book" w:hAnsi="CAIXA Std Book" w:cs="Arial"/>
        </w:rPr>
        <w:t>Não é admitida a assinatura de alteração contratual, revogação ou extinção amigável da PERMISSÃO por meio de Procuração.</w:t>
      </w:r>
    </w:p>
    <w:p w14:paraId="62C151E1" w14:textId="77777777" w:rsidR="00754D0F" w:rsidRDefault="00754D0F" w:rsidP="00DA7EE2">
      <w:pPr>
        <w:jc w:val="both"/>
        <w:rPr>
          <w:rFonts w:ascii="CAIXA Std Book" w:hAnsi="CAIXA Std Book" w:cs="Arial"/>
          <w:b/>
        </w:rPr>
      </w:pPr>
    </w:p>
    <w:p w14:paraId="38BF058C" w14:textId="0682CB63" w:rsidR="00CB360A" w:rsidRPr="00907F0C" w:rsidRDefault="00CB360A" w:rsidP="00CB360A">
      <w:pPr>
        <w:spacing w:after="120"/>
        <w:jc w:val="both"/>
        <w:rPr>
          <w:rFonts w:ascii="CAIXA Std Book" w:hAnsi="CAIXA Std Book" w:cs="Arial"/>
          <w:b/>
        </w:rPr>
      </w:pPr>
      <w:r w:rsidRPr="00907F0C">
        <w:rPr>
          <w:rFonts w:ascii="CAIXA Std Book" w:hAnsi="CAIXA Std Book" w:cs="Arial"/>
          <w:b/>
        </w:rPr>
        <w:t>CLÁUSULA DÉCIMA QUARTA – DAS GARANTIAS</w:t>
      </w:r>
    </w:p>
    <w:p w14:paraId="1344AEB1"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rPr>
        <w:t xml:space="preserve">Para comercialização dos produtos lotéricos e atuação como Correspondente </w:t>
      </w:r>
      <w:r w:rsidRPr="00907F0C">
        <w:rPr>
          <w:rFonts w:ascii="CAIXA Std Book" w:hAnsi="CAIXA Std Book" w:cs="Arial"/>
          <w:b/>
        </w:rPr>
        <w:t>CAIXA</w:t>
      </w:r>
      <w:r w:rsidRPr="00907F0C">
        <w:rPr>
          <w:rFonts w:ascii="CAIXA Std Book" w:hAnsi="CAIXA Std Book" w:cs="Arial"/>
        </w:rPr>
        <w:t xml:space="preserve"> </w:t>
      </w:r>
      <w:r w:rsidRPr="00907F0C">
        <w:rPr>
          <w:rFonts w:ascii="CAIXA Std Book" w:hAnsi="CAIXA Std Book" w:cs="Arial"/>
          <w:b/>
        </w:rPr>
        <w:t>AQUI</w:t>
      </w:r>
      <w:r w:rsidRPr="00907F0C">
        <w:rPr>
          <w:rFonts w:ascii="CAIXA Std Book" w:hAnsi="CAIXA Std Book" w:cs="Arial"/>
        </w:rPr>
        <w:t xml:space="preserve">, a </w:t>
      </w:r>
      <w:r w:rsidRPr="00907F0C">
        <w:rPr>
          <w:rFonts w:ascii="CAIXA Std Book" w:hAnsi="CAIXA Std Book" w:cs="Arial"/>
          <w:b/>
        </w:rPr>
        <w:t xml:space="preserve">PERMISSIONÁRIA </w:t>
      </w:r>
      <w:r w:rsidRPr="00907F0C">
        <w:rPr>
          <w:rFonts w:ascii="CAIXA Std Book" w:hAnsi="CAIXA Std Book" w:cs="Arial"/>
          <w:bCs/>
        </w:rPr>
        <w:t>deve apresentar</w:t>
      </w:r>
      <w:r w:rsidRPr="00907F0C">
        <w:rPr>
          <w:rFonts w:ascii="CAIXA Std Book" w:hAnsi="CAIXA Std Book" w:cs="Arial"/>
          <w:b/>
        </w:rPr>
        <w:t xml:space="preserve"> </w:t>
      </w:r>
      <w:r w:rsidRPr="00907F0C">
        <w:rPr>
          <w:rFonts w:ascii="CAIXA Std Book" w:hAnsi="CAIXA Std Book" w:cs="Arial"/>
        </w:rPr>
        <w:t>garantia de valores e seguro</w:t>
      </w:r>
      <w:r w:rsidRPr="00907F0C">
        <w:rPr>
          <w:rFonts w:ascii="CAIXA Std Book" w:hAnsi="CAIXA Std Book" w:cs="Arial"/>
          <w:color w:val="FF0000"/>
        </w:rPr>
        <w:t xml:space="preserve"> </w:t>
      </w:r>
      <w:r w:rsidRPr="00907F0C">
        <w:rPr>
          <w:rFonts w:ascii="CAIXA Std Book" w:hAnsi="CAIXA Std Book" w:cs="Arial"/>
        </w:rPr>
        <w:t xml:space="preserve">dos equipamentos, nos termos definidos no Edital de licitação e na Circular </w:t>
      </w:r>
      <w:r w:rsidRPr="00907F0C">
        <w:rPr>
          <w:rFonts w:ascii="CAIXA Std Book" w:hAnsi="CAIXA Std Book" w:cs="Arial"/>
          <w:b/>
        </w:rPr>
        <w:t>CAIXA</w:t>
      </w:r>
      <w:r w:rsidRPr="00907F0C">
        <w:rPr>
          <w:rFonts w:ascii="CAIXA Std Book" w:hAnsi="CAIXA Std Book" w:cs="Arial"/>
        </w:rPr>
        <w:t xml:space="preserve"> que regulamenta as permissões lotéricas.</w:t>
      </w:r>
    </w:p>
    <w:p w14:paraId="4CEE862E" w14:textId="77777777" w:rsidR="00CB360A" w:rsidRPr="00907F0C" w:rsidRDefault="00CB360A" w:rsidP="00CB360A">
      <w:pPr>
        <w:autoSpaceDE w:val="0"/>
        <w:autoSpaceDN w:val="0"/>
        <w:adjustRightInd w:val="0"/>
        <w:spacing w:after="120"/>
        <w:jc w:val="both"/>
        <w:rPr>
          <w:rFonts w:ascii="CAIXA Std Book" w:hAnsi="CAIXA Std Book" w:cs="Arial"/>
          <w:color w:val="000000"/>
        </w:rPr>
      </w:pPr>
      <w:r w:rsidRPr="00907F0C">
        <w:rPr>
          <w:rFonts w:ascii="CAIXA Std Book" w:hAnsi="CAIXA Std Book" w:cs="Arial"/>
          <w:b/>
        </w:rPr>
        <w:t xml:space="preserve">Parágrafo Primeiro </w:t>
      </w:r>
      <w:r w:rsidRPr="00907F0C">
        <w:rPr>
          <w:rFonts w:ascii="CAIXA Std Book" w:hAnsi="CAIXA Std Book" w:cs="Arial"/>
          <w:color w:val="000000"/>
        </w:rPr>
        <w:t>–</w:t>
      </w:r>
      <w:r w:rsidRPr="00907F0C">
        <w:rPr>
          <w:rFonts w:ascii="CAIXA Std Book" w:hAnsi="CAIXA Std Book" w:cs="Arial"/>
          <w:b/>
          <w:color w:val="000000"/>
        </w:rPr>
        <w:t xml:space="preserve"> A PERMISSIONÁRIA</w:t>
      </w:r>
      <w:r w:rsidRPr="00907F0C">
        <w:rPr>
          <w:rFonts w:ascii="CAIXA Std Book" w:hAnsi="CAIXA Std Book" w:cs="Arial"/>
          <w:color w:val="000000"/>
        </w:rPr>
        <w:t xml:space="preserve"> obriga-se a manter apólice de </w:t>
      </w:r>
      <w:r w:rsidRPr="00907F0C">
        <w:rPr>
          <w:rFonts w:ascii="CAIXA Std Book" w:hAnsi="CAIXA Std Book" w:cs="Arial"/>
          <w:b/>
          <w:color w:val="000000"/>
        </w:rPr>
        <w:t>SEGURO DE VALORES</w:t>
      </w:r>
      <w:r w:rsidRPr="00907F0C">
        <w:rPr>
          <w:rFonts w:ascii="CAIXA Std Book" w:hAnsi="CAIXA Std Book" w:cs="Arial"/>
          <w:color w:val="000000"/>
        </w:rPr>
        <w:t xml:space="preserve">, efetuado por sua conta, ou manter depósito sob caução na </w:t>
      </w:r>
      <w:r w:rsidRPr="00907F0C">
        <w:rPr>
          <w:rFonts w:ascii="CAIXA Std Book" w:hAnsi="CAIXA Std Book" w:cs="Arial"/>
          <w:b/>
          <w:color w:val="000000"/>
        </w:rPr>
        <w:t>CAIXA</w:t>
      </w:r>
      <w:r w:rsidRPr="00907F0C">
        <w:rPr>
          <w:rFonts w:ascii="CAIXA Std Book" w:hAnsi="CAIXA Std Book" w:cs="Arial"/>
          <w:color w:val="000000"/>
        </w:rPr>
        <w:t xml:space="preserve">, conforme os valores estabelecidos pela </w:t>
      </w:r>
      <w:r w:rsidRPr="00907F0C">
        <w:rPr>
          <w:rFonts w:ascii="CAIXA Std Book" w:hAnsi="CAIXA Std Book" w:cs="Arial"/>
          <w:b/>
          <w:color w:val="000000"/>
        </w:rPr>
        <w:t>CAIXA</w:t>
      </w:r>
      <w:r w:rsidRPr="00907F0C">
        <w:rPr>
          <w:rFonts w:ascii="CAIXA Std Book" w:hAnsi="CAIXA Std Book" w:cs="Arial"/>
          <w:color w:val="000000"/>
        </w:rPr>
        <w:t>.</w:t>
      </w:r>
    </w:p>
    <w:p w14:paraId="759E704B"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lastRenderedPageBreak/>
        <w:t>I</w:t>
      </w:r>
      <w:r w:rsidRPr="00907F0C">
        <w:rPr>
          <w:rFonts w:ascii="CAIXA Std Book" w:hAnsi="CAIXA Std Book" w:cs="Arial"/>
          <w:color w:val="000000"/>
        </w:rPr>
        <w:tab/>
        <w:t xml:space="preserve">Esta garantia tem como objetivo assegurar o valor do estoque de bilhetes das loterias e dos valores referentes a arrecadações de apostas, da arrecadação de convênios e da prestação de serviços, em caso de sinistros no interior do estabelecimento e no transporte de valores entre o estabelecimento e a </w:t>
      </w:r>
      <w:r w:rsidRPr="00907F0C">
        <w:rPr>
          <w:rFonts w:ascii="CAIXA Std Book" w:hAnsi="CAIXA Std Book" w:cs="Arial"/>
          <w:b/>
          <w:color w:val="000000"/>
        </w:rPr>
        <w:t>CAIXA</w:t>
      </w:r>
      <w:r w:rsidRPr="00907F0C">
        <w:rPr>
          <w:rFonts w:ascii="CAIXA Std Book" w:hAnsi="CAIXA Std Book" w:cs="Arial"/>
          <w:color w:val="000000"/>
        </w:rPr>
        <w:t xml:space="preserve">. </w:t>
      </w:r>
    </w:p>
    <w:p w14:paraId="5A46E86D"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t>II</w:t>
      </w:r>
      <w:r w:rsidRPr="00907F0C">
        <w:rPr>
          <w:rFonts w:ascii="CAIXA Std Book" w:hAnsi="CAIXA Std Book" w:cs="Arial"/>
          <w:color w:val="000000"/>
        </w:rPr>
        <w:tab/>
        <w:t xml:space="preserve">O seguro poderá ser substituído parcial ou integralmente por garantia representada por depósito em dinheiro sob bloqueio e penhor em benefício da </w:t>
      </w:r>
      <w:r w:rsidRPr="00907F0C">
        <w:rPr>
          <w:rFonts w:ascii="CAIXA Std Book" w:hAnsi="CAIXA Std Book" w:cs="Arial"/>
          <w:b/>
          <w:color w:val="000000"/>
        </w:rPr>
        <w:t>CAIXA</w:t>
      </w:r>
      <w:r w:rsidRPr="00907F0C">
        <w:rPr>
          <w:rFonts w:ascii="CAIXA Std Book" w:hAnsi="CAIXA Std Book" w:cs="Arial"/>
          <w:color w:val="000000"/>
        </w:rPr>
        <w:t xml:space="preserve">. </w:t>
      </w:r>
    </w:p>
    <w:p w14:paraId="6D4F8F1D"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t>III</w:t>
      </w:r>
      <w:r w:rsidRPr="00907F0C">
        <w:rPr>
          <w:rFonts w:ascii="CAIXA Std Book" w:hAnsi="CAIXA Std Book" w:cs="Arial"/>
          <w:color w:val="000000"/>
        </w:rPr>
        <w:tab/>
        <w:t xml:space="preserve">O valor mínimo exigido para permissões novas é de R$ 5.000,00 por TFL e, no prazo de 60 dias contados da comunicação da </w:t>
      </w:r>
      <w:r w:rsidRPr="00907F0C">
        <w:rPr>
          <w:rFonts w:ascii="CAIXA Std Book" w:hAnsi="CAIXA Std Book" w:cs="Arial"/>
          <w:b/>
          <w:color w:val="000000"/>
        </w:rPr>
        <w:t>CAIXA</w:t>
      </w:r>
      <w:r w:rsidRPr="00907F0C">
        <w:rPr>
          <w:rFonts w:ascii="CAIXA Std Book" w:hAnsi="CAIXA Std Book" w:cs="Arial"/>
          <w:color w:val="000000"/>
        </w:rPr>
        <w:t>, devem ser efetuados ajustes, conforme o valor médio diário da movimentação financeira da Unidade Lotérica.</w:t>
      </w:r>
    </w:p>
    <w:p w14:paraId="20322C7F" w14:textId="77777777" w:rsidR="00CB360A" w:rsidRPr="00907F0C" w:rsidRDefault="00CB360A" w:rsidP="00CB360A">
      <w:pPr>
        <w:tabs>
          <w:tab w:val="left" w:pos="1418"/>
        </w:tabs>
        <w:spacing w:after="120"/>
        <w:jc w:val="both"/>
        <w:rPr>
          <w:rFonts w:ascii="CAIXA Std Book" w:hAnsi="CAIXA Std Book" w:cs="Arial"/>
          <w:color w:val="000000"/>
        </w:rPr>
      </w:pPr>
      <w:r w:rsidRPr="00907F0C">
        <w:rPr>
          <w:rFonts w:ascii="CAIXA Std Book" w:hAnsi="CAIXA Std Book" w:cs="Arial"/>
          <w:b/>
          <w:color w:val="000000"/>
        </w:rPr>
        <w:t xml:space="preserve">Parágrafo Segundo </w:t>
      </w:r>
      <w:r w:rsidRPr="00907F0C">
        <w:rPr>
          <w:rFonts w:ascii="CAIXA Std Book" w:hAnsi="CAIXA Std Book" w:cs="Arial"/>
          <w:color w:val="000000"/>
        </w:rPr>
        <w:t xml:space="preserve">– </w:t>
      </w:r>
      <w:r w:rsidRPr="00907F0C">
        <w:rPr>
          <w:rFonts w:ascii="CAIXA Std Book" w:hAnsi="CAIXA Std Book" w:cs="Arial"/>
          <w:b/>
          <w:color w:val="000000"/>
        </w:rPr>
        <w:t>SEGURO DOS EQUIPAMENTOS</w:t>
      </w:r>
      <w:r w:rsidRPr="00907F0C">
        <w:rPr>
          <w:rFonts w:ascii="CAIXA Std Book" w:hAnsi="CAIXA Std Book" w:cs="Arial"/>
          <w:color w:val="000000"/>
        </w:rPr>
        <w:t xml:space="preserve"> – A </w:t>
      </w:r>
      <w:r w:rsidRPr="00907F0C">
        <w:rPr>
          <w:rFonts w:ascii="CAIXA Std Book" w:hAnsi="CAIXA Std Book" w:cs="Arial"/>
          <w:b/>
          <w:color w:val="000000"/>
        </w:rPr>
        <w:t>PERMISSIONÁRIA</w:t>
      </w:r>
      <w:r w:rsidRPr="00907F0C">
        <w:rPr>
          <w:rFonts w:ascii="CAIXA Std Book" w:hAnsi="CAIXA Std Book" w:cs="Arial"/>
          <w:color w:val="000000"/>
        </w:rPr>
        <w:t xml:space="preserve"> é responsável pela guarda e conservação dos equipamentos instalados, bem como pelos custos decorrentes da contratação de </w:t>
      </w:r>
      <w:r w:rsidRPr="00907F0C">
        <w:rPr>
          <w:rFonts w:ascii="CAIXA Std Book" w:hAnsi="CAIXA Std Book" w:cs="Arial"/>
          <w:b/>
          <w:color w:val="000000"/>
        </w:rPr>
        <w:t>SEGURO DOS EQUIPAMENTOS</w:t>
      </w:r>
      <w:r w:rsidRPr="00907F0C">
        <w:rPr>
          <w:rFonts w:ascii="CAIXA Std Book" w:hAnsi="CAIXA Std Book" w:cs="Arial"/>
          <w:color w:val="000000"/>
        </w:rPr>
        <w:t xml:space="preserve"> alocados em seu estabelecimento.</w:t>
      </w:r>
    </w:p>
    <w:p w14:paraId="3FE1B969"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t>I</w:t>
      </w:r>
      <w:r w:rsidRPr="00907F0C">
        <w:rPr>
          <w:rFonts w:ascii="CAIXA Std Book" w:hAnsi="CAIXA Std Book" w:cs="Arial"/>
          <w:color w:val="000000"/>
        </w:rPr>
        <w:tab/>
        <w:t xml:space="preserve">O seguro dos equipamentos visa à cobertura de eventuais sinistros envolvendo os referidos equipamentos. </w:t>
      </w:r>
    </w:p>
    <w:p w14:paraId="5192D09A"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t>II</w:t>
      </w:r>
      <w:r w:rsidRPr="00907F0C">
        <w:rPr>
          <w:rFonts w:ascii="CAIXA Std Book" w:hAnsi="CAIXA Std Book" w:cs="Arial"/>
          <w:color w:val="000000"/>
        </w:rPr>
        <w:tab/>
        <w:t xml:space="preserve">A critério exclusivo da </w:t>
      </w:r>
      <w:r w:rsidRPr="00907F0C">
        <w:rPr>
          <w:rFonts w:ascii="CAIXA Std Book" w:hAnsi="CAIXA Std Book" w:cs="Arial"/>
          <w:b/>
          <w:color w:val="000000"/>
        </w:rPr>
        <w:t>CAIXA</w:t>
      </w:r>
      <w:r w:rsidRPr="00907F0C">
        <w:rPr>
          <w:rFonts w:ascii="CAIXA Std Book" w:hAnsi="CAIXA Std Book" w:cs="Arial"/>
          <w:color w:val="000000"/>
        </w:rPr>
        <w:t xml:space="preserve">, o seguro poderá ser contratado de forma global pela própria </w:t>
      </w:r>
      <w:r w:rsidRPr="00907F0C">
        <w:rPr>
          <w:rFonts w:ascii="CAIXA Std Book" w:hAnsi="CAIXA Std Book" w:cs="Arial"/>
          <w:b/>
          <w:color w:val="000000"/>
        </w:rPr>
        <w:t>CAIXA</w:t>
      </w:r>
      <w:r w:rsidRPr="00907F0C">
        <w:rPr>
          <w:rFonts w:ascii="CAIXA Std Book" w:hAnsi="CAIXA Std Book" w:cs="Arial"/>
          <w:color w:val="000000"/>
        </w:rPr>
        <w:t xml:space="preserve">, situação em que os custos decorrentes serão repassados integralmente à </w:t>
      </w:r>
      <w:r w:rsidRPr="00907F0C">
        <w:rPr>
          <w:rFonts w:ascii="CAIXA Std Book" w:hAnsi="CAIXA Std Book" w:cs="Arial"/>
          <w:b/>
          <w:color w:val="000000"/>
        </w:rPr>
        <w:t>PERMISSIONÁRIA</w:t>
      </w:r>
      <w:r w:rsidRPr="00907F0C">
        <w:rPr>
          <w:rFonts w:ascii="CAIXA Std Book" w:hAnsi="CAIXA Std Book" w:cs="Arial"/>
          <w:color w:val="000000"/>
        </w:rPr>
        <w:t xml:space="preserve"> de forma proporcional à quantidade de equipamentos existentes na UL, no último dia de cada mês.</w:t>
      </w:r>
    </w:p>
    <w:p w14:paraId="08598D86"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t>III</w:t>
      </w:r>
      <w:r w:rsidRPr="00907F0C">
        <w:rPr>
          <w:rFonts w:ascii="CAIXA Std Book" w:hAnsi="CAIXA Std Book" w:cs="Arial"/>
          <w:color w:val="000000"/>
        </w:rPr>
        <w:tab/>
        <w:t xml:space="preserve">Quando contratado pela </w:t>
      </w:r>
      <w:r w:rsidRPr="00907F0C">
        <w:rPr>
          <w:rFonts w:ascii="CAIXA Std Book" w:hAnsi="CAIXA Std Book" w:cs="Arial"/>
          <w:b/>
          <w:color w:val="000000"/>
        </w:rPr>
        <w:t>PERMISSIONÁRIA</w:t>
      </w:r>
      <w:r w:rsidRPr="00907F0C">
        <w:rPr>
          <w:rFonts w:ascii="CAIXA Std Book" w:hAnsi="CAIXA Std Book" w:cs="Arial"/>
          <w:color w:val="000000"/>
        </w:rPr>
        <w:t xml:space="preserve">, o valor do seguro é debitado mensalmente da conta </w:t>
      </w:r>
      <w:r w:rsidRPr="00907F0C">
        <w:rPr>
          <w:rFonts w:ascii="CAIXA Std Book" w:hAnsi="CAIXA Std Book" w:cs="Arial"/>
          <w:b/>
          <w:color w:val="000000"/>
        </w:rPr>
        <w:t xml:space="preserve">PERMISSIONÁRIA </w:t>
      </w:r>
      <w:r w:rsidRPr="00907F0C">
        <w:rPr>
          <w:rFonts w:ascii="CAIXA Std Book" w:hAnsi="CAIXA Std Book" w:cs="Arial"/>
          <w:color w:val="000000"/>
        </w:rPr>
        <w:t>na operação 003, sempre no primeiro dia útil do mês, de acordo com a quantidade de TFL que a unidade lotérica possui.</w:t>
      </w:r>
    </w:p>
    <w:p w14:paraId="6E96FE88"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color w:val="000000"/>
        </w:rPr>
        <w:t>IV</w:t>
      </w:r>
      <w:r w:rsidRPr="00907F0C">
        <w:rPr>
          <w:rFonts w:ascii="CAIXA Std Book" w:hAnsi="CAIXA Std Book" w:cs="Arial"/>
          <w:color w:val="000000"/>
        </w:rPr>
        <w:tab/>
        <w:t xml:space="preserve">O valor do seguro de equipamentos é de: </w:t>
      </w:r>
    </w:p>
    <w:p w14:paraId="31AF91BB" w14:textId="77777777" w:rsidR="00CB360A" w:rsidRPr="00907F0C" w:rsidRDefault="00CB360A" w:rsidP="00CB360A">
      <w:pPr>
        <w:tabs>
          <w:tab w:val="left" w:pos="1418"/>
        </w:tabs>
        <w:spacing w:after="120"/>
        <w:ind w:left="426" w:hanging="426"/>
        <w:jc w:val="both"/>
        <w:rPr>
          <w:rFonts w:ascii="CAIXA Std Book" w:hAnsi="CAIXA Std Book" w:cs="Arial"/>
          <w:color w:val="000000"/>
        </w:rPr>
      </w:pPr>
      <w:r w:rsidRPr="00907F0C">
        <w:rPr>
          <w:rFonts w:ascii="CAIXA Std Book" w:hAnsi="CAIXA Std Book" w:cs="Arial"/>
          <w:color w:val="000000"/>
        </w:rPr>
        <w:t xml:space="preserve">- R$ 3,71 por TFL instalado nas UL localizadas fora do município de São Paulo/SP; </w:t>
      </w:r>
    </w:p>
    <w:p w14:paraId="3776832F" w14:textId="77777777" w:rsidR="00CB360A" w:rsidRPr="00907F0C" w:rsidRDefault="00CB360A" w:rsidP="00CB360A">
      <w:pPr>
        <w:tabs>
          <w:tab w:val="left" w:pos="1418"/>
        </w:tabs>
        <w:spacing w:after="120"/>
        <w:ind w:left="426" w:hanging="426"/>
        <w:jc w:val="both"/>
        <w:rPr>
          <w:rFonts w:ascii="CAIXA Std Book" w:hAnsi="CAIXA Std Book" w:cs="Arial"/>
          <w:color w:val="000000"/>
        </w:rPr>
      </w:pPr>
      <w:r w:rsidRPr="00907F0C">
        <w:rPr>
          <w:rFonts w:ascii="CAIXA Std Book" w:hAnsi="CAIXA Std Book" w:cs="Arial"/>
          <w:color w:val="000000"/>
        </w:rPr>
        <w:t xml:space="preserve">- R$ 4,19 por TFL instalado nas UL localizadas no município de São Paulo/SP. </w:t>
      </w:r>
    </w:p>
    <w:p w14:paraId="58936A27" w14:textId="77777777" w:rsidR="00CB360A" w:rsidRPr="00907F0C" w:rsidRDefault="00CB360A" w:rsidP="00CB360A">
      <w:pPr>
        <w:spacing w:after="120"/>
        <w:jc w:val="both"/>
        <w:rPr>
          <w:rFonts w:ascii="CAIXA Std Book" w:hAnsi="CAIXA Std Book" w:cs="Arial"/>
          <w:color w:val="000000"/>
        </w:rPr>
      </w:pPr>
      <w:r w:rsidRPr="00907F0C">
        <w:rPr>
          <w:rFonts w:ascii="CAIXA Std Book" w:hAnsi="CAIXA Std Book" w:cs="Arial"/>
        </w:rPr>
        <w:t>V</w:t>
      </w:r>
      <w:r w:rsidRPr="00907F0C">
        <w:rPr>
          <w:rFonts w:ascii="CAIXA Std Book" w:hAnsi="CAIXA Std Book" w:cs="Arial"/>
        </w:rPr>
        <w:tab/>
        <w:t>Alternativamente ao contrato de seguro, a CAIXA poderá efetivar a reposição do Terminal Financeiro Lotérico, no caso de sinistro com perda total, ou de componente(s) específico(s) do TFL, no caso de sinistro com perda parcial, valendo-se dos contratos de manutenção, de aquisição, ou dos estoques de equipamentos sob a gestão das Unidades de Suporte Tecnológico da CAIXA.</w:t>
      </w:r>
    </w:p>
    <w:p w14:paraId="2A5C5055" w14:textId="77777777" w:rsidR="00CB360A" w:rsidRPr="00907F0C" w:rsidRDefault="00CB360A" w:rsidP="00DA7EE2">
      <w:pPr>
        <w:tabs>
          <w:tab w:val="left" w:pos="284"/>
          <w:tab w:val="left" w:pos="1384"/>
          <w:tab w:val="left" w:pos="8755"/>
        </w:tabs>
        <w:jc w:val="both"/>
        <w:rPr>
          <w:rFonts w:ascii="CAIXA Std Book" w:hAnsi="CAIXA Std Book" w:cs="Arial"/>
          <w:b/>
          <w:color w:val="000000"/>
        </w:rPr>
      </w:pPr>
    </w:p>
    <w:p w14:paraId="0839933D" w14:textId="77777777" w:rsidR="00DA7EE2" w:rsidRDefault="00DA7EE2" w:rsidP="00CB360A">
      <w:pPr>
        <w:tabs>
          <w:tab w:val="left" w:pos="284"/>
          <w:tab w:val="left" w:pos="1384"/>
          <w:tab w:val="left" w:pos="8755"/>
        </w:tabs>
        <w:spacing w:after="120"/>
        <w:jc w:val="both"/>
        <w:rPr>
          <w:rFonts w:ascii="CAIXA Std Book" w:hAnsi="CAIXA Std Book" w:cs="Arial"/>
          <w:b/>
          <w:color w:val="000000"/>
        </w:rPr>
      </w:pPr>
    </w:p>
    <w:p w14:paraId="53860737" w14:textId="77777777" w:rsidR="00DA7EE2" w:rsidRDefault="00DA7EE2" w:rsidP="00CB360A">
      <w:pPr>
        <w:tabs>
          <w:tab w:val="left" w:pos="284"/>
          <w:tab w:val="left" w:pos="1384"/>
          <w:tab w:val="left" w:pos="8755"/>
        </w:tabs>
        <w:spacing w:after="120"/>
        <w:jc w:val="both"/>
        <w:rPr>
          <w:rFonts w:ascii="CAIXA Std Book" w:hAnsi="CAIXA Std Book" w:cs="Arial"/>
          <w:b/>
          <w:color w:val="000000"/>
        </w:rPr>
      </w:pPr>
    </w:p>
    <w:p w14:paraId="32829184" w14:textId="23D23D4A" w:rsidR="00CB360A" w:rsidRPr="00907F0C" w:rsidRDefault="00CB360A" w:rsidP="00CB360A">
      <w:pPr>
        <w:tabs>
          <w:tab w:val="left" w:pos="284"/>
          <w:tab w:val="left" w:pos="1384"/>
          <w:tab w:val="left" w:pos="8755"/>
        </w:tabs>
        <w:spacing w:after="120"/>
        <w:jc w:val="both"/>
        <w:rPr>
          <w:rFonts w:ascii="CAIXA Std Book" w:hAnsi="CAIXA Std Book" w:cs="Arial"/>
          <w:color w:val="000000"/>
        </w:rPr>
      </w:pPr>
      <w:r w:rsidRPr="00907F0C">
        <w:rPr>
          <w:rFonts w:ascii="CAIXA Std Book" w:hAnsi="CAIXA Std Book" w:cs="Arial"/>
          <w:b/>
          <w:color w:val="000000"/>
        </w:rPr>
        <w:lastRenderedPageBreak/>
        <w:t>CLÁUSULA DÉCIMA QUINTA - DO TREINAMENTO</w:t>
      </w:r>
      <w:r w:rsidRPr="00907F0C">
        <w:rPr>
          <w:rFonts w:ascii="CAIXA Std Book" w:hAnsi="CAIXA Std Book" w:cs="Arial"/>
          <w:color w:val="000000"/>
        </w:rPr>
        <w:t xml:space="preserve"> </w:t>
      </w:r>
    </w:p>
    <w:p w14:paraId="5615371D" w14:textId="77777777" w:rsidR="00CB360A" w:rsidRPr="00907F0C" w:rsidRDefault="00CB360A" w:rsidP="00CB360A">
      <w:pPr>
        <w:tabs>
          <w:tab w:val="left" w:pos="284"/>
          <w:tab w:val="left" w:pos="1384"/>
          <w:tab w:val="left" w:pos="8755"/>
        </w:tabs>
        <w:spacing w:after="120"/>
        <w:jc w:val="both"/>
        <w:rPr>
          <w:rFonts w:ascii="CAIXA Std Book" w:hAnsi="CAIXA Std Book" w:cs="Arial"/>
          <w:b/>
        </w:rPr>
      </w:pPr>
      <w:r w:rsidRPr="00907F0C">
        <w:rPr>
          <w:rFonts w:ascii="CAIXA Std Book" w:hAnsi="CAIXA Std Book" w:cs="Arial"/>
        </w:rPr>
        <w:t xml:space="preserve">A </w:t>
      </w:r>
      <w:r w:rsidRPr="00907F0C">
        <w:rPr>
          <w:rFonts w:ascii="CAIXA Std Book" w:hAnsi="CAIXA Std Book" w:cs="Arial"/>
          <w:b/>
        </w:rPr>
        <w:t>PERMISSIONÁRIA</w:t>
      </w:r>
      <w:r w:rsidRPr="00907F0C">
        <w:rPr>
          <w:rFonts w:ascii="CAIXA Std Book" w:hAnsi="CAIXA Std Book" w:cs="Arial"/>
        </w:rPr>
        <w:t xml:space="preserve"> receberá da </w:t>
      </w:r>
      <w:r w:rsidRPr="00907F0C">
        <w:rPr>
          <w:rFonts w:ascii="CAIXA Std Book" w:hAnsi="CAIXA Std Book" w:cs="Arial"/>
          <w:b/>
        </w:rPr>
        <w:t>CAIXA</w:t>
      </w:r>
      <w:r w:rsidRPr="00907F0C">
        <w:rPr>
          <w:rFonts w:ascii="CAIXA Std Book" w:hAnsi="CAIXA Std Book" w:cs="Arial"/>
        </w:rPr>
        <w:t xml:space="preserve"> assistência, orientações, treinamentos e todas as demais instruções necessárias ao início de suas atividades</w:t>
      </w:r>
      <w:r w:rsidRPr="00907F0C">
        <w:rPr>
          <w:rFonts w:ascii="CAIXA Std Book" w:hAnsi="CAIXA Std Book" w:cs="Arial"/>
          <w:color w:val="000000"/>
        </w:rPr>
        <w:t xml:space="preserve"> e para a implementação de inovações operacionais indispensáveis ao exercício da atividade lotérica.</w:t>
      </w:r>
    </w:p>
    <w:p w14:paraId="06F03C4A" w14:textId="77777777" w:rsidR="00CB360A" w:rsidRPr="00907F0C" w:rsidRDefault="00CB360A" w:rsidP="00DA7EE2">
      <w:pPr>
        <w:tabs>
          <w:tab w:val="left" w:pos="284"/>
        </w:tabs>
        <w:jc w:val="both"/>
        <w:rPr>
          <w:rFonts w:ascii="CAIXA Std Book" w:hAnsi="CAIXA Std Book" w:cs="Arial"/>
          <w:b/>
        </w:rPr>
      </w:pPr>
    </w:p>
    <w:p w14:paraId="494593D0"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CLÁUSULA DÉCIMA SEXTA - DO PRAZO DE VIGÊNCIA DO CONTRATO</w:t>
      </w:r>
      <w:r w:rsidRPr="00907F0C">
        <w:rPr>
          <w:rFonts w:ascii="CAIXA Std Book" w:hAnsi="CAIXA Std Book" w:cs="Arial"/>
        </w:rPr>
        <w:t xml:space="preserve"> </w:t>
      </w:r>
    </w:p>
    <w:p w14:paraId="0D445D7F"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rPr>
        <w:t xml:space="preserve">Este contrato terá a vigência de </w:t>
      </w:r>
      <w:r w:rsidRPr="00907F0C">
        <w:rPr>
          <w:rFonts w:ascii="CAIXA Std Book" w:hAnsi="CAIXA Std Book" w:cs="Arial"/>
          <w:color w:val="000000"/>
        </w:rPr>
        <w:t xml:space="preserve">20 (vinte) anos, com renovação automática por idêntico período, ressalvadas a rescisão ou a declaração de caducidade fundada em     comprovado descumprimento das cláusulas contratuais, ou a extinção, nas situações previstas na Lei nº 12.869/2013, neste instrumento e na Circular </w:t>
      </w:r>
      <w:r w:rsidRPr="00907F0C">
        <w:rPr>
          <w:rFonts w:ascii="CAIXA Std Book" w:hAnsi="CAIXA Std Book" w:cs="Arial"/>
          <w:b/>
          <w:color w:val="000000"/>
        </w:rPr>
        <w:t>CAIXA</w:t>
      </w:r>
      <w:r w:rsidRPr="00907F0C">
        <w:rPr>
          <w:rFonts w:ascii="CAIXA Std Book" w:hAnsi="CAIXA Std Book" w:cs="Arial"/>
          <w:color w:val="000000"/>
        </w:rPr>
        <w:t xml:space="preserve"> vigente, que regulamenta as permissões lotéricas.</w:t>
      </w:r>
    </w:p>
    <w:p w14:paraId="12C376D4"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color w:val="000000"/>
        </w:rPr>
        <w:t>Parágrafo Único –</w:t>
      </w:r>
      <w:r w:rsidRPr="00907F0C">
        <w:rPr>
          <w:rFonts w:ascii="CAIXA Std Book" w:hAnsi="CAIXA Std Book" w:cs="Arial"/>
          <w:color w:val="000000"/>
        </w:rPr>
        <w:t xml:space="preserve"> O prazo de renovação contar-se-á a partir do término do prazo de permissão, independentemente do termo inicial desta.</w:t>
      </w:r>
    </w:p>
    <w:p w14:paraId="6FB26480" w14:textId="77777777" w:rsidR="00CB360A" w:rsidRPr="00907F0C" w:rsidRDefault="00CB360A" w:rsidP="00CB360A">
      <w:pPr>
        <w:tabs>
          <w:tab w:val="left" w:pos="284"/>
        </w:tabs>
        <w:autoSpaceDE w:val="0"/>
        <w:autoSpaceDN w:val="0"/>
        <w:adjustRightInd w:val="0"/>
        <w:jc w:val="both"/>
        <w:rPr>
          <w:rFonts w:ascii="CAIXA Std Book" w:hAnsi="CAIXA Std Book" w:cs="Arial"/>
          <w:b/>
        </w:rPr>
      </w:pPr>
    </w:p>
    <w:p w14:paraId="29C67943" w14:textId="77777777" w:rsidR="00CB360A" w:rsidRPr="00907F0C" w:rsidRDefault="00CB360A" w:rsidP="00CB360A">
      <w:pPr>
        <w:tabs>
          <w:tab w:val="left" w:pos="284"/>
        </w:tabs>
        <w:autoSpaceDE w:val="0"/>
        <w:autoSpaceDN w:val="0"/>
        <w:adjustRightInd w:val="0"/>
        <w:jc w:val="both"/>
        <w:rPr>
          <w:rFonts w:ascii="CAIXA Std Book" w:hAnsi="CAIXA Std Book" w:cs="Arial"/>
          <w:color w:val="000000"/>
        </w:rPr>
      </w:pPr>
      <w:r w:rsidRPr="00907F0C">
        <w:rPr>
          <w:rFonts w:ascii="CAIXA Std Book" w:hAnsi="CAIXA Std Book" w:cs="Arial"/>
          <w:b/>
        </w:rPr>
        <w:t>CLÁUSULA DÉCIMA SÉTIMA -</w:t>
      </w:r>
      <w:r w:rsidRPr="00907F0C">
        <w:rPr>
          <w:rFonts w:ascii="CAIXA Std Book" w:hAnsi="CAIXA Std Book" w:cs="Arial"/>
          <w:b/>
          <w:color w:val="000000"/>
        </w:rPr>
        <w:t xml:space="preserve"> DA ATUALIZAÇÃO CADASTRAL</w:t>
      </w:r>
      <w:r w:rsidRPr="00907F0C">
        <w:rPr>
          <w:rFonts w:ascii="CAIXA Std Book" w:hAnsi="CAIXA Std Book" w:cs="Arial"/>
          <w:color w:val="000000"/>
        </w:rPr>
        <w:t xml:space="preserve"> </w:t>
      </w:r>
    </w:p>
    <w:p w14:paraId="3E26D56F" w14:textId="77777777" w:rsidR="00CB360A" w:rsidRPr="00907F0C" w:rsidRDefault="00CB360A" w:rsidP="00CB360A">
      <w:pPr>
        <w:tabs>
          <w:tab w:val="left" w:pos="284"/>
        </w:tabs>
        <w:autoSpaceDE w:val="0"/>
        <w:autoSpaceDN w:val="0"/>
        <w:adjustRightInd w:val="0"/>
        <w:jc w:val="both"/>
        <w:rPr>
          <w:rFonts w:ascii="CAIXA Std Book" w:hAnsi="CAIXA Std Book" w:cs="Arial"/>
          <w:color w:val="000000"/>
        </w:rPr>
      </w:pPr>
      <w:r w:rsidRPr="00907F0C">
        <w:rPr>
          <w:rFonts w:ascii="CAIXA Std Book" w:hAnsi="CAIXA Std Book" w:cs="Arial"/>
          <w:color w:val="000000"/>
        </w:rPr>
        <w:t xml:space="preserve">A </w:t>
      </w:r>
      <w:r w:rsidRPr="00907F0C">
        <w:rPr>
          <w:rFonts w:ascii="CAIXA Std Book" w:hAnsi="CAIXA Std Book" w:cs="Arial"/>
          <w:b/>
          <w:color w:val="000000"/>
        </w:rPr>
        <w:t>CAIXA</w:t>
      </w:r>
      <w:r w:rsidRPr="00907F0C">
        <w:rPr>
          <w:rFonts w:ascii="CAIXA Std Book" w:hAnsi="CAIXA Std Book" w:cs="Arial"/>
          <w:color w:val="000000"/>
        </w:rPr>
        <w:t xml:space="preserve"> poderá, a qualquer momento, realizar e/ou solicitar pesquisa cadastral e/ou solicitará certidões negativas que comprovem a regularidade econômica, contábil, previdenciária e fiscal, no que diz respeito à contribuição obrigatória da </w:t>
      </w:r>
      <w:r w:rsidRPr="00907F0C">
        <w:rPr>
          <w:rFonts w:ascii="CAIXA Std Book" w:hAnsi="CAIXA Std Book" w:cs="Arial"/>
          <w:b/>
          <w:bCs/>
          <w:color w:val="000000"/>
        </w:rPr>
        <w:t>PERMISSIONÁRIA</w:t>
      </w:r>
      <w:r w:rsidRPr="00907F0C">
        <w:rPr>
          <w:rFonts w:ascii="CAIXA Std Book" w:hAnsi="CAIXA Std Book" w:cs="Arial"/>
          <w:color w:val="000000"/>
        </w:rPr>
        <w:t xml:space="preserve"> e seus respectivos sócios, sendo indispensável a apresentação de toda a documentação solicitada em tempo hábil.</w:t>
      </w:r>
    </w:p>
    <w:p w14:paraId="363D5975" w14:textId="77777777" w:rsidR="00CB360A" w:rsidRPr="00907F0C" w:rsidRDefault="00CB360A" w:rsidP="00DA7EE2">
      <w:pPr>
        <w:tabs>
          <w:tab w:val="left" w:pos="284"/>
          <w:tab w:val="left" w:pos="1384"/>
          <w:tab w:val="left" w:pos="8755"/>
        </w:tabs>
        <w:spacing w:before="240" w:after="120"/>
        <w:jc w:val="both"/>
        <w:rPr>
          <w:rFonts w:ascii="CAIXA Std Book" w:hAnsi="CAIXA Std Book" w:cs="Arial"/>
          <w:color w:val="000000"/>
        </w:rPr>
      </w:pPr>
      <w:r w:rsidRPr="00907F0C">
        <w:rPr>
          <w:rFonts w:ascii="CAIXA Std Book" w:hAnsi="CAIXA Std Book" w:cs="Arial"/>
          <w:b/>
        </w:rPr>
        <w:t>Parágrafo Único</w:t>
      </w:r>
      <w:r w:rsidRPr="00907F0C">
        <w:rPr>
          <w:rFonts w:ascii="CAIXA Std Book" w:hAnsi="CAIXA Std Book" w:cs="Arial"/>
        </w:rPr>
        <w:t xml:space="preserve"> </w:t>
      </w:r>
      <w:r w:rsidRPr="00907F0C">
        <w:rPr>
          <w:rFonts w:ascii="CAIXA Std Book" w:hAnsi="CAIXA Std Book" w:cs="Arial"/>
          <w:color w:val="000000"/>
        </w:rPr>
        <w:t xml:space="preserve">- Havendo restrições cadastrais, a </w:t>
      </w:r>
      <w:r w:rsidRPr="00907F0C">
        <w:rPr>
          <w:rFonts w:ascii="CAIXA Std Book" w:hAnsi="CAIXA Std Book" w:cs="Arial"/>
          <w:b/>
          <w:color w:val="000000"/>
        </w:rPr>
        <w:t>PERMISSIONÁRIA</w:t>
      </w:r>
      <w:r w:rsidRPr="00907F0C">
        <w:rPr>
          <w:rFonts w:ascii="CAIXA Std Book" w:hAnsi="CAIXA Std Book" w:cs="Arial"/>
          <w:color w:val="000000"/>
        </w:rPr>
        <w:t xml:space="preserve"> será comunicada formalmente e terá o prazo de 60 (sessenta) dias para regularizar a situação.</w:t>
      </w:r>
    </w:p>
    <w:p w14:paraId="6A9DBF6F" w14:textId="77777777" w:rsidR="00CB360A" w:rsidRPr="00907F0C" w:rsidRDefault="00CB360A" w:rsidP="00DA7EE2">
      <w:pPr>
        <w:tabs>
          <w:tab w:val="left" w:pos="284"/>
        </w:tabs>
        <w:jc w:val="both"/>
        <w:rPr>
          <w:rFonts w:ascii="CAIXA Std Book" w:hAnsi="CAIXA Std Book" w:cs="Arial"/>
          <w:b/>
          <w:color w:val="000000"/>
        </w:rPr>
      </w:pPr>
    </w:p>
    <w:p w14:paraId="40C5EEAC" w14:textId="77777777" w:rsidR="00CB360A" w:rsidRPr="00907F0C" w:rsidRDefault="00CB360A" w:rsidP="00CB360A">
      <w:pPr>
        <w:tabs>
          <w:tab w:val="left" w:pos="284"/>
        </w:tabs>
        <w:jc w:val="both"/>
        <w:rPr>
          <w:rFonts w:ascii="CAIXA Std Book" w:hAnsi="CAIXA Std Book" w:cs="Arial"/>
          <w:caps/>
        </w:rPr>
      </w:pPr>
      <w:r w:rsidRPr="00907F0C">
        <w:rPr>
          <w:rFonts w:ascii="CAIXA Std Book" w:hAnsi="CAIXA Std Book" w:cs="Arial"/>
          <w:b/>
          <w:color w:val="000000"/>
        </w:rPr>
        <w:t>CLÁUSULA DÉCIMA OITAVA</w:t>
      </w:r>
      <w:r w:rsidRPr="00907F0C">
        <w:rPr>
          <w:rFonts w:ascii="CAIXA Std Book" w:hAnsi="CAIXA Std Book" w:cs="Arial"/>
          <w:b/>
        </w:rPr>
        <w:t xml:space="preserve"> </w:t>
      </w:r>
      <w:r w:rsidRPr="00907F0C">
        <w:rPr>
          <w:rFonts w:ascii="CAIXA Std Book" w:hAnsi="CAIXA Std Book" w:cs="Arial"/>
          <w:b/>
          <w:caps/>
        </w:rPr>
        <w:t>- das obrigações e responsabilidades da CAIXA</w:t>
      </w:r>
      <w:r w:rsidRPr="00907F0C">
        <w:rPr>
          <w:rFonts w:ascii="CAIXA Std Book" w:hAnsi="CAIXA Std Book" w:cs="Arial"/>
          <w:caps/>
        </w:rPr>
        <w:t xml:space="preserve"> </w:t>
      </w:r>
    </w:p>
    <w:p w14:paraId="0462252A" w14:textId="77777777" w:rsidR="00CB360A" w:rsidRPr="00907F0C" w:rsidRDefault="00CB360A" w:rsidP="00CB360A">
      <w:pPr>
        <w:tabs>
          <w:tab w:val="left" w:pos="284"/>
        </w:tabs>
        <w:jc w:val="both"/>
        <w:rPr>
          <w:rFonts w:ascii="CAIXA Std Book" w:hAnsi="CAIXA Std Book" w:cs="Arial"/>
        </w:rPr>
      </w:pPr>
      <w:r w:rsidRPr="00907F0C">
        <w:rPr>
          <w:rFonts w:ascii="CAIXA Std Book" w:hAnsi="CAIXA Std Book" w:cs="Arial"/>
        </w:rPr>
        <w:t>Além daquelas previstas nas demais cláusulas deste instrumento, são obrigações e responsabilidades da</w:t>
      </w:r>
      <w:r w:rsidRPr="00907F0C">
        <w:rPr>
          <w:rFonts w:ascii="CAIXA Std Book" w:hAnsi="CAIXA Std Book" w:cs="Arial"/>
          <w:b/>
        </w:rPr>
        <w:t xml:space="preserve"> CAIXA</w:t>
      </w:r>
      <w:r w:rsidRPr="00907F0C">
        <w:rPr>
          <w:rFonts w:ascii="CAIXA Std Book" w:hAnsi="CAIXA Std Book" w:cs="Arial"/>
        </w:rPr>
        <w:t>:</w:t>
      </w:r>
    </w:p>
    <w:p w14:paraId="44386638" w14:textId="77777777" w:rsidR="00CB360A" w:rsidRPr="00907F0C" w:rsidRDefault="00CB360A" w:rsidP="00CB360A">
      <w:pPr>
        <w:jc w:val="both"/>
        <w:rPr>
          <w:rFonts w:ascii="CAIXA Std Book" w:hAnsi="CAIXA Std Book" w:cs="Arial"/>
          <w:b/>
          <w:color w:val="000000"/>
        </w:rPr>
      </w:pPr>
    </w:p>
    <w:p w14:paraId="42B64165"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I</w:t>
      </w:r>
      <w:r w:rsidRPr="00907F0C">
        <w:rPr>
          <w:rFonts w:ascii="CAIXA Std Book" w:hAnsi="CAIXA Std Book" w:cs="Arial"/>
          <w:b/>
          <w:color w:val="000000"/>
        </w:rPr>
        <w:tab/>
        <w:t>DA PRESTAÇÃO DE SERVIÇOS COMO CORRESPONDENTE NO PAÍS</w:t>
      </w:r>
    </w:p>
    <w:p w14:paraId="64F78B5E" w14:textId="77777777" w:rsidR="00CB360A" w:rsidRPr="00907F0C" w:rsidRDefault="00CB360A" w:rsidP="00CB360A">
      <w:pPr>
        <w:pStyle w:val="Normal2"/>
        <w:keepLines w:val="0"/>
        <w:numPr>
          <w:ilvl w:val="0"/>
          <w:numId w:val="0"/>
        </w:numPr>
        <w:tabs>
          <w:tab w:val="left" w:pos="284"/>
        </w:tabs>
        <w:spacing w:before="0" w:after="120"/>
        <w:outlineLvl w:val="9"/>
        <w:rPr>
          <w:rFonts w:ascii="CAIXA Std Book" w:hAnsi="CAIXA Std Book" w:cs="Arial"/>
          <w:spacing w:val="0"/>
          <w:sz w:val="24"/>
          <w:szCs w:val="24"/>
        </w:rPr>
      </w:pPr>
      <w:r w:rsidRPr="00907F0C">
        <w:rPr>
          <w:rFonts w:ascii="CAIXA Std Book" w:hAnsi="CAIXA Std Book" w:cs="Arial"/>
          <w:spacing w:val="0"/>
          <w:sz w:val="24"/>
          <w:szCs w:val="24"/>
        </w:rPr>
        <w:t>a)</w:t>
      </w:r>
      <w:r w:rsidRPr="00907F0C">
        <w:rPr>
          <w:rFonts w:ascii="CAIXA Std Book" w:hAnsi="CAIXA Std Book" w:cs="Arial"/>
          <w:spacing w:val="0"/>
          <w:sz w:val="24"/>
          <w:szCs w:val="24"/>
        </w:rPr>
        <w:tab/>
        <w:t xml:space="preserve">A </w:t>
      </w:r>
      <w:r w:rsidRPr="00907F0C">
        <w:rPr>
          <w:rFonts w:ascii="CAIXA Std Book" w:hAnsi="CAIXA Std Book" w:cs="Arial"/>
          <w:b/>
          <w:spacing w:val="0"/>
          <w:sz w:val="24"/>
          <w:szCs w:val="24"/>
        </w:rPr>
        <w:t>CAIXA</w:t>
      </w:r>
      <w:r w:rsidRPr="00907F0C">
        <w:rPr>
          <w:rFonts w:ascii="CAIXA Std Book" w:hAnsi="CAIXA Std Book" w:cs="Arial"/>
          <w:spacing w:val="0"/>
          <w:sz w:val="24"/>
          <w:szCs w:val="24"/>
        </w:rPr>
        <w:t xml:space="preserve"> é responsável, nos termos estabelecidos na </w:t>
      </w:r>
      <w:r w:rsidRPr="00907F0C">
        <w:rPr>
          <w:rFonts w:ascii="CAIXA Std Book" w:hAnsi="CAIXA Std Book" w:cs="Arial"/>
          <w:sz w:val="24"/>
          <w:szCs w:val="24"/>
        </w:rPr>
        <w:t>Resolução CMN Nº 4.935, de 29 de Julho de 2021</w:t>
      </w:r>
      <w:r w:rsidRPr="00907F0C">
        <w:rPr>
          <w:rFonts w:ascii="CAIXA Std Book" w:hAnsi="CAIXA Std Book" w:cs="Arial"/>
          <w:spacing w:val="0"/>
          <w:sz w:val="24"/>
          <w:szCs w:val="24"/>
        </w:rPr>
        <w:t xml:space="preserve">, pelos serviços prestados pela </w:t>
      </w:r>
      <w:r w:rsidRPr="00907F0C">
        <w:rPr>
          <w:rFonts w:ascii="CAIXA Std Book" w:hAnsi="CAIXA Std Book" w:cs="Arial"/>
          <w:b/>
          <w:spacing w:val="0"/>
          <w:sz w:val="24"/>
          <w:szCs w:val="24"/>
        </w:rPr>
        <w:t xml:space="preserve">PERMISSIONÁRIA </w:t>
      </w:r>
      <w:r w:rsidRPr="00907F0C">
        <w:rPr>
          <w:rFonts w:ascii="CAIXA Std Book" w:hAnsi="CAIXA Std Book" w:cs="Arial"/>
          <w:spacing w:val="0"/>
          <w:sz w:val="24"/>
          <w:szCs w:val="24"/>
        </w:rPr>
        <w:t xml:space="preserve">na qualidade de correspondente no País previstos na </w:t>
      </w:r>
      <w:r w:rsidRPr="00907F0C">
        <w:rPr>
          <w:rFonts w:ascii="CAIXA Std Book" w:hAnsi="CAIXA Std Book" w:cs="Arial"/>
          <w:b/>
          <w:spacing w:val="0"/>
          <w:sz w:val="24"/>
          <w:szCs w:val="24"/>
        </w:rPr>
        <w:t>CLÁUSULA SEXTA</w:t>
      </w:r>
      <w:r w:rsidRPr="00907F0C">
        <w:rPr>
          <w:rFonts w:ascii="CAIXA Std Book" w:hAnsi="CAIXA Std Book" w:cs="Arial"/>
          <w:spacing w:val="0"/>
          <w:sz w:val="24"/>
          <w:szCs w:val="24"/>
        </w:rPr>
        <w:t>.</w:t>
      </w:r>
    </w:p>
    <w:p w14:paraId="07AA8086" w14:textId="77777777" w:rsidR="00CB360A" w:rsidRPr="00907F0C" w:rsidRDefault="00CB360A" w:rsidP="00CB360A">
      <w:pPr>
        <w:pStyle w:val="Normal2"/>
        <w:keepLines w:val="0"/>
        <w:numPr>
          <w:ilvl w:val="0"/>
          <w:numId w:val="0"/>
        </w:numPr>
        <w:tabs>
          <w:tab w:val="left" w:pos="284"/>
        </w:tabs>
        <w:spacing w:before="0"/>
        <w:outlineLvl w:val="9"/>
        <w:rPr>
          <w:rFonts w:ascii="CAIXA Std Book" w:hAnsi="CAIXA Std Book" w:cs="Arial"/>
          <w:spacing w:val="0"/>
          <w:sz w:val="24"/>
          <w:szCs w:val="24"/>
        </w:rPr>
      </w:pPr>
      <w:r w:rsidRPr="00907F0C">
        <w:rPr>
          <w:rFonts w:ascii="CAIXA Std Book" w:hAnsi="CAIXA Std Book" w:cs="Arial"/>
          <w:spacing w:val="0"/>
          <w:sz w:val="24"/>
          <w:szCs w:val="24"/>
        </w:rPr>
        <w:t>b)</w:t>
      </w:r>
      <w:r w:rsidRPr="00907F0C">
        <w:rPr>
          <w:rFonts w:ascii="CAIXA Std Book" w:hAnsi="CAIXA Std Book" w:cs="Arial"/>
          <w:spacing w:val="0"/>
          <w:sz w:val="24"/>
          <w:szCs w:val="24"/>
        </w:rPr>
        <w:tab/>
        <w:t xml:space="preserve">A responsabilidade da </w:t>
      </w:r>
      <w:r w:rsidRPr="00907F0C">
        <w:rPr>
          <w:rFonts w:ascii="CAIXA Std Book" w:hAnsi="CAIXA Std Book" w:cs="Arial"/>
          <w:b/>
          <w:spacing w:val="0"/>
          <w:sz w:val="24"/>
          <w:szCs w:val="24"/>
        </w:rPr>
        <w:t>CAIXA</w:t>
      </w:r>
      <w:r w:rsidRPr="00907F0C">
        <w:rPr>
          <w:rFonts w:ascii="CAIXA Std Book" w:hAnsi="CAIXA Std Book" w:cs="Arial"/>
          <w:spacing w:val="0"/>
          <w:sz w:val="24"/>
          <w:szCs w:val="24"/>
        </w:rPr>
        <w:t xml:space="preserve"> engloba a obrigatoriedade de observância, por parte da </w:t>
      </w:r>
      <w:r w:rsidRPr="00907F0C">
        <w:rPr>
          <w:rFonts w:ascii="CAIXA Std Book" w:hAnsi="CAIXA Std Book" w:cs="Arial"/>
          <w:b/>
          <w:spacing w:val="0"/>
          <w:sz w:val="24"/>
          <w:szCs w:val="24"/>
        </w:rPr>
        <w:t>PERMISSIONÁRIA</w:t>
      </w:r>
      <w:r w:rsidRPr="00907F0C">
        <w:rPr>
          <w:rFonts w:ascii="CAIXA Std Book" w:hAnsi="CAIXA Std Book" w:cs="Arial"/>
          <w:spacing w:val="0"/>
          <w:sz w:val="24"/>
          <w:szCs w:val="24"/>
        </w:rPr>
        <w:t xml:space="preserve">, das disposições estabelecidas na legislação em vigor </w:t>
      </w:r>
      <w:r w:rsidRPr="00907F0C">
        <w:rPr>
          <w:rFonts w:ascii="CAIXA Std Book" w:hAnsi="CAIXA Std Book" w:cs="Arial"/>
          <w:spacing w:val="0"/>
          <w:sz w:val="24"/>
          <w:szCs w:val="24"/>
        </w:rPr>
        <w:lastRenderedPageBreak/>
        <w:t xml:space="preserve">relativa à segurança e ao sigilo bancário, bem como a prevenção e ao combate às atividades relacionadas com os crimes de “lavagem” ou ocultação de bens, direitos e valores previstos na Lei nº 9.613, de </w:t>
      </w:r>
      <w:smartTag w:uri="urn:schemas-microsoft-com:office:smarttags" w:element="date">
        <w:smartTagPr>
          <w:attr w:name="ls" w:val="trans"/>
          <w:attr w:name="Month" w:val="3"/>
          <w:attr w:name="Day" w:val="03"/>
          <w:attr w:name="Year" w:val="1998"/>
        </w:smartTagPr>
        <w:r w:rsidRPr="00907F0C">
          <w:rPr>
            <w:rFonts w:ascii="CAIXA Std Book" w:hAnsi="CAIXA Std Book" w:cs="Arial"/>
            <w:spacing w:val="0"/>
            <w:sz w:val="24"/>
            <w:szCs w:val="24"/>
          </w:rPr>
          <w:t>03 de março de 1998</w:t>
        </w:r>
      </w:smartTag>
      <w:r w:rsidRPr="00907F0C">
        <w:rPr>
          <w:rFonts w:ascii="CAIXA Std Book" w:hAnsi="CAIXA Std Book" w:cs="Arial"/>
          <w:spacing w:val="0"/>
          <w:sz w:val="24"/>
          <w:szCs w:val="24"/>
        </w:rPr>
        <w:t>.</w:t>
      </w:r>
    </w:p>
    <w:p w14:paraId="33115352" w14:textId="77777777" w:rsidR="00CB360A" w:rsidRPr="00907F0C" w:rsidRDefault="00CB360A" w:rsidP="00CB360A">
      <w:pPr>
        <w:jc w:val="both"/>
        <w:rPr>
          <w:rFonts w:ascii="CAIXA Std Book" w:hAnsi="CAIXA Std Book" w:cs="Arial"/>
          <w:b/>
          <w:color w:val="000000"/>
        </w:rPr>
      </w:pPr>
    </w:p>
    <w:p w14:paraId="3AB644EF"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II</w:t>
      </w:r>
      <w:r w:rsidRPr="00907F0C">
        <w:rPr>
          <w:rFonts w:ascii="CAIXA Std Book" w:hAnsi="CAIXA Std Book" w:cs="Arial"/>
          <w:b/>
          <w:color w:val="000000"/>
        </w:rPr>
        <w:tab/>
        <w:t>DOS EQUIPAMENTOS</w:t>
      </w:r>
    </w:p>
    <w:p w14:paraId="7D7F5DFC" w14:textId="77777777" w:rsidR="00CB360A" w:rsidRPr="00907F0C" w:rsidRDefault="00CB360A" w:rsidP="00CB360A">
      <w:pPr>
        <w:pStyle w:val="Normal2"/>
        <w:keepLines w:val="0"/>
        <w:numPr>
          <w:ilvl w:val="0"/>
          <w:numId w:val="0"/>
        </w:numPr>
        <w:tabs>
          <w:tab w:val="left" w:pos="284"/>
        </w:tabs>
        <w:spacing w:before="0" w:after="120"/>
        <w:outlineLvl w:val="9"/>
        <w:rPr>
          <w:rFonts w:ascii="CAIXA Std Book" w:hAnsi="CAIXA Std Book" w:cs="Arial"/>
          <w:spacing w:val="0"/>
          <w:sz w:val="24"/>
          <w:szCs w:val="24"/>
        </w:rPr>
      </w:pPr>
      <w:r w:rsidRPr="00907F0C">
        <w:rPr>
          <w:rFonts w:ascii="CAIXA Std Book" w:hAnsi="CAIXA Std Book" w:cs="Arial"/>
          <w:spacing w:val="0"/>
          <w:sz w:val="24"/>
          <w:szCs w:val="24"/>
        </w:rPr>
        <w:t>a)</w:t>
      </w:r>
      <w:r w:rsidRPr="00907F0C">
        <w:rPr>
          <w:rFonts w:ascii="CAIXA Std Book" w:hAnsi="CAIXA Std Book" w:cs="Arial"/>
          <w:spacing w:val="0"/>
          <w:sz w:val="24"/>
          <w:szCs w:val="24"/>
        </w:rPr>
        <w:tab/>
        <w:t xml:space="preserve">Compete à </w:t>
      </w:r>
      <w:r w:rsidRPr="00907F0C">
        <w:rPr>
          <w:rFonts w:ascii="CAIXA Std Book" w:hAnsi="CAIXA Std Book" w:cs="Arial"/>
          <w:b/>
          <w:spacing w:val="0"/>
          <w:sz w:val="24"/>
          <w:szCs w:val="24"/>
        </w:rPr>
        <w:t>CAIXA</w:t>
      </w:r>
      <w:r w:rsidRPr="00907F0C">
        <w:rPr>
          <w:rFonts w:ascii="CAIXA Std Book" w:hAnsi="CAIXA Std Book" w:cs="Arial"/>
          <w:spacing w:val="0"/>
          <w:sz w:val="24"/>
          <w:szCs w:val="24"/>
        </w:rPr>
        <w:t xml:space="preserve"> estabelecer e divulgar os parâmetros para a distribuição dos equipamentos à Rede de Casas Lotéricas, observada a categoria da </w:t>
      </w:r>
      <w:r w:rsidRPr="00907F0C">
        <w:rPr>
          <w:rFonts w:ascii="CAIXA Std Book" w:hAnsi="CAIXA Std Book" w:cs="Arial"/>
          <w:b/>
          <w:spacing w:val="0"/>
          <w:sz w:val="24"/>
          <w:szCs w:val="24"/>
        </w:rPr>
        <w:t>PERMISSIONÁRIA</w:t>
      </w:r>
      <w:r w:rsidRPr="00907F0C">
        <w:rPr>
          <w:rFonts w:ascii="CAIXA Std Book" w:hAnsi="CAIXA Std Book" w:cs="Arial"/>
          <w:spacing w:val="0"/>
          <w:sz w:val="24"/>
          <w:szCs w:val="24"/>
        </w:rPr>
        <w:t>.</w:t>
      </w:r>
    </w:p>
    <w:p w14:paraId="1A459299" w14:textId="77777777" w:rsidR="00CB360A" w:rsidRPr="00907F0C" w:rsidRDefault="00CB360A" w:rsidP="00CB360A">
      <w:pPr>
        <w:pStyle w:val="Normal2"/>
        <w:keepLines w:val="0"/>
        <w:numPr>
          <w:ilvl w:val="0"/>
          <w:numId w:val="0"/>
        </w:numPr>
        <w:tabs>
          <w:tab w:val="left" w:pos="284"/>
        </w:tabs>
        <w:spacing w:before="0"/>
        <w:outlineLvl w:val="9"/>
        <w:rPr>
          <w:rFonts w:ascii="CAIXA Std Book" w:hAnsi="CAIXA Std Book" w:cs="Arial"/>
          <w:spacing w:val="0"/>
          <w:sz w:val="24"/>
          <w:szCs w:val="24"/>
        </w:rPr>
      </w:pPr>
      <w:r w:rsidRPr="00907F0C">
        <w:rPr>
          <w:rFonts w:ascii="CAIXA Std Book" w:hAnsi="CAIXA Std Book" w:cs="Arial"/>
          <w:spacing w:val="0"/>
          <w:sz w:val="24"/>
          <w:szCs w:val="24"/>
        </w:rPr>
        <w:t>b)</w:t>
      </w:r>
      <w:r w:rsidRPr="00907F0C">
        <w:rPr>
          <w:rFonts w:ascii="CAIXA Std Book" w:hAnsi="CAIXA Std Book" w:cs="Arial"/>
          <w:spacing w:val="0"/>
          <w:sz w:val="24"/>
          <w:szCs w:val="24"/>
        </w:rPr>
        <w:tab/>
        <w:t xml:space="preserve">A </w:t>
      </w:r>
      <w:r w:rsidRPr="00907F0C">
        <w:rPr>
          <w:rFonts w:ascii="CAIXA Std Book" w:hAnsi="CAIXA Std Book" w:cs="Arial"/>
          <w:b/>
          <w:spacing w:val="0"/>
          <w:sz w:val="24"/>
          <w:szCs w:val="24"/>
        </w:rPr>
        <w:t>CAIXA</w:t>
      </w:r>
      <w:r w:rsidRPr="00907F0C">
        <w:rPr>
          <w:rFonts w:ascii="CAIXA Std Book" w:hAnsi="CAIXA Std Book" w:cs="Arial"/>
          <w:spacing w:val="0"/>
          <w:sz w:val="24"/>
          <w:szCs w:val="24"/>
        </w:rPr>
        <w:t xml:space="preserve">, ou a empresa por ela contratada, prestará os serviços de assistência técnica e de manutenção dos equipamentos, em nível preventivo e corretivo, sem ônus para a </w:t>
      </w:r>
      <w:r w:rsidRPr="00907F0C">
        <w:rPr>
          <w:rFonts w:ascii="CAIXA Std Book" w:hAnsi="CAIXA Std Book" w:cs="Arial"/>
          <w:b/>
          <w:spacing w:val="0"/>
          <w:sz w:val="24"/>
          <w:szCs w:val="24"/>
        </w:rPr>
        <w:t>PERMISSIONÁRIA</w:t>
      </w:r>
      <w:r w:rsidRPr="00907F0C">
        <w:rPr>
          <w:rFonts w:ascii="CAIXA Std Book" w:hAnsi="CAIXA Std Book" w:cs="Arial"/>
          <w:spacing w:val="0"/>
          <w:sz w:val="24"/>
          <w:szCs w:val="24"/>
        </w:rPr>
        <w:t>, desde que tais serviços não decorram de danos causados por inadequado uso, acidentes e/ou desgaste anormal.</w:t>
      </w:r>
    </w:p>
    <w:p w14:paraId="7A15A968" w14:textId="77777777" w:rsidR="00CB360A" w:rsidRPr="00907F0C" w:rsidRDefault="00CB360A" w:rsidP="00CB360A">
      <w:pPr>
        <w:pStyle w:val="Normal2"/>
        <w:keepLines w:val="0"/>
        <w:numPr>
          <w:ilvl w:val="0"/>
          <w:numId w:val="0"/>
        </w:numPr>
        <w:tabs>
          <w:tab w:val="left" w:pos="284"/>
        </w:tabs>
        <w:spacing w:before="0"/>
        <w:outlineLvl w:val="9"/>
        <w:rPr>
          <w:rFonts w:ascii="CAIXA Std Book" w:hAnsi="CAIXA Std Book" w:cs="Arial"/>
          <w:spacing w:val="0"/>
          <w:sz w:val="24"/>
          <w:szCs w:val="24"/>
        </w:rPr>
      </w:pPr>
    </w:p>
    <w:p w14:paraId="2C10F2F8" w14:textId="77777777" w:rsidR="00CB360A" w:rsidRPr="00907F0C" w:rsidRDefault="00CB360A" w:rsidP="00CB360A">
      <w:pPr>
        <w:pStyle w:val="Normal2"/>
        <w:keepLines w:val="0"/>
        <w:numPr>
          <w:ilvl w:val="0"/>
          <w:numId w:val="0"/>
        </w:numPr>
        <w:tabs>
          <w:tab w:val="left" w:pos="284"/>
        </w:tabs>
        <w:spacing w:before="0"/>
        <w:outlineLvl w:val="9"/>
        <w:rPr>
          <w:rFonts w:ascii="CAIXA Std Book" w:hAnsi="CAIXA Std Book" w:cs="Arial"/>
          <w:spacing w:val="0"/>
          <w:sz w:val="24"/>
          <w:szCs w:val="24"/>
        </w:rPr>
      </w:pPr>
      <w:bookmarkStart w:id="72" w:name="_Hlk120611227"/>
      <w:r w:rsidRPr="00907F0C">
        <w:rPr>
          <w:rFonts w:ascii="CAIXA Std Book" w:hAnsi="CAIXA Std Book" w:cs="Arial"/>
          <w:spacing w:val="0"/>
          <w:sz w:val="24"/>
          <w:szCs w:val="24"/>
        </w:rPr>
        <w:t>c)</w:t>
      </w:r>
      <w:r w:rsidRPr="00907F0C">
        <w:rPr>
          <w:rFonts w:ascii="CAIXA Std Book" w:hAnsi="CAIXA Std Book" w:cs="Arial"/>
          <w:spacing w:val="0"/>
          <w:sz w:val="24"/>
          <w:szCs w:val="24"/>
        </w:rPr>
        <w:tab/>
        <w:t>Eventuais indisponibilidades ou manutenções, em situações de emergência ou após prévio aviso, dos sistemas utilizados para a captação de apostas e realização das demais transações, que possam acarretar suspensão temporária das operações, se caracterizam como caso fortuito e não como descontinuidade do serviço, nos moldes do §3º, art. 6º, da Lei nº 8.987/1995.</w:t>
      </w:r>
    </w:p>
    <w:bookmarkEnd w:id="72"/>
    <w:p w14:paraId="2145D50F" w14:textId="77777777" w:rsidR="00CB360A" w:rsidRPr="00907F0C" w:rsidRDefault="00CB360A" w:rsidP="00CB360A">
      <w:pPr>
        <w:jc w:val="both"/>
        <w:rPr>
          <w:rFonts w:ascii="CAIXA Std Book" w:hAnsi="CAIXA Std Book" w:cs="Arial"/>
          <w:b/>
          <w:color w:val="000000"/>
        </w:rPr>
      </w:pPr>
    </w:p>
    <w:p w14:paraId="0F0B6670"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III</w:t>
      </w:r>
      <w:r w:rsidRPr="00907F0C">
        <w:rPr>
          <w:rFonts w:ascii="CAIXA Std Book" w:hAnsi="CAIXA Std Book" w:cs="Arial"/>
          <w:b/>
          <w:color w:val="000000"/>
        </w:rPr>
        <w:tab/>
        <w:t>DO TREINAMENTO</w:t>
      </w:r>
    </w:p>
    <w:p w14:paraId="43657CD3" w14:textId="77777777" w:rsidR="00CB360A" w:rsidRPr="00907F0C" w:rsidRDefault="00CB360A" w:rsidP="00CB360A">
      <w:pPr>
        <w:tabs>
          <w:tab w:val="left" w:pos="284"/>
        </w:tabs>
        <w:jc w:val="both"/>
        <w:rPr>
          <w:rFonts w:ascii="CAIXA Std Book" w:hAnsi="CAIXA Std Book" w:cs="Arial"/>
          <w:color w:val="000000"/>
        </w:rPr>
      </w:pPr>
      <w:r w:rsidRPr="00907F0C">
        <w:rPr>
          <w:rFonts w:ascii="CAIXA Std Book" w:hAnsi="CAIXA Std Book" w:cs="Arial"/>
        </w:rPr>
        <w:t>a)</w:t>
      </w:r>
      <w:r w:rsidRPr="00907F0C">
        <w:rPr>
          <w:rFonts w:ascii="CAIXA Std Book" w:hAnsi="CAIXA Std Book" w:cs="Arial"/>
        </w:rPr>
        <w:tab/>
        <w:t xml:space="preserve">A </w:t>
      </w:r>
      <w:r w:rsidRPr="00907F0C">
        <w:rPr>
          <w:rFonts w:ascii="CAIXA Std Book" w:hAnsi="CAIXA Std Book" w:cs="Arial"/>
          <w:b/>
        </w:rPr>
        <w:t xml:space="preserve">CAIXA </w:t>
      </w:r>
      <w:r w:rsidRPr="00907F0C">
        <w:rPr>
          <w:rFonts w:ascii="CAIXA Std Book" w:hAnsi="CAIXA Std Book" w:cs="Arial"/>
        </w:rPr>
        <w:t>proporcionará assistência, orientações, treinamentos e todas as demais instruções necessárias ao início das atividades das Unidades Lotéricas</w:t>
      </w:r>
      <w:r w:rsidRPr="00907F0C">
        <w:rPr>
          <w:rFonts w:ascii="CAIXA Std Book" w:hAnsi="CAIXA Std Book" w:cs="Arial"/>
          <w:color w:val="000000"/>
        </w:rPr>
        <w:t xml:space="preserve"> e para a implementação de inovações operacionais indispensáveis ao exercício da atividade lotérica.</w:t>
      </w:r>
    </w:p>
    <w:p w14:paraId="277295F4" w14:textId="77777777" w:rsidR="00CB360A" w:rsidRPr="00907F0C" w:rsidRDefault="00CB360A" w:rsidP="00CB360A">
      <w:pPr>
        <w:jc w:val="both"/>
        <w:rPr>
          <w:rFonts w:ascii="CAIXA Std Book" w:hAnsi="CAIXA Std Book" w:cs="Arial"/>
          <w:b/>
          <w:color w:val="000000"/>
        </w:rPr>
      </w:pPr>
    </w:p>
    <w:p w14:paraId="71EF694F"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IV</w:t>
      </w:r>
      <w:r w:rsidRPr="00907F0C">
        <w:rPr>
          <w:rFonts w:ascii="CAIXA Std Book" w:hAnsi="CAIXA Std Book" w:cs="Arial"/>
          <w:b/>
          <w:color w:val="000000"/>
        </w:rPr>
        <w:tab/>
        <w:t xml:space="preserve">DA GESTÃO DA CAIXA </w:t>
      </w:r>
    </w:p>
    <w:p w14:paraId="08A7FA55"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a)</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compromete-se a assistir à </w:t>
      </w:r>
      <w:r w:rsidRPr="00907F0C">
        <w:rPr>
          <w:rFonts w:ascii="CAIXA Std Book" w:hAnsi="CAIXA Std Book" w:cs="Arial"/>
          <w:b/>
        </w:rPr>
        <w:t>PERMISSIONÁRIA</w:t>
      </w:r>
      <w:r w:rsidRPr="00907F0C">
        <w:rPr>
          <w:rFonts w:ascii="CAIXA Std Book" w:hAnsi="CAIXA Std Book" w:cs="Arial"/>
        </w:rPr>
        <w:t xml:space="preserve"> nas atividades relativas ao objeto deste contrato, estabelecendo diretrizes, repassando conhecimento e experiência sobre qualquer assunto administrativo e operacional referente à permissão lotérica e à prestação de serviços a ela delegada.</w:t>
      </w:r>
    </w:p>
    <w:p w14:paraId="2F3B4175"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b)</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disponibilizará à </w:t>
      </w:r>
      <w:r w:rsidRPr="00907F0C">
        <w:rPr>
          <w:rFonts w:ascii="CAIXA Std Book" w:hAnsi="CAIXA Std Book" w:cs="Arial"/>
          <w:b/>
        </w:rPr>
        <w:t>PERMISIONÁRIA</w:t>
      </w:r>
      <w:r w:rsidRPr="00907F0C">
        <w:rPr>
          <w:rFonts w:ascii="CAIXA Std Book" w:hAnsi="CAIXA Std Book" w:cs="Arial"/>
        </w:rPr>
        <w:t xml:space="preserve"> os bilhetes de cotas não retiradas e já pagas, e lhe atribuirá os prêmios desses bilhetes que venham a ser contemplados em sorteio.</w:t>
      </w:r>
    </w:p>
    <w:p w14:paraId="0F4AF049"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c)</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manterá a </w:t>
      </w:r>
      <w:r w:rsidRPr="00907F0C">
        <w:rPr>
          <w:rFonts w:ascii="CAIXA Std Book" w:hAnsi="CAIXA Std Book" w:cs="Arial"/>
          <w:b/>
        </w:rPr>
        <w:t>PERMISSIONÁRIA</w:t>
      </w:r>
      <w:r w:rsidRPr="00907F0C">
        <w:rPr>
          <w:rFonts w:ascii="CAIXA Std Book" w:hAnsi="CAIXA Std Book" w:cs="Arial"/>
        </w:rPr>
        <w:t xml:space="preserve"> permanentemente informada de futuros lançamentos de produtos e serviços, publicidade e promoções.</w:t>
      </w:r>
    </w:p>
    <w:p w14:paraId="48F0DEA3"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lastRenderedPageBreak/>
        <w:t>d)</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garantirá o funcionamento do sistema de captação de apostas e o fornecimento de equipamentos e insumos para a operacionalização das loterias federais de prognósticos.</w:t>
      </w:r>
    </w:p>
    <w:p w14:paraId="5B99DCF1"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e)</w:t>
      </w:r>
      <w:r w:rsidRPr="00907F0C">
        <w:rPr>
          <w:rFonts w:ascii="CAIXA Std Book" w:hAnsi="CAIXA Std Book" w:cs="Arial"/>
        </w:rPr>
        <w:tab/>
        <w:t xml:space="preserve">A </w:t>
      </w:r>
      <w:r w:rsidRPr="00907F0C">
        <w:rPr>
          <w:rFonts w:ascii="CAIXA Std Book" w:hAnsi="CAIXA Std Book" w:cs="Arial"/>
          <w:b/>
        </w:rPr>
        <w:t xml:space="preserve">CAIXA </w:t>
      </w:r>
      <w:r w:rsidRPr="00907F0C">
        <w:rPr>
          <w:rFonts w:ascii="CAIXA Std Book" w:hAnsi="CAIXA Std Book" w:cs="Arial"/>
        </w:rPr>
        <w:t xml:space="preserve">garantirá o fornecimento dos produtos lotéricos exclusivos da </w:t>
      </w:r>
      <w:r w:rsidRPr="00907F0C">
        <w:rPr>
          <w:rFonts w:ascii="CAIXA Std Book" w:hAnsi="CAIXA Std Book" w:cs="Arial"/>
          <w:b/>
        </w:rPr>
        <w:t>CAIXA</w:t>
      </w:r>
      <w:r w:rsidRPr="00907F0C">
        <w:rPr>
          <w:rFonts w:ascii="CAIXA Std Book" w:hAnsi="CAIXA Std Book" w:cs="Arial"/>
        </w:rPr>
        <w:t xml:space="preserve">, desde que não haja atrasos de pagamentos e outros fatos impeditivos por parte da </w:t>
      </w:r>
      <w:r w:rsidRPr="00907F0C">
        <w:rPr>
          <w:rFonts w:ascii="CAIXA Std Book" w:hAnsi="CAIXA Std Book" w:cs="Arial"/>
          <w:b/>
        </w:rPr>
        <w:t>PERMISSIONÁRIA</w:t>
      </w:r>
      <w:r w:rsidRPr="00907F0C">
        <w:rPr>
          <w:rFonts w:ascii="CAIXA Std Book" w:hAnsi="CAIXA Std Book" w:cs="Arial"/>
        </w:rPr>
        <w:t>.</w:t>
      </w:r>
    </w:p>
    <w:p w14:paraId="38BDFF90"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f)</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manterá os produtos e serviços que venham a compor o negócio da Rede de Casas Lotéricas atualizados às necessidades e expectativas do mercado.</w:t>
      </w:r>
    </w:p>
    <w:p w14:paraId="6C02145F"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g)</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expedirá circulares, instruções e manuais visando uniformização e padronização da rede de distribuição de loterias e o aprimoramento dos produtos e serviços oferecidos.</w:t>
      </w:r>
    </w:p>
    <w:p w14:paraId="26D47148"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h)</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procederá às alterações de procedimentos para garantir a adequada operacionalidade da Rede de Casas Lotéricas, sempre que necessário.</w:t>
      </w:r>
    </w:p>
    <w:p w14:paraId="3F0A98DE" w14:textId="77777777" w:rsidR="00CB360A" w:rsidRPr="00907F0C" w:rsidRDefault="00CB360A" w:rsidP="00CB360A">
      <w:pPr>
        <w:tabs>
          <w:tab w:val="left" w:pos="284"/>
        </w:tabs>
        <w:spacing w:after="120"/>
        <w:jc w:val="both"/>
        <w:rPr>
          <w:rFonts w:ascii="CAIXA Std Book" w:hAnsi="CAIXA Std Book"/>
        </w:rPr>
      </w:pPr>
      <w:r w:rsidRPr="00907F0C">
        <w:rPr>
          <w:rFonts w:ascii="CAIXA Std Book" w:hAnsi="CAIXA Std Book" w:cs="Arial"/>
        </w:rPr>
        <w:t xml:space="preserve">i) A </w:t>
      </w:r>
      <w:r w:rsidRPr="00907F0C">
        <w:rPr>
          <w:rFonts w:ascii="CAIXA Std Book" w:hAnsi="CAIXA Std Book" w:cs="Arial"/>
          <w:b/>
        </w:rPr>
        <w:t>CAIXA</w:t>
      </w:r>
      <w:r w:rsidRPr="00907F0C">
        <w:rPr>
          <w:rFonts w:ascii="CAIXA Std Book" w:hAnsi="CAIXA Std Book" w:cs="Arial"/>
        </w:rPr>
        <w:t xml:space="preserve"> fornecerá informações e instruções à </w:t>
      </w:r>
      <w:r w:rsidRPr="00907F0C">
        <w:rPr>
          <w:rFonts w:ascii="CAIXA Std Book" w:hAnsi="CAIXA Std Book" w:cs="Arial"/>
          <w:b/>
        </w:rPr>
        <w:t>PERMISSIONÁRIA</w:t>
      </w:r>
      <w:r w:rsidRPr="00907F0C">
        <w:rPr>
          <w:rFonts w:ascii="CAIXA Std Book" w:hAnsi="CAIXA Std Book" w:cs="Arial"/>
        </w:rPr>
        <w:t xml:space="preserve"> sobre procedimentos preventivos, visando prevenir a ocorrência de sinistros.</w:t>
      </w:r>
    </w:p>
    <w:p w14:paraId="149761F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j)</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definirá o modelo ambiental e visual da rede de distribuição de loterias, conforme a categoria de permissão.</w:t>
      </w:r>
    </w:p>
    <w:p w14:paraId="0E95974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k)</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realizará estudos de mercado visando dimensionar a rede e identificar os locais com potencial para a instalação das unidades lotéricas.</w:t>
      </w:r>
    </w:p>
    <w:p w14:paraId="1BDA074B"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l)</w:t>
      </w:r>
      <w:r w:rsidRPr="00907F0C">
        <w:rPr>
          <w:rFonts w:ascii="CAIXA Std Book" w:hAnsi="CAIXA Std Book" w:cs="Arial"/>
        </w:rPr>
        <w:tab/>
        <w:t xml:space="preserve">A </w:t>
      </w:r>
      <w:r w:rsidRPr="00907F0C">
        <w:rPr>
          <w:rFonts w:ascii="CAIXA Std Book" w:hAnsi="CAIXA Std Book" w:cs="Arial"/>
          <w:b/>
        </w:rPr>
        <w:t>CAIXA</w:t>
      </w:r>
      <w:r w:rsidRPr="00907F0C">
        <w:rPr>
          <w:rFonts w:ascii="CAIXA Std Book" w:hAnsi="CAIXA Std Book" w:cs="Arial"/>
        </w:rPr>
        <w:t xml:space="preserve"> prestará consultoria à rede de distribuição de loterias na condução de suas atividades para propiciar o desenvolvimento do negócio.</w:t>
      </w:r>
    </w:p>
    <w:p w14:paraId="16568311" w14:textId="77777777" w:rsidR="00CB360A" w:rsidRPr="00907F0C" w:rsidRDefault="00CB360A" w:rsidP="00DA7EE2">
      <w:pPr>
        <w:tabs>
          <w:tab w:val="left" w:pos="284"/>
        </w:tabs>
        <w:jc w:val="both"/>
        <w:rPr>
          <w:rFonts w:ascii="CAIXA Std Book" w:hAnsi="CAIXA Std Book" w:cs="Arial"/>
          <w:b/>
          <w:color w:val="000000"/>
        </w:rPr>
      </w:pPr>
    </w:p>
    <w:p w14:paraId="0FEEED35" w14:textId="77777777" w:rsidR="00CB360A" w:rsidRPr="00907F0C" w:rsidRDefault="00CB360A" w:rsidP="00CB360A">
      <w:pPr>
        <w:tabs>
          <w:tab w:val="left" w:pos="284"/>
        </w:tabs>
        <w:jc w:val="both"/>
        <w:rPr>
          <w:rFonts w:ascii="CAIXA Std Book" w:hAnsi="CAIXA Std Book" w:cs="Arial"/>
          <w:caps/>
        </w:rPr>
      </w:pPr>
      <w:bookmarkStart w:id="73" w:name="_Hlk93402749"/>
      <w:bookmarkStart w:id="74" w:name="_Hlk75794848"/>
      <w:r w:rsidRPr="00907F0C">
        <w:rPr>
          <w:rFonts w:ascii="CAIXA Std Book" w:hAnsi="CAIXA Std Book" w:cs="Arial"/>
          <w:b/>
          <w:color w:val="000000"/>
        </w:rPr>
        <w:t xml:space="preserve">CLÁUSULA </w:t>
      </w:r>
      <w:r w:rsidRPr="00907F0C">
        <w:rPr>
          <w:rFonts w:ascii="CAIXA Std Book" w:hAnsi="CAIXA Std Book" w:cs="Arial"/>
          <w:b/>
        </w:rPr>
        <w:t xml:space="preserve">DÉCIMA NONA – </w:t>
      </w:r>
      <w:r w:rsidRPr="00907F0C">
        <w:rPr>
          <w:rFonts w:ascii="CAIXA Std Book" w:hAnsi="CAIXA Std Book" w:cs="Arial"/>
          <w:b/>
          <w:caps/>
        </w:rPr>
        <w:t>das obrigações e responsabilidades DA PERMISSIONÁRIA</w:t>
      </w:r>
      <w:bookmarkEnd w:id="73"/>
      <w:r w:rsidRPr="00907F0C">
        <w:rPr>
          <w:rFonts w:ascii="CAIXA Std Book" w:hAnsi="CAIXA Std Book" w:cs="Arial"/>
          <w:caps/>
        </w:rPr>
        <w:t xml:space="preserve"> </w:t>
      </w:r>
    </w:p>
    <w:p w14:paraId="5C0ECF69" w14:textId="77777777" w:rsidR="00CB360A" w:rsidRPr="00907F0C" w:rsidRDefault="00CB360A" w:rsidP="00CB360A">
      <w:pPr>
        <w:tabs>
          <w:tab w:val="left" w:pos="284"/>
        </w:tabs>
        <w:jc w:val="both"/>
        <w:rPr>
          <w:rFonts w:ascii="CAIXA Std Book" w:hAnsi="CAIXA Std Book" w:cs="Arial"/>
        </w:rPr>
      </w:pPr>
      <w:r w:rsidRPr="00907F0C">
        <w:rPr>
          <w:rFonts w:ascii="CAIXA Std Book" w:hAnsi="CAIXA Std Book" w:cs="Arial"/>
        </w:rPr>
        <w:t xml:space="preserve">São obrigações e responsabilidades da </w:t>
      </w:r>
      <w:r w:rsidRPr="00907F0C">
        <w:rPr>
          <w:rFonts w:ascii="CAIXA Std Book" w:hAnsi="CAIXA Std Book" w:cs="Arial"/>
          <w:b/>
        </w:rPr>
        <w:t>PERMISSIONÁRIA</w:t>
      </w:r>
      <w:r w:rsidRPr="00907F0C">
        <w:rPr>
          <w:rFonts w:ascii="CAIXA Std Book" w:hAnsi="CAIXA Std Book" w:cs="Arial"/>
        </w:rPr>
        <w:t>, além das estabelecidas nas demais cláusulas deste instrumento:</w:t>
      </w:r>
    </w:p>
    <w:bookmarkEnd w:id="74"/>
    <w:p w14:paraId="3F37E216" w14:textId="77777777" w:rsidR="00CB360A" w:rsidRPr="00907F0C" w:rsidRDefault="00CB360A" w:rsidP="00CB360A">
      <w:pPr>
        <w:jc w:val="both"/>
        <w:rPr>
          <w:rFonts w:ascii="CAIXA Std Book" w:hAnsi="CAIXA Std Book" w:cs="Arial"/>
          <w:b/>
          <w:color w:val="000000"/>
        </w:rPr>
      </w:pPr>
    </w:p>
    <w:p w14:paraId="5DE931E5"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I           DO MODELO DE AMBIÊNCIA E VISUAL</w:t>
      </w:r>
    </w:p>
    <w:p w14:paraId="562BF81B"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a) Manter o imóvel objeto da permissão conforme os padrões estabelecidos, normas e legislações vigentes, realizando, periodicamente, a manutenção do padrão visual e de ambiência, não alterando ou modificando suas especificações, sem a prévia e expressa autorização da </w:t>
      </w:r>
      <w:r w:rsidRPr="00907F0C">
        <w:rPr>
          <w:rFonts w:ascii="CAIXA Std Book" w:hAnsi="CAIXA Std Book" w:cs="Arial"/>
          <w:b/>
          <w:bCs/>
        </w:rPr>
        <w:t>CAIXA.</w:t>
      </w:r>
    </w:p>
    <w:p w14:paraId="6FD9FC72"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b) Arcar com todas as despesas necessárias e decorrentes da implementação, manutenção e readequação do modelo de ambiência e visual em seu imóvel.</w:t>
      </w:r>
    </w:p>
    <w:p w14:paraId="18B69D0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lastRenderedPageBreak/>
        <w:t xml:space="preserve">c)  Descaracterizar imediatamente o imóvel, no caso de revogação voluntária ou compulsória da permissão, retirando toda e qualquer identificação com a marca da </w:t>
      </w:r>
      <w:r w:rsidRPr="00907F0C">
        <w:rPr>
          <w:rFonts w:ascii="CAIXA Std Book" w:hAnsi="CAIXA Std Book" w:cs="Arial"/>
          <w:b/>
          <w:bCs/>
        </w:rPr>
        <w:t xml:space="preserve">CAIXA </w:t>
      </w:r>
      <w:r w:rsidRPr="00907F0C">
        <w:rPr>
          <w:rFonts w:ascii="CAIXA Std Book" w:hAnsi="CAIXA Std Book" w:cs="Arial"/>
        </w:rPr>
        <w:t>e loterias federais, no prazo de 10 (dez) dias, contados da revogação / notificação.</w:t>
      </w:r>
    </w:p>
    <w:p w14:paraId="30B3A41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d) Abster-se de realizar qualquer alteração ou modificação na unidade lotérica, inclusive quanto à identidade visual interna e externa, sem a prévia autorização da </w:t>
      </w:r>
      <w:r w:rsidRPr="00907F0C">
        <w:rPr>
          <w:rFonts w:ascii="CAIXA Std Book" w:hAnsi="CAIXA Std Book" w:cs="Arial"/>
          <w:b/>
          <w:bCs/>
        </w:rPr>
        <w:t>CAIXA</w:t>
      </w:r>
      <w:r w:rsidRPr="00907F0C">
        <w:rPr>
          <w:rFonts w:ascii="CAIXA Std Book" w:hAnsi="CAIXA Std Book" w:cs="Arial"/>
        </w:rPr>
        <w:t>, salvo obras, reparos ou substituições que se façam necessárias para habitabilidade e atendimento legal e que não descaracterizem o padrão exigido.</w:t>
      </w:r>
    </w:p>
    <w:p w14:paraId="76AB9C56"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e) Promover reformas no estabelecimento lotérico, sempre que solicitado pela </w:t>
      </w:r>
      <w:r w:rsidRPr="00907F0C">
        <w:rPr>
          <w:rFonts w:ascii="CAIXA Std Book" w:hAnsi="CAIXA Std Book" w:cs="Arial"/>
          <w:b/>
          <w:bCs/>
        </w:rPr>
        <w:t>CAIXA</w:t>
      </w:r>
      <w:r w:rsidRPr="00907F0C">
        <w:rPr>
          <w:rFonts w:ascii="CAIXA Std Book" w:hAnsi="CAIXA Std Book" w:cs="Arial"/>
        </w:rPr>
        <w:t>, em decorrência das necessidades mercadológicas de atualização de identidade visual e adaptações às determinações legais, especialmente no que se refere à acessibilidade e às prioridades de atendimento assumindo todas as despesas delas decorrentes.</w:t>
      </w:r>
    </w:p>
    <w:p w14:paraId="30998B1A"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f) Além de implantar e manter o modelo de ambiência e visual padronizado pela </w:t>
      </w:r>
      <w:r w:rsidRPr="00907F0C">
        <w:rPr>
          <w:rFonts w:ascii="CAIXA Std Book" w:hAnsi="CAIXA Std Book" w:cs="Arial"/>
          <w:b/>
          <w:bCs/>
        </w:rPr>
        <w:t>CAIXA</w:t>
      </w:r>
      <w:r w:rsidRPr="00907F0C">
        <w:rPr>
          <w:rFonts w:ascii="CAIXA Std Book" w:hAnsi="CAIXA Std Book" w:cs="Arial"/>
        </w:rPr>
        <w:t xml:space="preserve">, a </w:t>
      </w:r>
      <w:r w:rsidRPr="00907F0C">
        <w:rPr>
          <w:rFonts w:ascii="CAIXA Std Book" w:hAnsi="CAIXA Std Book" w:cs="Arial"/>
          <w:b/>
          <w:bCs/>
        </w:rPr>
        <w:t>PERMISSIONÁRIA</w:t>
      </w:r>
      <w:r w:rsidRPr="00907F0C">
        <w:rPr>
          <w:rFonts w:ascii="CAIXA Std Book" w:hAnsi="CAIXA Std Book" w:cs="Arial"/>
        </w:rPr>
        <w:t xml:space="preserve"> deve cumprir e adequar-se às determinações legais no âmbito Federal, Estadual e Municipal, especialmente no que se refere à acessibilidade e às prioridades de atendimento, promovendo, sempre que necessário, mediante inclusive reparos e reformas para o atendimento legal, e que não descaracterizem o padrão exigido.</w:t>
      </w:r>
    </w:p>
    <w:p w14:paraId="0D7A21AA"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g) Todos os riscos do negócio e os decorrentes da aquisição, instalação e montagem da UNIDADE LOTÉRICA, inclusive no que se refere ao respectivo mobiliário, são de responsabilidade exclusiva da </w:t>
      </w:r>
      <w:r w:rsidRPr="00907F0C">
        <w:rPr>
          <w:rFonts w:ascii="CAIXA Std Book" w:hAnsi="CAIXA Std Book" w:cs="Arial"/>
          <w:b/>
          <w:bCs/>
        </w:rPr>
        <w:t>PERMISSIONÁRIA</w:t>
      </w:r>
      <w:r w:rsidRPr="00907F0C">
        <w:rPr>
          <w:rFonts w:ascii="CAIXA Std Book" w:hAnsi="CAIXA Std Book" w:cs="Arial"/>
        </w:rPr>
        <w:t>.</w:t>
      </w:r>
    </w:p>
    <w:p w14:paraId="216A3999"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h) A </w:t>
      </w:r>
      <w:r w:rsidRPr="00907F0C">
        <w:rPr>
          <w:rFonts w:ascii="CAIXA Std Book" w:hAnsi="CAIXA Std Book" w:cs="Arial"/>
          <w:b/>
          <w:bCs/>
        </w:rPr>
        <w:t>PERMISSIONÁRIA</w:t>
      </w:r>
      <w:r w:rsidRPr="00907F0C">
        <w:rPr>
          <w:rFonts w:ascii="CAIXA Std Book" w:hAnsi="CAIXA Std Book" w:cs="Arial"/>
        </w:rPr>
        <w:t xml:space="preserve"> deve utilizar e/ou afixar, no estabelecimento, somente material de divulgação e/ou comunicação autorizado pela CAIXA, mantendo-os em boas condições visuais e, quando for o caso, dentro da validade.</w:t>
      </w:r>
    </w:p>
    <w:p w14:paraId="033056F6" w14:textId="77777777" w:rsidR="00CB360A" w:rsidRPr="00907F0C" w:rsidRDefault="00CB360A" w:rsidP="00CB360A">
      <w:pPr>
        <w:jc w:val="both"/>
        <w:rPr>
          <w:rFonts w:ascii="CAIXA Std Book" w:hAnsi="CAIXA Std Book" w:cs="Arial"/>
          <w:b/>
          <w:color w:val="000000"/>
        </w:rPr>
      </w:pPr>
    </w:p>
    <w:p w14:paraId="7084CD91"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II</w:t>
      </w:r>
      <w:r w:rsidRPr="00907F0C">
        <w:rPr>
          <w:rFonts w:ascii="CAIXA Std Book" w:hAnsi="CAIXA Std Book" w:cs="Arial"/>
          <w:b/>
          <w:color w:val="000000"/>
        </w:rPr>
        <w:tab/>
        <w:t>DOS PADRÕES OPERACIONAIS</w:t>
      </w:r>
    </w:p>
    <w:p w14:paraId="31CF2858" w14:textId="77777777" w:rsidR="00CB360A" w:rsidRPr="004D7EC4" w:rsidRDefault="00CB360A" w:rsidP="00CB360A">
      <w:pPr>
        <w:tabs>
          <w:tab w:val="left" w:pos="284"/>
        </w:tabs>
        <w:spacing w:after="120"/>
        <w:jc w:val="both"/>
        <w:rPr>
          <w:rFonts w:ascii="CAIXA Std Book" w:hAnsi="CAIXA Std Book" w:cs="Arial"/>
        </w:rPr>
      </w:pPr>
      <w:r w:rsidRPr="00907F0C">
        <w:rPr>
          <w:rFonts w:ascii="CAIXA Std Book" w:hAnsi="CAIXA Std Book" w:cs="Arial"/>
        </w:rPr>
        <w:t>a)</w:t>
      </w:r>
      <w:r w:rsidRPr="00907F0C">
        <w:rPr>
          <w:rFonts w:ascii="CAIXA Std Book" w:hAnsi="CAIXA Std Book" w:cs="Arial"/>
        </w:rPr>
        <w:tab/>
        <w:t xml:space="preserve">A </w:t>
      </w:r>
      <w:r w:rsidRPr="00907F0C">
        <w:rPr>
          <w:rFonts w:ascii="CAIXA Std Book" w:hAnsi="CAIXA Std Book" w:cs="Arial"/>
          <w:b/>
        </w:rPr>
        <w:t>PERMISSIONÁRIA</w:t>
      </w:r>
      <w:r w:rsidRPr="00907F0C">
        <w:rPr>
          <w:rFonts w:ascii="CAIXA Std Book" w:hAnsi="CAIXA Std Book" w:cs="Arial"/>
        </w:rPr>
        <w:t xml:space="preserve">, para a consecução dos objetivos deste contrato, obriga-se a cumprir os procedimentos, orientações e rotinas </w:t>
      </w:r>
      <w:r w:rsidRPr="004D7EC4">
        <w:rPr>
          <w:rFonts w:ascii="CAIXA Std Book" w:hAnsi="CAIXA Std Book" w:cs="Arial"/>
        </w:rPr>
        <w:t xml:space="preserve">operacionais em vigor, sejam elas referentes aos produtos comercializados ou aos serviços delegados, constantes do Manual Operacional, e a acatar todas as novas e eventuais orientações operacionais e administrativas emanadas pela </w:t>
      </w:r>
      <w:r w:rsidRPr="004D7EC4">
        <w:rPr>
          <w:rFonts w:ascii="CAIXA Std Book" w:hAnsi="CAIXA Std Book" w:cs="Arial"/>
          <w:b/>
        </w:rPr>
        <w:t>CAIXA</w:t>
      </w:r>
      <w:r w:rsidRPr="004D7EC4">
        <w:rPr>
          <w:rFonts w:ascii="CAIXA Std Book" w:hAnsi="CAIXA Std Book" w:cs="Arial"/>
        </w:rPr>
        <w:t>.</w:t>
      </w:r>
    </w:p>
    <w:p w14:paraId="734B7B54" w14:textId="347063B7" w:rsidR="00CB360A" w:rsidRPr="00907F0C" w:rsidRDefault="00CB360A" w:rsidP="00CB360A">
      <w:pPr>
        <w:tabs>
          <w:tab w:val="left" w:pos="284"/>
        </w:tabs>
        <w:jc w:val="both"/>
        <w:rPr>
          <w:rFonts w:ascii="CAIXA Std Book" w:hAnsi="CAIXA Std Book" w:cs="Arial"/>
        </w:rPr>
      </w:pPr>
      <w:r w:rsidRPr="004D7EC4">
        <w:rPr>
          <w:rFonts w:ascii="CAIXA Std Book" w:hAnsi="CAIXA Std Book" w:cs="Arial"/>
        </w:rPr>
        <w:t>b)</w:t>
      </w:r>
      <w:r w:rsidRPr="004D7EC4">
        <w:rPr>
          <w:rFonts w:ascii="CAIXA Std Book" w:hAnsi="CAIXA Std Book" w:cs="Arial"/>
        </w:rPr>
        <w:tab/>
        <w:t xml:space="preserve">Manter conta corrente </w:t>
      </w:r>
      <w:r w:rsidR="00D5307F" w:rsidRPr="004D7EC4">
        <w:rPr>
          <w:rFonts w:ascii="CAIXA Std Book" w:hAnsi="CAIXA Std Book" w:cs="Arial"/>
        </w:rPr>
        <w:t xml:space="preserve">Pessoa Jurídica em nome da PERMISSIONÁRIA, </w:t>
      </w:r>
      <w:r w:rsidRPr="004D7EC4">
        <w:rPr>
          <w:rFonts w:ascii="CAIXA Std Book" w:hAnsi="CAIXA Std Book" w:cs="Arial"/>
        </w:rPr>
        <w:t xml:space="preserve">em Agência da </w:t>
      </w:r>
      <w:r w:rsidRPr="004D7EC4">
        <w:rPr>
          <w:rFonts w:ascii="CAIXA Std Book" w:hAnsi="CAIXA Std Book" w:cs="Arial"/>
          <w:b/>
        </w:rPr>
        <w:t>CAIXA</w:t>
      </w:r>
      <w:r w:rsidRPr="004D7EC4">
        <w:rPr>
          <w:rFonts w:ascii="CAIXA Std Book" w:hAnsi="CAIXA Std Book" w:cs="Arial"/>
        </w:rPr>
        <w:t>,</w:t>
      </w:r>
      <w:r w:rsidR="00D5307F" w:rsidRPr="004D7EC4">
        <w:rPr>
          <w:rFonts w:ascii="CAIXA Std Book" w:hAnsi="CAIXA Std Book" w:cs="Arial"/>
        </w:rPr>
        <w:t xml:space="preserve"> exclusivamente</w:t>
      </w:r>
      <w:r w:rsidRPr="004D7EC4">
        <w:rPr>
          <w:rFonts w:ascii="CAIXA Std Book" w:hAnsi="CAIXA Std Book" w:cs="Arial"/>
        </w:rPr>
        <w:t xml:space="preserve"> para</w:t>
      </w:r>
      <w:r w:rsidR="002F6F6E" w:rsidRPr="004D7EC4">
        <w:rPr>
          <w:rFonts w:ascii="CAIXA Std Book" w:hAnsi="CAIXA Std Book" w:cs="Arial"/>
        </w:rPr>
        <w:t xml:space="preserve"> livre </w:t>
      </w:r>
      <w:r w:rsidRPr="004D7EC4">
        <w:rPr>
          <w:rFonts w:ascii="CAIXA Std Book" w:hAnsi="CAIXA Std Book" w:cs="Arial"/>
        </w:rPr>
        <w:t>movimentação</w:t>
      </w:r>
      <w:r w:rsidR="002F6F6E" w:rsidRPr="004D7EC4">
        <w:rPr>
          <w:rFonts w:ascii="CAIXA Std Book" w:hAnsi="CAIXA Std Book" w:cs="Arial"/>
        </w:rPr>
        <w:t xml:space="preserve"> de recursos inerentes à atividade lotérica ou atividade conjugada.</w:t>
      </w:r>
      <w:r w:rsidRPr="004D7EC4">
        <w:rPr>
          <w:rFonts w:ascii="CAIXA Std Book" w:hAnsi="CAIXA Std Book" w:cs="Arial"/>
        </w:rPr>
        <w:t xml:space="preserve"> </w:t>
      </w:r>
    </w:p>
    <w:p w14:paraId="31C72AAC" w14:textId="77777777" w:rsidR="00CB360A" w:rsidRDefault="00CB360A" w:rsidP="00CB360A">
      <w:pPr>
        <w:jc w:val="both"/>
        <w:rPr>
          <w:rFonts w:ascii="CAIXA Std Book" w:hAnsi="CAIXA Std Book" w:cs="Arial"/>
          <w:b/>
          <w:color w:val="000000"/>
        </w:rPr>
      </w:pPr>
    </w:p>
    <w:p w14:paraId="7EFDD6EA" w14:textId="77777777" w:rsidR="00DA7EE2" w:rsidRPr="00907F0C" w:rsidRDefault="00DA7EE2" w:rsidP="00CB360A">
      <w:pPr>
        <w:jc w:val="both"/>
        <w:rPr>
          <w:rFonts w:ascii="CAIXA Std Book" w:hAnsi="CAIXA Std Book" w:cs="Arial"/>
          <w:b/>
          <w:color w:val="000000"/>
        </w:rPr>
      </w:pPr>
    </w:p>
    <w:p w14:paraId="40BCC45A"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lastRenderedPageBreak/>
        <w:t>III</w:t>
      </w:r>
      <w:r w:rsidRPr="00907F0C">
        <w:rPr>
          <w:rFonts w:ascii="CAIXA Std Book" w:hAnsi="CAIXA Std Book" w:cs="Arial"/>
          <w:b/>
          <w:color w:val="000000"/>
        </w:rPr>
        <w:tab/>
        <w:t>DA COMERCIALIZAÇÃO DOS PRODUTOS LOTÉRICOS</w:t>
      </w:r>
    </w:p>
    <w:p w14:paraId="24C58F8E" w14:textId="6C007B3E" w:rsidR="00CB360A" w:rsidRPr="00907F0C" w:rsidRDefault="00CB360A" w:rsidP="00CB360A">
      <w:pPr>
        <w:pStyle w:val="Normal2"/>
        <w:keepLines w:val="0"/>
        <w:numPr>
          <w:ilvl w:val="0"/>
          <w:numId w:val="0"/>
        </w:numPr>
        <w:tabs>
          <w:tab w:val="left" w:pos="284"/>
        </w:tabs>
        <w:spacing w:before="0" w:after="120"/>
        <w:outlineLvl w:val="9"/>
        <w:rPr>
          <w:rFonts w:ascii="CAIXA Std Book" w:hAnsi="CAIXA Std Book" w:cs="Arial"/>
          <w:sz w:val="24"/>
          <w:szCs w:val="24"/>
        </w:rPr>
      </w:pPr>
      <w:r w:rsidRPr="00907F0C">
        <w:rPr>
          <w:rFonts w:ascii="CAIXA Std Book" w:hAnsi="CAIXA Std Book" w:cs="Arial"/>
          <w:sz w:val="24"/>
          <w:szCs w:val="24"/>
        </w:rPr>
        <w:t xml:space="preserve">a) Comercializar todas as </w:t>
      </w:r>
      <w:r w:rsidRPr="00B76FA2">
        <w:rPr>
          <w:rFonts w:ascii="CAIXA Std Book" w:hAnsi="CAIXA Std Book" w:cs="Arial"/>
          <w:sz w:val="24"/>
          <w:szCs w:val="24"/>
        </w:rPr>
        <w:t xml:space="preserve">loterias administradas pela </w:t>
      </w:r>
      <w:r w:rsidRPr="00B76FA2">
        <w:rPr>
          <w:rFonts w:ascii="CAIXA Std Book" w:hAnsi="CAIXA Std Book" w:cs="Arial"/>
          <w:b/>
          <w:sz w:val="24"/>
          <w:szCs w:val="24"/>
        </w:rPr>
        <w:t xml:space="preserve">CAIXA </w:t>
      </w:r>
      <w:r w:rsidRPr="00B76FA2">
        <w:rPr>
          <w:rFonts w:ascii="CAIXA Std Book" w:hAnsi="CAIXA Std Book" w:cs="Arial"/>
          <w:bCs/>
          <w:sz w:val="24"/>
          <w:szCs w:val="24"/>
        </w:rPr>
        <w:t>ou por suas empresas controladas</w:t>
      </w:r>
      <w:r w:rsidRPr="00B76FA2">
        <w:rPr>
          <w:rFonts w:ascii="CAIXA Std Book" w:hAnsi="CAIXA Std Book" w:cs="Arial"/>
          <w:sz w:val="24"/>
          <w:szCs w:val="24"/>
        </w:rPr>
        <w:t>, e compatíveis com o canal físico, inclusive os novos produtos lotéricos por ela lançados</w:t>
      </w:r>
      <w:r w:rsidRPr="00907F0C">
        <w:rPr>
          <w:rFonts w:ascii="CAIXA Std Book" w:hAnsi="CAIXA Std Book" w:cs="Arial"/>
          <w:sz w:val="24"/>
          <w:szCs w:val="24"/>
        </w:rPr>
        <w:t>, sempre que definidos como de competência de sua categoria de permissão.</w:t>
      </w:r>
    </w:p>
    <w:p w14:paraId="4A2112C7"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b)</w:t>
      </w:r>
      <w:r w:rsidRPr="00907F0C">
        <w:rPr>
          <w:rFonts w:ascii="CAIXA Std Book" w:hAnsi="CAIXA Std Book" w:cs="Arial"/>
        </w:rPr>
        <w:tab/>
        <w:t xml:space="preserve">Abster-se de vender, intermediar, distribuir e divulgar qualquer outra modalidade de sorteio ou loteria, ou quaisquer jogos de azar, ainda que legalmente permitidos, salvo se houver autorização por escrito da </w:t>
      </w:r>
      <w:r w:rsidRPr="00907F0C">
        <w:rPr>
          <w:rFonts w:ascii="CAIXA Std Book" w:hAnsi="CAIXA Std Book" w:cs="Arial"/>
          <w:b/>
        </w:rPr>
        <w:t>CAIXA</w:t>
      </w:r>
      <w:r w:rsidRPr="00907F0C">
        <w:rPr>
          <w:rFonts w:ascii="CAIXA Std Book" w:hAnsi="CAIXA Std Book" w:cs="Arial"/>
        </w:rPr>
        <w:t>.</w:t>
      </w:r>
    </w:p>
    <w:p w14:paraId="71DA2E1D"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c)</w:t>
      </w:r>
      <w:r w:rsidRPr="00907F0C">
        <w:rPr>
          <w:rFonts w:ascii="CAIXA Std Book" w:hAnsi="CAIXA Std Book" w:cs="Arial"/>
        </w:rPr>
        <w:tab/>
        <w:t xml:space="preserve">Efetuar os pagamentos de prêmios das loterias federais, até o limite de valor estipulado pela </w:t>
      </w:r>
      <w:r w:rsidRPr="00907F0C">
        <w:rPr>
          <w:rFonts w:ascii="CAIXA Std Book" w:hAnsi="CAIXA Std Book" w:cs="Arial"/>
          <w:b/>
        </w:rPr>
        <w:t>CAIXA</w:t>
      </w:r>
      <w:r w:rsidRPr="00907F0C">
        <w:rPr>
          <w:rFonts w:ascii="CAIXA Std Book" w:hAnsi="CAIXA Std Book" w:cs="Arial"/>
        </w:rPr>
        <w:t>.</w:t>
      </w:r>
    </w:p>
    <w:p w14:paraId="5A27F5D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d)</w:t>
      </w:r>
      <w:r w:rsidRPr="00907F0C">
        <w:rPr>
          <w:rFonts w:ascii="CAIXA Std Book" w:hAnsi="CAIXA Std Book" w:cs="Arial"/>
        </w:rPr>
        <w:tab/>
        <w:t xml:space="preserve">Praticar os preços fixados pela </w:t>
      </w:r>
      <w:r w:rsidRPr="00907F0C">
        <w:rPr>
          <w:rFonts w:ascii="CAIXA Std Book" w:hAnsi="CAIXA Std Book" w:cs="Arial"/>
          <w:b/>
        </w:rPr>
        <w:t>CAIXA</w:t>
      </w:r>
      <w:r w:rsidRPr="00907F0C">
        <w:rPr>
          <w:rFonts w:ascii="CAIXA Std Book" w:hAnsi="CAIXA Std Book" w:cs="Arial"/>
        </w:rPr>
        <w:t xml:space="preserve"> para a venda dos produtos lotéricos federais e de outros produtos.</w:t>
      </w:r>
    </w:p>
    <w:p w14:paraId="4A0FE558" w14:textId="77777777" w:rsidR="00CB360A" w:rsidRPr="00907F0C" w:rsidRDefault="00CB360A" w:rsidP="00CB360A">
      <w:pPr>
        <w:tabs>
          <w:tab w:val="left" w:pos="284"/>
        </w:tabs>
        <w:jc w:val="both"/>
        <w:rPr>
          <w:rFonts w:ascii="CAIXA Std Book" w:hAnsi="CAIXA Std Book" w:cs="Arial"/>
        </w:rPr>
      </w:pPr>
      <w:r w:rsidRPr="00907F0C">
        <w:rPr>
          <w:rFonts w:ascii="CAIXA Std Book" w:hAnsi="CAIXA Std Book" w:cs="Arial"/>
        </w:rPr>
        <w:t xml:space="preserve">e) Efetuar pontualmente os pagamentos de produtos à </w:t>
      </w:r>
      <w:r w:rsidRPr="00907F0C">
        <w:rPr>
          <w:rFonts w:ascii="CAIXA Std Book" w:hAnsi="CAIXA Std Book" w:cs="Arial"/>
          <w:b/>
        </w:rPr>
        <w:t>CAIXA</w:t>
      </w:r>
      <w:r w:rsidRPr="00907F0C">
        <w:rPr>
          <w:rFonts w:ascii="CAIXA Std Book" w:hAnsi="CAIXA Std Book" w:cs="Arial"/>
        </w:rPr>
        <w:t>, ou a quem ela delegar.</w:t>
      </w:r>
    </w:p>
    <w:p w14:paraId="5EDE3470" w14:textId="77777777" w:rsidR="00CB360A" w:rsidRPr="00907F0C" w:rsidRDefault="00CB360A" w:rsidP="00CB360A">
      <w:pPr>
        <w:jc w:val="both"/>
        <w:rPr>
          <w:rFonts w:ascii="CAIXA Std Book" w:hAnsi="CAIXA Std Book" w:cs="Arial"/>
          <w:b/>
          <w:color w:val="000000"/>
        </w:rPr>
      </w:pPr>
    </w:p>
    <w:p w14:paraId="0D8E93DE" w14:textId="77777777" w:rsidR="00CB360A" w:rsidRPr="00907F0C" w:rsidRDefault="00CB360A" w:rsidP="00CB360A">
      <w:pPr>
        <w:spacing w:after="120"/>
        <w:jc w:val="both"/>
        <w:rPr>
          <w:rFonts w:ascii="CAIXA Std Book" w:hAnsi="CAIXA Std Book" w:cs="Arial"/>
          <w:b/>
          <w:color w:val="000000"/>
        </w:rPr>
      </w:pPr>
      <w:bookmarkStart w:id="75" w:name="_Hlk75794862"/>
      <w:r w:rsidRPr="00907F0C">
        <w:rPr>
          <w:rFonts w:ascii="CAIXA Std Book" w:hAnsi="CAIXA Std Book" w:cs="Arial"/>
          <w:b/>
          <w:color w:val="000000"/>
        </w:rPr>
        <w:t>IV</w:t>
      </w:r>
      <w:r w:rsidRPr="00907F0C">
        <w:rPr>
          <w:rFonts w:ascii="CAIXA Std Book" w:hAnsi="CAIXA Std Book" w:cs="Arial"/>
          <w:b/>
          <w:color w:val="000000"/>
        </w:rPr>
        <w:tab/>
        <w:t>DA PRESTAÇÃO DE SERVIÇOS COMO CORRESPONDENTE NO PAÍS</w:t>
      </w:r>
    </w:p>
    <w:bookmarkEnd w:id="75"/>
    <w:p w14:paraId="31CB63B2" w14:textId="77777777" w:rsidR="00CB360A" w:rsidRPr="00907F0C" w:rsidRDefault="00CB360A" w:rsidP="00CB360A">
      <w:pPr>
        <w:tabs>
          <w:tab w:val="left" w:pos="284"/>
        </w:tabs>
        <w:spacing w:before="120"/>
        <w:jc w:val="both"/>
        <w:rPr>
          <w:rFonts w:ascii="CAIXA Std Book" w:hAnsi="CAIXA Std Book" w:cs="Arial"/>
        </w:rPr>
      </w:pPr>
      <w:r w:rsidRPr="00907F0C">
        <w:rPr>
          <w:rFonts w:ascii="CAIXA Std Book" w:hAnsi="CAIXA Std Book" w:cs="Arial"/>
        </w:rPr>
        <w:t>a)</w:t>
      </w:r>
      <w:r w:rsidRPr="00907F0C">
        <w:rPr>
          <w:rFonts w:ascii="CAIXA Std Book" w:hAnsi="CAIXA Std Book" w:cs="Arial"/>
        </w:rPr>
        <w:tab/>
        <w:t xml:space="preserve">Obrigar-se para a execução dos serviços de que trata o presente instrumento, a divulgar em painel afixado em local visível ao público a informação de que é prestadora de serviços da </w:t>
      </w:r>
      <w:r w:rsidRPr="00907F0C">
        <w:rPr>
          <w:rFonts w:ascii="CAIXA Std Book" w:hAnsi="CAIXA Std Book" w:cs="Arial"/>
          <w:b/>
        </w:rPr>
        <w:t>CAIXA</w:t>
      </w:r>
      <w:r w:rsidRPr="00907F0C">
        <w:rPr>
          <w:rFonts w:ascii="CAIXA Std Book" w:hAnsi="CAIXA Std Book" w:cs="Arial"/>
        </w:rPr>
        <w:t xml:space="preserve">, em conformidade com o padrão estabelecido pela </w:t>
      </w:r>
      <w:r w:rsidRPr="00907F0C">
        <w:rPr>
          <w:rFonts w:ascii="CAIXA Std Book" w:hAnsi="CAIXA Std Book" w:cs="Arial"/>
          <w:b/>
        </w:rPr>
        <w:t xml:space="preserve">CAIXA </w:t>
      </w:r>
      <w:r w:rsidRPr="00907F0C">
        <w:rPr>
          <w:rFonts w:ascii="CAIXA Std Book" w:hAnsi="CAIXA Std Book" w:cs="Arial"/>
        </w:rPr>
        <w:t>e nos termos da Resolução CMN Nº 4.935, de 29 de Julho de 2021.</w:t>
      </w:r>
    </w:p>
    <w:p w14:paraId="62BC7868" w14:textId="77777777" w:rsidR="00CB360A" w:rsidRPr="00907F0C" w:rsidRDefault="00CB360A" w:rsidP="00CB360A">
      <w:pPr>
        <w:tabs>
          <w:tab w:val="left" w:pos="284"/>
        </w:tabs>
        <w:spacing w:before="120"/>
        <w:jc w:val="both"/>
        <w:rPr>
          <w:rFonts w:ascii="CAIXA Std Book" w:hAnsi="CAIXA Std Book" w:cs="Arial"/>
        </w:rPr>
      </w:pPr>
      <w:r w:rsidRPr="00907F0C">
        <w:rPr>
          <w:rFonts w:ascii="CAIXA Std Book" w:hAnsi="CAIXA Std Book" w:cs="Arial"/>
        </w:rPr>
        <w:t>b)</w:t>
      </w:r>
      <w:r w:rsidRPr="00907F0C">
        <w:rPr>
          <w:rFonts w:ascii="CAIXA Std Book" w:hAnsi="CAIXA Std Book" w:cs="Arial"/>
        </w:rPr>
        <w:tab/>
        <w:t xml:space="preserve">Atuar na função de correspondente da </w:t>
      </w:r>
      <w:r w:rsidRPr="00907F0C">
        <w:rPr>
          <w:rFonts w:ascii="CAIXA Std Book" w:hAnsi="CAIXA Std Book" w:cs="Arial"/>
          <w:b/>
        </w:rPr>
        <w:t>CAIXA</w:t>
      </w:r>
      <w:r w:rsidRPr="00907F0C">
        <w:rPr>
          <w:rFonts w:ascii="CAIXA Std Book" w:hAnsi="CAIXA Std Book" w:cs="Arial"/>
        </w:rPr>
        <w:t>, mediante autorização do Banco Central do Brasil e na forma da regulamentação em vigor.</w:t>
      </w:r>
    </w:p>
    <w:p w14:paraId="73641854" w14:textId="77777777" w:rsidR="00CB360A" w:rsidRPr="00907F0C" w:rsidRDefault="00CB360A" w:rsidP="00CB360A">
      <w:pPr>
        <w:tabs>
          <w:tab w:val="left" w:pos="284"/>
        </w:tabs>
        <w:spacing w:before="120"/>
        <w:jc w:val="both"/>
        <w:rPr>
          <w:rFonts w:ascii="CAIXA Std Book" w:hAnsi="CAIXA Std Book" w:cs="Arial"/>
        </w:rPr>
      </w:pPr>
      <w:r w:rsidRPr="00907F0C">
        <w:rPr>
          <w:rFonts w:ascii="CAIXA Std Book" w:hAnsi="CAIXA Std Book" w:cs="Arial"/>
        </w:rPr>
        <w:t>c)</w:t>
      </w:r>
      <w:r w:rsidRPr="00907F0C">
        <w:rPr>
          <w:rFonts w:ascii="CAIXA Std Book" w:hAnsi="CAIXA Std Book" w:cs="Arial"/>
        </w:rPr>
        <w:tab/>
        <w:t xml:space="preserve">Abster-se de prestar serviços de qualquer natureza, exceto os autorizados pela </w:t>
      </w:r>
      <w:r w:rsidRPr="00907F0C">
        <w:rPr>
          <w:rFonts w:ascii="CAIXA Std Book" w:hAnsi="CAIXA Std Book" w:cs="Arial"/>
          <w:b/>
        </w:rPr>
        <w:t>CAIXA</w:t>
      </w:r>
      <w:r w:rsidRPr="00907F0C">
        <w:rPr>
          <w:rFonts w:ascii="CAIXA Std Book" w:hAnsi="CAIXA Std Book" w:cs="Arial"/>
        </w:rPr>
        <w:t>.</w:t>
      </w:r>
    </w:p>
    <w:p w14:paraId="62063398" w14:textId="77777777" w:rsidR="00CB360A" w:rsidRPr="00907F0C" w:rsidRDefault="00CB360A" w:rsidP="00CB360A">
      <w:pPr>
        <w:tabs>
          <w:tab w:val="left" w:pos="284"/>
        </w:tabs>
        <w:spacing w:before="120"/>
        <w:jc w:val="both"/>
        <w:rPr>
          <w:rFonts w:ascii="CAIXA Std Book" w:hAnsi="CAIXA Std Book" w:cs="Arial"/>
        </w:rPr>
      </w:pPr>
      <w:r w:rsidRPr="00907F0C">
        <w:rPr>
          <w:rFonts w:ascii="CAIXA Std Book" w:hAnsi="CAIXA Std Book" w:cs="Arial"/>
        </w:rPr>
        <w:t xml:space="preserve">d) Abster-se de cobrar quaisquer tarifas do cliente para a prestação de serviços delegados pela </w:t>
      </w:r>
      <w:r w:rsidRPr="00907F0C">
        <w:rPr>
          <w:rFonts w:ascii="CAIXA Std Book" w:hAnsi="CAIXA Std Book" w:cs="Arial"/>
          <w:b/>
        </w:rPr>
        <w:t>CAIXA</w:t>
      </w:r>
      <w:r w:rsidRPr="00907F0C">
        <w:rPr>
          <w:rFonts w:ascii="CAIXA Std Book" w:hAnsi="CAIXA Std Book" w:cs="Arial"/>
        </w:rPr>
        <w:t xml:space="preserve">, salvo os serviços extras efetuados diretamente pela </w:t>
      </w:r>
      <w:r w:rsidRPr="00907F0C">
        <w:rPr>
          <w:rFonts w:ascii="CAIXA Std Book" w:hAnsi="CAIXA Std Book" w:cs="Arial"/>
          <w:b/>
        </w:rPr>
        <w:t>PERMISSIONÁRIA</w:t>
      </w:r>
      <w:r w:rsidRPr="00907F0C">
        <w:rPr>
          <w:rFonts w:ascii="CAIXA Std Book" w:hAnsi="CAIXA Std Book" w:cs="Arial"/>
        </w:rPr>
        <w:t xml:space="preserve"> visando proporcionar um atendimento diferenciado ao seu cliente.</w:t>
      </w:r>
    </w:p>
    <w:p w14:paraId="22F62969" w14:textId="77777777" w:rsidR="00CB360A" w:rsidRPr="00907F0C" w:rsidRDefault="00CB360A" w:rsidP="00CB360A">
      <w:pPr>
        <w:tabs>
          <w:tab w:val="left" w:pos="284"/>
        </w:tabs>
        <w:spacing w:before="120"/>
        <w:jc w:val="both"/>
        <w:rPr>
          <w:rFonts w:ascii="CAIXA Std Book" w:hAnsi="CAIXA Std Book"/>
        </w:rPr>
      </w:pPr>
      <w:r w:rsidRPr="00907F0C">
        <w:rPr>
          <w:rFonts w:ascii="CAIXA Std Book" w:hAnsi="CAIXA Std Book"/>
        </w:rPr>
        <w:t>e) Observar com rigor a legislação relativa à LGPD – Lei Geral de Proteção de Dados Pessoais – Lei n. 13.709/2018 e suas atualizações, dentre outras regras que estabelecem a obrigatoriedade de fornecimento de consentimento pelo titular para tratamento de dados pessoais, finalidade e forma específica para armazenamento e tratamento das informações e penalidades para o caso de descumprimento da legislação;</w:t>
      </w:r>
    </w:p>
    <w:p w14:paraId="589F56CB" w14:textId="77777777" w:rsidR="00CB360A" w:rsidRPr="00907F0C" w:rsidRDefault="00CB360A" w:rsidP="00CB360A">
      <w:pPr>
        <w:tabs>
          <w:tab w:val="left" w:pos="284"/>
        </w:tabs>
        <w:spacing w:before="120"/>
        <w:jc w:val="both"/>
        <w:rPr>
          <w:rFonts w:ascii="CAIXA Std Book" w:hAnsi="CAIXA Std Book"/>
        </w:rPr>
      </w:pPr>
      <w:r w:rsidRPr="00907F0C">
        <w:rPr>
          <w:rFonts w:ascii="CAIXA Std Book" w:hAnsi="CAIXA Std Book"/>
        </w:rPr>
        <w:t xml:space="preserve">f) Observar com rigor as regras de Autorregulação Bancária estabelecidas pela Federação Brasileira de Bancos - FEBRABAN e pela Associação Brasileira dos Bancos </w:t>
      </w:r>
      <w:r w:rsidRPr="00907F0C">
        <w:rPr>
          <w:rFonts w:ascii="CAIXA Std Book" w:hAnsi="CAIXA Std Book"/>
        </w:rPr>
        <w:lastRenderedPageBreak/>
        <w:t xml:space="preserve">– ABBC e suas atualizações, </w:t>
      </w:r>
      <w:r w:rsidRPr="00907F0C">
        <w:rPr>
          <w:rFonts w:ascii="CAIXA Std Book" w:hAnsi="CAIXA Std Book" w:cs="Arial"/>
        </w:rPr>
        <w:t xml:space="preserve">voltadas para as operações de empréstimo e cartão de crédito consignado que tem por objetivo estabelecer compromissos de conduta </w:t>
      </w:r>
      <w:r w:rsidRPr="00907F0C">
        <w:rPr>
          <w:rFonts w:ascii="CAIXA Std Book" w:hAnsi="CAIXA Std Book"/>
        </w:rPr>
        <w:t>cujo teor encontra-se disponível no site da FEBRABAN, aba AUTORREGULAÇÃO FEBRABAN.</w:t>
      </w:r>
    </w:p>
    <w:p w14:paraId="73D185AE" w14:textId="77777777" w:rsidR="00CB360A" w:rsidRPr="00907F0C" w:rsidRDefault="00CB360A" w:rsidP="00CB360A">
      <w:pPr>
        <w:autoSpaceDE w:val="0"/>
        <w:autoSpaceDN w:val="0"/>
        <w:adjustRightInd w:val="0"/>
        <w:spacing w:before="120"/>
        <w:jc w:val="both"/>
        <w:rPr>
          <w:rFonts w:ascii="CAIXA Std Book" w:hAnsi="CAIXA Std Book"/>
        </w:rPr>
      </w:pPr>
      <w:r w:rsidRPr="00907F0C">
        <w:rPr>
          <w:rFonts w:ascii="CAIXA Std Book" w:hAnsi="CAIXA Std Book"/>
        </w:rPr>
        <w:t>g) Observar as regras do Documento Correlato de Boas Práticas de Operações de Empréstimo Pessoal e Cartão de Crédito com Pagamento Mediante Consignação, instituído pela Febraban e ABBC, cujo teor encontra-se disponível no site da FEBRABAN, aba AUTORREGULAÇÃO CONSIGNADO.</w:t>
      </w:r>
    </w:p>
    <w:p w14:paraId="48025F8B" w14:textId="77777777" w:rsidR="00CB360A" w:rsidRPr="00907F0C" w:rsidRDefault="00CB360A" w:rsidP="00CB360A">
      <w:pPr>
        <w:autoSpaceDE w:val="0"/>
        <w:autoSpaceDN w:val="0"/>
        <w:adjustRightInd w:val="0"/>
        <w:spacing w:before="120"/>
        <w:jc w:val="both"/>
        <w:rPr>
          <w:rFonts w:ascii="CAIXA Std Book" w:hAnsi="CAIXA Std Book"/>
        </w:rPr>
      </w:pPr>
      <w:r w:rsidRPr="00907F0C">
        <w:rPr>
          <w:rFonts w:ascii="CAIXA Std Book" w:hAnsi="CAIXA Std Book"/>
        </w:rPr>
        <w:t>h) Observar as premissas da Cartilha de PLDFT da Rede Parceira, disponível no Conexão Parceiros, ou outro que venha a substituí-lo, e a Política de PLDFT (publicada no site da CAIXA), em atendimento ao art. 6º da Circular BACEN 3.978/20.</w:t>
      </w:r>
    </w:p>
    <w:p w14:paraId="1E1830BD" w14:textId="77777777" w:rsidR="00CB360A" w:rsidRPr="00907F0C" w:rsidRDefault="00CB360A" w:rsidP="00CB360A">
      <w:pPr>
        <w:pStyle w:val="NormalWeb"/>
        <w:spacing w:before="120" w:after="0"/>
        <w:jc w:val="both"/>
        <w:rPr>
          <w:rFonts w:ascii="CAIXA Std Book" w:hAnsi="CAIXA Std Book" w:cs="Arial"/>
        </w:rPr>
      </w:pPr>
      <w:r w:rsidRPr="00907F0C">
        <w:rPr>
          <w:rFonts w:ascii="CAIXA Std Book" w:hAnsi="CAIXA Std Book"/>
        </w:rPr>
        <w:t xml:space="preserve">i) Uma vez realizado o cadastramento do telefone fixo ou móvel pelo consumidor idoso nos canais de atendimento que possibilitem o bloqueio de ligações de telemarketing, a </w:t>
      </w:r>
      <w:r w:rsidRPr="00907F0C">
        <w:rPr>
          <w:rFonts w:ascii="CAIXA Std Book" w:hAnsi="CAIXA Std Book"/>
          <w:b/>
          <w:bCs/>
        </w:rPr>
        <w:t>PERMISSIONÁRIA</w:t>
      </w:r>
      <w:r w:rsidRPr="00907F0C">
        <w:rPr>
          <w:rFonts w:ascii="CAIXA Std Book" w:hAnsi="CAIXA Std Book"/>
        </w:rPr>
        <w:t xml:space="preserve"> deve abster-se de realizar qualquer oferta de produtos ou serviços, no prazo de até 30 (trinta) dias a contar da referida solicitação, sujeitando-se, em caso de descumprimento, à aplicação de sanções administrativas </w:t>
      </w:r>
      <w:r w:rsidRPr="00907F0C">
        <w:rPr>
          <w:rFonts w:ascii="CAIXA Std Book" w:hAnsi="CAIXA Std Book" w:cs="Arial"/>
        </w:rPr>
        <w:t xml:space="preserve">previstas na Circular </w:t>
      </w:r>
      <w:r w:rsidRPr="00907F0C">
        <w:rPr>
          <w:rFonts w:ascii="CAIXA Std Book" w:hAnsi="CAIXA Std Book" w:cs="Arial"/>
          <w:b/>
        </w:rPr>
        <w:t>CAIXA</w:t>
      </w:r>
      <w:r w:rsidRPr="00907F0C">
        <w:rPr>
          <w:rFonts w:ascii="CAIXA Std Book" w:hAnsi="CAIXA Std Book" w:cs="Arial"/>
        </w:rPr>
        <w:t xml:space="preserve"> vigente.</w:t>
      </w:r>
    </w:p>
    <w:p w14:paraId="211282F3" w14:textId="77777777" w:rsidR="00CB360A" w:rsidRPr="00907F0C" w:rsidRDefault="00CB360A" w:rsidP="00CB360A">
      <w:pPr>
        <w:pStyle w:val="NormalWeb"/>
        <w:jc w:val="both"/>
        <w:rPr>
          <w:rFonts w:ascii="CAIXA Std Book" w:hAnsi="CAIXA Std Book"/>
        </w:rPr>
      </w:pPr>
      <w:bookmarkStart w:id="76" w:name="_Hlk75794873"/>
      <w:r w:rsidRPr="00907F0C">
        <w:rPr>
          <w:rFonts w:ascii="CAIXA Std Book" w:hAnsi="CAIXA Std Book"/>
        </w:rPr>
        <w:t xml:space="preserve">j) Em atendimento ao Normativo de Relacionamento com os Consumidores Potencialmente Vulneráveis, SARB nº 024/2021, a oferta de produtos e serviços financeiros deve estar adequada às necessidades, aos interesses e aos objetivos dos consumidores potencialmente vulneráveis, prestando informações claras e transparentes, proporcionando-lhes plenas condições para uma tomada de decisão consciente a respeito de seus produtos e serviços. </w:t>
      </w:r>
    </w:p>
    <w:p w14:paraId="5E367845"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k) Observar os procedimentos e regras previstas no SARB nº 24/2021 que estabelece a previsão de treinamento e capacitação aos membros da equipe responsáveis pelo atendimento, com tema voltado ao tratamento dos públicos vulneráveis.</w:t>
      </w:r>
    </w:p>
    <w:p w14:paraId="6AB0E0A8"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l) Realizar treinamento e capacitação relacionados ao tratamento dos públicos vulneráveis.</w:t>
      </w:r>
    </w:p>
    <w:bookmarkEnd w:id="76"/>
    <w:p w14:paraId="1EA774F6" w14:textId="77777777" w:rsidR="00CB360A" w:rsidRPr="00907F0C" w:rsidRDefault="00CB360A" w:rsidP="00CB360A">
      <w:pPr>
        <w:pStyle w:val="NormalWeb"/>
        <w:spacing w:before="120" w:after="0"/>
        <w:jc w:val="both"/>
        <w:rPr>
          <w:rFonts w:ascii="CAIXA Std Book" w:hAnsi="CAIXA Std Book"/>
          <w:strike/>
        </w:rPr>
      </w:pPr>
      <w:r w:rsidRPr="00907F0C">
        <w:rPr>
          <w:rFonts w:ascii="CAIXA Std Book" w:hAnsi="CAIXA Std Book"/>
        </w:rPr>
        <w:t>m) O</w:t>
      </w:r>
      <w:r w:rsidRPr="00907F0C">
        <w:rPr>
          <w:rFonts w:ascii="CAIXA Std Book" w:hAnsi="CAIXA Std Book" w:cs="Arial"/>
        </w:rPr>
        <w:t xml:space="preserve">bservar as premissas norteadoras do Código de Conduta do Empresário Lotérico disponível no endereço eletrônico </w:t>
      </w:r>
      <w:hyperlink r:id="rId68" w:history="1">
        <w:r w:rsidRPr="00907F0C">
          <w:rPr>
            <w:rStyle w:val="Hyperlink"/>
            <w:rFonts w:ascii="CAIXA Std Book" w:hAnsi="CAIXA Std Book" w:cs="Arial"/>
          </w:rPr>
          <w:t>www.licitacoes.caixa.gov.br</w:t>
        </w:r>
      </w:hyperlink>
      <w:r w:rsidRPr="00907F0C">
        <w:rPr>
          <w:rFonts w:ascii="CAIXA Std Book" w:hAnsi="CAIXA Std Book" w:cs="Arial"/>
        </w:rPr>
        <w:t>, que consolida o Código de Conduta do Fornecedor CAIXA, Programa de Integridade CAIXA, Programa Jogo Responsável e Política de Relacionamento com Clientes e Usuários de Produtos e Serviços CAIXA.</w:t>
      </w:r>
    </w:p>
    <w:p w14:paraId="193EB25F"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lastRenderedPageBreak/>
        <w:t xml:space="preserve">n) Permitir a fiscalização de representantes da </w:t>
      </w:r>
      <w:r w:rsidRPr="00907F0C">
        <w:rPr>
          <w:rFonts w:ascii="CAIXA Std Book" w:hAnsi="CAIXA Std Book"/>
          <w:b/>
          <w:bCs/>
        </w:rPr>
        <w:t>CAIXA</w:t>
      </w:r>
      <w:r w:rsidRPr="00907F0C">
        <w:rPr>
          <w:rFonts w:ascii="CAIXA Std Book" w:hAnsi="CAIXA Std Book"/>
        </w:rPr>
        <w:t xml:space="preserve"> em seu estabelecimento, sempre que esta julgar necessário e, se for o caso fora do ambiente físico da empresa, e permitirá o acesso do BACEN aos contratos firmados ao amparo da Resolução CMN nº 4.935, à documentação e informações referentes aos produtos e serviços fornecidos, e às suas dependências e respectiva documentação relativa aos atos constitutivos, registros, cadastros e licenças requeridas pela legislação.</w:t>
      </w:r>
    </w:p>
    <w:p w14:paraId="154DB869" w14:textId="77777777" w:rsidR="00CB360A" w:rsidRPr="00907F0C" w:rsidRDefault="00CB360A" w:rsidP="00CB360A">
      <w:pPr>
        <w:pStyle w:val="NormalWeb"/>
        <w:spacing w:before="120" w:after="0"/>
        <w:jc w:val="both"/>
        <w:rPr>
          <w:rFonts w:ascii="CAIXA Std Book" w:hAnsi="CAIXA Std Book"/>
        </w:rPr>
      </w:pPr>
      <w:bookmarkStart w:id="77" w:name="_Hlk77697556"/>
      <w:r w:rsidRPr="00907F0C">
        <w:rPr>
          <w:rFonts w:ascii="CAIXA Std Book" w:hAnsi="CAIXA Std Book"/>
        </w:rPr>
        <w:t xml:space="preserve">o) </w:t>
      </w:r>
      <w:bookmarkEnd w:id="77"/>
      <w:r w:rsidRPr="00907F0C">
        <w:rPr>
          <w:rFonts w:ascii="CAIXA Std Book" w:hAnsi="CAIXA Std Book"/>
        </w:rPr>
        <w:t xml:space="preserve">Atuar por conta e sob as diretrizes da </w:t>
      </w:r>
      <w:r w:rsidRPr="00907F0C">
        <w:rPr>
          <w:rFonts w:ascii="CAIXA Std Book" w:hAnsi="CAIXA Std Book"/>
          <w:b/>
          <w:bCs/>
        </w:rPr>
        <w:t>CAIXA</w:t>
      </w:r>
      <w:r w:rsidRPr="00907F0C">
        <w:rPr>
          <w:rFonts w:ascii="CAIXA Std Book" w:hAnsi="CAIXA Std Book"/>
        </w:rPr>
        <w:t xml:space="preserve">, à qual cabe garantir a integridade, a confiabilidade, a segurança e o sigilo das transações realizadas pela </w:t>
      </w:r>
      <w:r w:rsidRPr="00907F0C">
        <w:rPr>
          <w:rFonts w:ascii="CAIXA Std Book" w:hAnsi="CAIXA Std Book"/>
          <w:b/>
          <w:bCs/>
        </w:rPr>
        <w:t>PERMISSIONÁRIA</w:t>
      </w:r>
      <w:r w:rsidRPr="00907F0C">
        <w:rPr>
          <w:rFonts w:ascii="CAIXA Std Book" w:hAnsi="CAIXA Std Book"/>
        </w:rPr>
        <w:t>, o cumprimento da legislação e da regulamentação relativa às transações realizadas e serviços prestados.</w:t>
      </w:r>
    </w:p>
    <w:p w14:paraId="61A85C13"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p) Manter relação formal, mediante vínculo empregatício ou vínculo contratual de outra espécie com as pessoas naturais integrantes da sua equipe, envolvidas no atendimento a clientes e usuários dos serviços objeto deste contrato.</w:t>
      </w:r>
    </w:p>
    <w:p w14:paraId="12E12D21"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q) Indenizar a </w:t>
      </w:r>
      <w:r w:rsidRPr="00907F0C">
        <w:rPr>
          <w:rFonts w:ascii="CAIXA Std Book" w:hAnsi="CAIXA Std Book"/>
          <w:b/>
          <w:bCs/>
        </w:rPr>
        <w:t>CAIXA</w:t>
      </w:r>
      <w:r w:rsidRPr="00907F0C">
        <w:rPr>
          <w:rFonts w:ascii="CAIXA Std Book" w:hAnsi="CAIXA Std Book"/>
        </w:rPr>
        <w:t xml:space="preserve"> por todo e qualquer dano ou prejuízo causado, decorrente de ação dolosa ou culposa de seus responsáveis, mandatários, prepostos e empregados;</w:t>
      </w:r>
    </w:p>
    <w:p w14:paraId="638D17DD"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r) Responder perante a </w:t>
      </w:r>
      <w:r w:rsidRPr="00907F0C">
        <w:rPr>
          <w:rFonts w:ascii="CAIXA Std Book" w:hAnsi="CAIXA Std Book"/>
          <w:b/>
          <w:bCs/>
        </w:rPr>
        <w:t>CAIXA</w:t>
      </w:r>
      <w:r w:rsidRPr="00907F0C">
        <w:rPr>
          <w:rFonts w:ascii="CAIXA Std Book" w:hAnsi="CAIXA Std Book"/>
        </w:rPr>
        <w:t xml:space="preserve">, mesmo no caso de ausência ou omissão da fiscalização, indenizando-a, devidamente, por quaisquer atos ou fatos lesivos aos seus interesses, os quais possam interferir na execução deste Contrato, sejam eles praticados por seus responsáveis, mandatários, prepostos e empregados. A responsabilidade estender-se-á aos danos causados a terceiros, devendo a </w:t>
      </w:r>
      <w:r w:rsidRPr="00907F0C">
        <w:rPr>
          <w:rFonts w:ascii="CAIXA Std Book" w:hAnsi="CAIXA Std Book"/>
          <w:b/>
          <w:bCs/>
        </w:rPr>
        <w:t>PERMISSIONÁRIA</w:t>
      </w:r>
      <w:r w:rsidRPr="00907F0C">
        <w:rPr>
          <w:rFonts w:ascii="CAIXA Std Book" w:hAnsi="CAIXA Std Book"/>
        </w:rPr>
        <w:t xml:space="preserve"> adotar medidas preventivas contra esses danos, com fiel observância das exigências das autoridades competentes e das disposições legais em vigor;</w:t>
      </w:r>
    </w:p>
    <w:p w14:paraId="36D96110"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s) Indenizar todos os custos e despesas financeiras, que porventura venham a ser suportados pela </w:t>
      </w:r>
      <w:r w:rsidRPr="00907F0C">
        <w:rPr>
          <w:rFonts w:ascii="CAIXA Std Book" w:hAnsi="CAIXA Std Book"/>
          <w:b/>
          <w:bCs/>
        </w:rPr>
        <w:t>CAIXA</w:t>
      </w:r>
      <w:r w:rsidRPr="00907F0C">
        <w:rPr>
          <w:rFonts w:ascii="CAIXA Std Book" w:hAnsi="CAIXA Std Book"/>
        </w:rPr>
        <w:t xml:space="preserve"> por força de sentença judicial que reconheça a existência de vínculo empregatício entre a </w:t>
      </w:r>
      <w:r w:rsidRPr="00907F0C">
        <w:rPr>
          <w:rFonts w:ascii="CAIXA Std Book" w:hAnsi="CAIXA Std Book"/>
          <w:b/>
          <w:bCs/>
        </w:rPr>
        <w:t>CAIXA</w:t>
      </w:r>
      <w:r w:rsidRPr="00907F0C">
        <w:rPr>
          <w:rFonts w:ascii="CAIXA Std Book" w:hAnsi="CAIXA Std Book"/>
        </w:rPr>
        <w:t xml:space="preserve"> e os prepostos e empregados da PERMISSIONÁRIA ou que atribua responsabilidades à primeira, equivalentes aos efeitos de tais vínculos;</w:t>
      </w:r>
    </w:p>
    <w:p w14:paraId="4C6D6C3E"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t) Orientar seus clientes a utilizar apropriadamente os canais disponíveis para realização de reclamações, sugestões e elogios, indicando a eles o canal correto para registro dessas junto ao SAC/Ouvidoria </w:t>
      </w:r>
      <w:r w:rsidRPr="00907F0C">
        <w:rPr>
          <w:rFonts w:ascii="CAIXA Std Book" w:hAnsi="CAIXA Std Book"/>
          <w:b/>
          <w:bCs/>
        </w:rPr>
        <w:t>CAIXA</w:t>
      </w:r>
      <w:r w:rsidRPr="00907F0C">
        <w:rPr>
          <w:rFonts w:ascii="CAIXA Std Book" w:hAnsi="CAIXA Std Book"/>
        </w:rPr>
        <w:t>, sendo que o direcionamento incorreto é alvo de monitoramento pelo BACEN e ensejará apuração e aplicação das devidas sanções correspondentes.</w:t>
      </w:r>
    </w:p>
    <w:p w14:paraId="1CDE60AA"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lastRenderedPageBreak/>
        <w:t xml:space="preserve">u) Conferir a documentação apresentada pelo cliente quando da adesão aos produtos e serviços disponibilizados pela </w:t>
      </w:r>
      <w:r w:rsidRPr="00907F0C">
        <w:rPr>
          <w:rFonts w:ascii="CAIXA Std Book" w:hAnsi="CAIXA Std Book"/>
          <w:b/>
          <w:bCs/>
        </w:rPr>
        <w:t>CAIXA</w:t>
      </w:r>
      <w:r w:rsidRPr="00907F0C">
        <w:rPr>
          <w:rFonts w:ascii="CAIXA Std Book" w:hAnsi="CAIXA Std Book"/>
        </w:rPr>
        <w:t>, à vista dos originais;</w:t>
      </w:r>
    </w:p>
    <w:p w14:paraId="1A2F20F1"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v) Apresentar exatidão em todas as informações fornecidas à </w:t>
      </w:r>
      <w:r w:rsidRPr="00907F0C">
        <w:rPr>
          <w:rFonts w:ascii="CAIXA Std Book" w:hAnsi="CAIXA Std Book"/>
          <w:b/>
          <w:bCs/>
        </w:rPr>
        <w:t>CAIXA</w:t>
      </w:r>
      <w:r w:rsidRPr="00907F0C">
        <w:rPr>
          <w:rFonts w:ascii="CAIXA Std Book" w:hAnsi="CAIXA Std Book"/>
        </w:rPr>
        <w:t>, responsabilizando-se pela autenticidade das cópias dos documentos apresentados;</w:t>
      </w:r>
    </w:p>
    <w:p w14:paraId="1D0F8675"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w) Assegurar que a(s) assinatura(s) do(s) cliente(s) seja(m) colhida(s) à sua vista;</w:t>
      </w:r>
    </w:p>
    <w:p w14:paraId="77A60639"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x) Zelar pela integridade dos documentos fornecidos pelo cliente, desde o momento da recepção da proposta até a entrega na unidade da </w:t>
      </w:r>
      <w:r w:rsidRPr="00907F0C">
        <w:rPr>
          <w:rFonts w:ascii="CAIXA Std Book" w:hAnsi="CAIXA Std Book"/>
          <w:b/>
          <w:bCs/>
        </w:rPr>
        <w:t>CAIXA</w:t>
      </w:r>
      <w:r w:rsidRPr="00907F0C">
        <w:rPr>
          <w:rFonts w:ascii="CAIXA Std Book" w:hAnsi="CAIXA Std Book"/>
        </w:rPr>
        <w:t xml:space="preserve"> de vinculação, prestando informações fidedignas em todos os dossiês encaminhados à </w:t>
      </w:r>
      <w:r w:rsidRPr="00907F0C">
        <w:rPr>
          <w:rFonts w:ascii="CAIXA Std Book" w:hAnsi="CAIXA Std Book"/>
          <w:b/>
          <w:bCs/>
        </w:rPr>
        <w:t>CAIXA</w:t>
      </w:r>
      <w:r w:rsidRPr="00907F0C">
        <w:rPr>
          <w:rFonts w:ascii="CAIXA Std Book" w:hAnsi="CAIXA Std Book"/>
        </w:rPr>
        <w:t>;</w:t>
      </w:r>
    </w:p>
    <w:p w14:paraId="3749C31A"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y) Cumprir prazos determinados pela </w:t>
      </w:r>
      <w:r w:rsidRPr="00907F0C">
        <w:rPr>
          <w:rFonts w:ascii="CAIXA Std Book" w:hAnsi="CAIXA Std Book"/>
          <w:b/>
          <w:bCs/>
        </w:rPr>
        <w:t>CAIXA</w:t>
      </w:r>
      <w:r w:rsidRPr="00907F0C">
        <w:rPr>
          <w:rFonts w:ascii="CAIXA Std Book" w:hAnsi="CAIXA Std Book"/>
        </w:rPr>
        <w:t>, observando a conformidade dos processos comerciais e habitacionais e dos documentos relacionados;</w:t>
      </w:r>
    </w:p>
    <w:p w14:paraId="23CE82CE"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z) Zelar pela imagem da </w:t>
      </w:r>
      <w:r w:rsidRPr="00907F0C">
        <w:rPr>
          <w:rFonts w:ascii="CAIXA Std Book" w:hAnsi="CAIXA Std Book"/>
          <w:b/>
          <w:bCs/>
        </w:rPr>
        <w:t>CAIXA</w:t>
      </w:r>
      <w:r w:rsidRPr="00907F0C">
        <w:rPr>
          <w:rFonts w:ascii="CAIXA Std Book" w:hAnsi="CAIXA Std Book"/>
        </w:rPr>
        <w:t xml:space="preserve"> em todas as situações;</w:t>
      </w:r>
    </w:p>
    <w:p w14:paraId="447CE1D1"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aa) Exibir em locais visíveis os telefones de SAC e Ouvidoria da </w:t>
      </w:r>
      <w:r w:rsidRPr="00907F0C">
        <w:rPr>
          <w:rFonts w:ascii="CAIXA Std Book" w:hAnsi="CAIXA Std Book"/>
          <w:b/>
          <w:bCs/>
        </w:rPr>
        <w:t>CAIXA</w:t>
      </w:r>
      <w:r w:rsidRPr="00907F0C">
        <w:rPr>
          <w:rFonts w:ascii="CAIXA Std Book" w:hAnsi="CAIXA Std Book"/>
        </w:rPr>
        <w:t xml:space="preserve">, o Código de Defesa do Consumidor ou qualquer aviso solicitado pela </w:t>
      </w:r>
      <w:r w:rsidRPr="00907F0C">
        <w:rPr>
          <w:rFonts w:ascii="CAIXA Std Book" w:hAnsi="CAIXA Std Book"/>
          <w:b/>
          <w:bCs/>
        </w:rPr>
        <w:t>CAIXA</w:t>
      </w:r>
      <w:r w:rsidRPr="00907F0C">
        <w:rPr>
          <w:rFonts w:ascii="CAIXA Std Book" w:hAnsi="CAIXA Std Book"/>
        </w:rPr>
        <w:t>;</w:t>
      </w:r>
    </w:p>
    <w:p w14:paraId="05EFE59F"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bb) Observar estritamente a tabela de preços e tarifas da </w:t>
      </w:r>
      <w:r w:rsidRPr="00907F0C">
        <w:rPr>
          <w:rFonts w:ascii="CAIXA Std Book" w:hAnsi="CAIXA Std Book"/>
          <w:b/>
          <w:bCs/>
        </w:rPr>
        <w:t>CAIXA</w:t>
      </w:r>
      <w:r w:rsidRPr="00907F0C">
        <w:rPr>
          <w:rFonts w:ascii="CAIXA Std Book" w:hAnsi="CAIXA Std Book"/>
        </w:rPr>
        <w:t>, não sendo permitida a cobrança de quaisquer outros valores;</w:t>
      </w:r>
    </w:p>
    <w:p w14:paraId="5F48BE4E"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cc) Realizar as adequações necessárias ao cumprimento de todas as Leis vigentes, inclusive a de acessibilidade e atendimento prioritário;</w:t>
      </w:r>
    </w:p>
    <w:p w14:paraId="04B9A35C"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dd) Portar-se de modo idôneo, observando as normas e princípios que regem as relações com a Administração Pública, especialmente o teor da Lei n° 12.846/2013, que “Dispõe sobre a responsabilização administrativa e civil de pessoas jurídicas pela prática de atos contra a administração pública, nacional ou estrangeira, e dá outras providências”, igualmente conhecida como Lei Anticorrupção, alterada pelo Decreto n° 8.420/15.</w:t>
      </w:r>
    </w:p>
    <w:p w14:paraId="43F4DD37" w14:textId="77777777" w:rsidR="00CB360A" w:rsidRPr="00907F0C" w:rsidRDefault="00CB360A" w:rsidP="00DA7EE2">
      <w:pPr>
        <w:tabs>
          <w:tab w:val="left" w:pos="284"/>
        </w:tabs>
        <w:autoSpaceDE w:val="0"/>
        <w:autoSpaceDN w:val="0"/>
        <w:adjustRightInd w:val="0"/>
        <w:jc w:val="both"/>
        <w:rPr>
          <w:rFonts w:ascii="CAIXA Std Book" w:hAnsi="CAIXA Std Book" w:cs="Arial"/>
          <w:b/>
          <w:color w:val="FF6600"/>
        </w:rPr>
      </w:pPr>
    </w:p>
    <w:p w14:paraId="23D76864" w14:textId="77777777" w:rsidR="00CB360A" w:rsidRPr="00907F0C" w:rsidRDefault="00CB360A" w:rsidP="00CB360A">
      <w:pPr>
        <w:tabs>
          <w:tab w:val="left" w:pos="284"/>
        </w:tabs>
        <w:jc w:val="both"/>
        <w:rPr>
          <w:rFonts w:ascii="CAIXA Std Book" w:hAnsi="CAIXA Std Book" w:cs="Arial"/>
          <w:b/>
        </w:rPr>
      </w:pPr>
      <w:r w:rsidRPr="00907F0C">
        <w:rPr>
          <w:rFonts w:ascii="CAIXA Std Book" w:hAnsi="CAIXA Std Book" w:cs="Arial"/>
          <w:b/>
          <w:color w:val="000000"/>
        </w:rPr>
        <w:t xml:space="preserve">V - </w:t>
      </w:r>
      <w:r w:rsidRPr="00907F0C">
        <w:rPr>
          <w:rFonts w:ascii="CAIXA Std Book" w:hAnsi="CAIXA Std Book" w:cs="Arial"/>
          <w:b/>
        </w:rPr>
        <w:t>DAS OPERAÇÕES DE CRÉDITO</w:t>
      </w:r>
    </w:p>
    <w:p w14:paraId="54E062B6" w14:textId="77777777" w:rsidR="00CB360A" w:rsidRPr="00907F0C" w:rsidRDefault="00CB360A" w:rsidP="002237E3">
      <w:pPr>
        <w:pStyle w:val="NormalWeb"/>
        <w:spacing w:before="240" w:beforeAutospacing="0" w:after="0"/>
        <w:jc w:val="both"/>
        <w:rPr>
          <w:rFonts w:ascii="CAIXA Std Book" w:hAnsi="CAIXA Std Book"/>
        </w:rPr>
      </w:pPr>
      <w:r w:rsidRPr="00907F0C">
        <w:rPr>
          <w:rFonts w:ascii="CAIXA Std Book" w:hAnsi="CAIXA Std Book"/>
        </w:rPr>
        <w:t xml:space="preserve">a) Obrigatoriedade de, no atendimento prestado em operações de financiamento e/ou de referentes a bens e serviços fornecidos pelo própria </w:t>
      </w:r>
      <w:r w:rsidRPr="00907F0C">
        <w:rPr>
          <w:rFonts w:ascii="CAIXA Std Book" w:hAnsi="CAIXA Std Book"/>
          <w:b/>
          <w:bCs/>
        </w:rPr>
        <w:t>PERMISSIONÁRIA</w:t>
      </w:r>
      <w:r w:rsidRPr="00907F0C">
        <w:rPr>
          <w:rFonts w:ascii="CAIXA Std Book" w:hAnsi="CAIXA Std Book"/>
        </w:rPr>
        <w:t xml:space="preserve">, apresentação aos clientes, durante o atendimento, de todos os produtos e serviços oferecidos pela </w:t>
      </w:r>
      <w:r w:rsidRPr="00907F0C">
        <w:rPr>
          <w:rFonts w:ascii="CAIXA Std Book" w:hAnsi="CAIXA Std Book"/>
          <w:b/>
          <w:bCs/>
        </w:rPr>
        <w:t>CAIXA</w:t>
      </w:r>
      <w:r w:rsidRPr="00907F0C">
        <w:rPr>
          <w:rFonts w:ascii="CAIXA Std Book" w:hAnsi="CAIXA Std Book"/>
        </w:rPr>
        <w:t>;</w:t>
      </w:r>
    </w:p>
    <w:p w14:paraId="3F37D42E"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lastRenderedPageBreak/>
        <w:t>b)</w:t>
      </w:r>
      <w:r w:rsidRPr="00907F0C">
        <w:rPr>
          <w:rFonts w:ascii="CAIXA Std Book" w:hAnsi="CAIXA Std Book"/>
        </w:rPr>
        <w:tab/>
        <w:t xml:space="preserve">Uso de crachá pelos integrantes da equipe da </w:t>
      </w:r>
      <w:r w:rsidRPr="00907F0C">
        <w:rPr>
          <w:rFonts w:ascii="CAIXA Std Book" w:hAnsi="CAIXA Std Book"/>
          <w:b/>
          <w:bCs/>
        </w:rPr>
        <w:t>PERMISSIONÁRIA</w:t>
      </w:r>
      <w:r w:rsidRPr="00907F0C">
        <w:rPr>
          <w:rFonts w:ascii="CAIXA Std Book" w:hAnsi="CAIXA Std Book"/>
        </w:rPr>
        <w:t xml:space="preserve"> que prestem atendimento nas operações de crédito e em todas as demais operações realizadas pela </w:t>
      </w:r>
      <w:r w:rsidRPr="00907F0C">
        <w:rPr>
          <w:rFonts w:ascii="CAIXA Std Book" w:hAnsi="CAIXA Std Book"/>
          <w:b/>
          <w:bCs/>
        </w:rPr>
        <w:t>PERMISSIONÁRIA</w:t>
      </w:r>
      <w:r w:rsidRPr="00907F0C">
        <w:rPr>
          <w:rFonts w:ascii="CAIXA Std Book" w:hAnsi="CAIXA Std Book"/>
        </w:rPr>
        <w:t xml:space="preserve">, expondo ao cliente ou usuário, de forma visível, a denominação da </w:t>
      </w:r>
      <w:r w:rsidRPr="00907F0C">
        <w:rPr>
          <w:rFonts w:ascii="CAIXA Std Book" w:hAnsi="CAIXA Std Book"/>
          <w:b/>
          <w:bCs/>
        </w:rPr>
        <w:t>PERMISSIONÁRIA</w:t>
      </w:r>
      <w:r w:rsidRPr="00907F0C">
        <w:rPr>
          <w:rFonts w:ascii="CAIXA Std Book" w:hAnsi="CAIXA Std Book"/>
        </w:rPr>
        <w:t>, o nome da pessoa e seu número de registro no Cadastro de Pessoas Físicas (CPF);</w:t>
      </w:r>
    </w:p>
    <w:p w14:paraId="5BD3D069"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d)Envio, em anexo à documentação encaminhada à </w:t>
      </w:r>
      <w:r w:rsidRPr="00907F0C">
        <w:rPr>
          <w:rFonts w:ascii="CAIXA Std Book" w:hAnsi="CAIXA Std Book"/>
          <w:b/>
          <w:bCs/>
        </w:rPr>
        <w:t>CAIXA</w:t>
      </w:r>
      <w:r w:rsidRPr="00907F0C">
        <w:rPr>
          <w:rFonts w:ascii="CAIXA Std Book" w:hAnsi="CAIXA Std Book"/>
        </w:rPr>
        <w:t xml:space="preserve"> para decisão sobre aprovação da operação pleiteada, da identificação do integrante da equipe da </w:t>
      </w:r>
      <w:r w:rsidRPr="00907F0C">
        <w:rPr>
          <w:rFonts w:ascii="CAIXA Std Book" w:hAnsi="CAIXA Std Book"/>
          <w:b/>
          <w:bCs/>
        </w:rPr>
        <w:t>PERMISSIONÁRIA</w:t>
      </w:r>
      <w:r w:rsidRPr="00907F0C">
        <w:rPr>
          <w:rFonts w:ascii="CAIXA Std Book" w:hAnsi="CAIXA Std Book"/>
        </w:rPr>
        <w:t>, contendo o nome e o número do CPF, especificando:</w:t>
      </w:r>
    </w:p>
    <w:p w14:paraId="67EF34F8" w14:textId="77777777" w:rsidR="00CB360A" w:rsidRPr="00907F0C" w:rsidRDefault="00CB360A" w:rsidP="00CB360A">
      <w:pPr>
        <w:pStyle w:val="NormalWeb"/>
        <w:spacing w:before="120" w:after="0"/>
        <w:ind w:left="708"/>
        <w:jc w:val="both"/>
        <w:rPr>
          <w:rFonts w:ascii="CAIXA Std Book" w:hAnsi="CAIXA Std Book"/>
        </w:rPr>
      </w:pPr>
      <w:r w:rsidRPr="00907F0C">
        <w:rPr>
          <w:rFonts w:ascii="CAIXA Std Book" w:hAnsi="CAIXA Std Book"/>
        </w:rPr>
        <w:t xml:space="preserve">1, a identificação da pessoa certificada responsável pelo atendimento prestado; </w:t>
      </w:r>
    </w:p>
    <w:p w14:paraId="5ECFEC5A" w14:textId="77777777" w:rsidR="00CB360A" w:rsidRPr="00907F0C" w:rsidRDefault="00CB360A" w:rsidP="00CB360A">
      <w:pPr>
        <w:pStyle w:val="NormalWeb"/>
        <w:spacing w:before="120" w:after="0"/>
        <w:ind w:left="708"/>
        <w:jc w:val="both"/>
        <w:rPr>
          <w:rFonts w:ascii="CAIXA Std Book" w:hAnsi="CAIXA Std Book"/>
        </w:rPr>
      </w:pPr>
      <w:r w:rsidRPr="00907F0C">
        <w:rPr>
          <w:rFonts w:ascii="CAIXA Std Book" w:hAnsi="CAIXA Std Book"/>
        </w:rPr>
        <w:t>2. nas operações de crédito, a identificação da pessoa certificada que procedeu o atendimento do cliente.</w:t>
      </w:r>
    </w:p>
    <w:p w14:paraId="69AB25DD"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e) Liberação de recursos pela </w:t>
      </w:r>
      <w:r w:rsidRPr="00907F0C">
        <w:rPr>
          <w:rFonts w:ascii="CAIXA Std Book" w:hAnsi="CAIXA Std Book"/>
          <w:b/>
          <w:bCs/>
        </w:rPr>
        <w:t>CAIXA</w:t>
      </w:r>
      <w:r w:rsidRPr="00907F0C">
        <w:rPr>
          <w:rFonts w:ascii="CAIXA Std Book" w:hAnsi="CAIXA Std Book"/>
        </w:rPr>
        <w:t xml:space="preserve"> a favor do beneficiário, no caso de crédito pessoal, ou da empresa fornecedora, nos casos de financiamento, podendo ser realizada pelo </w:t>
      </w:r>
      <w:r w:rsidRPr="00907F0C">
        <w:rPr>
          <w:rFonts w:ascii="CAIXA Std Book" w:hAnsi="CAIXA Std Book"/>
          <w:b/>
          <w:bCs/>
        </w:rPr>
        <w:t>PERMISSIONÁRIA</w:t>
      </w:r>
      <w:r w:rsidRPr="00907F0C">
        <w:rPr>
          <w:rFonts w:ascii="CAIXA Std Book" w:hAnsi="CAIXA Std Book"/>
        </w:rPr>
        <w:t xml:space="preserve"> por conta e ordem da </w:t>
      </w:r>
      <w:r w:rsidRPr="00907F0C">
        <w:rPr>
          <w:rFonts w:ascii="CAIXA Std Book" w:hAnsi="CAIXA Std Book"/>
          <w:b/>
          <w:bCs/>
        </w:rPr>
        <w:t>CAIXA</w:t>
      </w:r>
      <w:r w:rsidRPr="00907F0C">
        <w:rPr>
          <w:rFonts w:ascii="CAIXA Std Book" w:hAnsi="CAIXA Std Book"/>
        </w:rPr>
        <w:t xml:space="preserve"> desde que, diariamente, o valor total dos pagamentos realizados seja idêntico ao dos recursos recebidos da </w:t>
      </w:r>
      <w:r w:rsidRPr="00907F0C">
        <w:rPr>
          <w:rFonts w:ascii="CAIXA Std Book" w:hAnsi="CAIXA Std Book"/>
          <w:b/>
          <w:bCs/>
        </w:rPr>
        <w:t>CAIXA</w:t>
      </w:r>
      <w:r w:rsidRPr="00907F0C">
        <w:rPr>
          <w:rFonts w:ascii="CAIXA Std Book" w:hAnsi="CAIXA Std Book"/>
        </w:rPr>
        <w:t>, para tal fim;</w:t>
      </w:r>
    </w:p>
    <w:p w14:paraId="65D88213"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f) Pagamento de remuneração na contratação da operação: pagamento à vista, relativo aos esforços desempenhados na captação do cliente quando da originação da operação, sendo que o valor pago na contratação deve representar:</w:t>
      </w:r>
    </w:p>
    <w:p w14:paraId="3E02F73B" w14:textId="77777777" w:rsidR="00CB360A" w:rsidRPr="00907F0C" w:rsidRDefault="00CB360A" w:rsidP="00377EE2">
      <w:pPr>
        <w:pStyle w:val="NormalWeb"/>
        <w:numPr>
          <w:ilvl w:val="0"/>
          <w:numId w:val="25"/>
        </w:numPr>
        <w:spacing w:before="120" w:beforeAutospacing="0" w:after="0"/>
        <w:jc w:val="both"/>
        <w:rPr>
          <w:rFonts w:ascii="CAIXA Std Book" w:hAnsi="CAIXA Std Book"/>
        </w:rPr>
      </w:pPr>
      <w:r w:rsidRPr="00907F0C">
        <w:rPr>
          <w:rFonts w:ascii="CAIXA Std Book" w:hAnsi="CAIXA Std Book"/>
        </w:rPr>
        <w:t>No máximo 6% (seis por cento) do valor da operação de crédito encaminhada, repactuada ou renovada; ou</w:t>
      </w:r>
    </w:p>
    <w:p w14:paraId="12D37498" w14:textId="77777777" w:rsidR="00CB360A" w:rsidRPr="00907F0C" w:rsidRDefault="00CB360A" w:rsidP="00377EE2">
      <w:pPr>
        <w:pStyle w:val="NormalWeb"/>
        <w:numPr>
          <w:ilvl w:val="0"/>
          <w:numId w:val="25"/>
        </w:numPr>
        <w:spacing w:before="120" w:beforeAutospacing="0" w:after="0"/>
        <w:jc w:val="both"/>
        <w:rPr>
          <w:rFonts w:ascii="CAIXA Std Book" w:hAnsi="CAIXA Std Book"/>
        </w:rPr>
      </w:pPr>
      <w:r w:rsidRPr="00907F0C">
        <w:rPr>
          <w:rFonts w:ascii="CAIXA Std Book" w:hAnsi="CAIXA Std Book"/>
        </w:rPr>
        <w:t>No máximo 3% (três por cento) do valor da operação objeto da portabilidade.</w:t>
      </w:r>
    </w:p>
    <w:p w14:paraId="552C9CBF" w14:textId="77777777" w:rsidR="00CB360A" w:rsidRPr="00907F0C" w:rsidRDefault="00CB360A" w:rsidP="00CB360A">
      <w:pPr>
        <w:pStyle w:val="NormalWeb"/>
        <w:spacing w:before="120" w:after="0"/>
        <w:jc w:val="both"/>
        <w:rPr>
          <w:rFonts w:ascii="CAIXA Std Book" w:hAnsi="CAIXA Std Book"/>
        </w:rPr>
      </w:pPr>
      <w:r w:rsidRPr="00907F0C">
        <w:rPr>
          <w:rFonts w:ascii="CAIXA Std Book" w:hAnsi="CAIXA Std Book"/>
        </w:rPr>
        <w:t xml:space="preserve">g) Pagamento de remuneração ao longo da operação: pagamento </w:t>
      </w:r>
      <w:r w:rsidRPr="00907F0C">
        <w:rPr>
          <w:rFonts w:ascii="CAIXA Std Book" w:hAnsi="CAIXA Std Book"/>
          <w:i/>
          <w:iCs/>
        </w:rPr>
        <w:t>pro rata tempor</w:t>
      </w:r>
      <w:r w:rsidRPr="00907F0C">
        <w:rPr>
          <w:rFonts w:ascii="CAIXA Std Book" w:hAnsi="CAIXA Std Book"/>
        </w:rPr>
        <w:t xml:space="preserve">is ao longo do prazo do contrato relativo a outros serviços prestados após a originação, sendo que no caso de liquidação antecipada da operação com recursos próprios do devedor ou com recursos transferidos para outra instituição será cessado o pagamento da remuneração. </w:t>
      </w:r>
    </w:p>
    <w:p w14:paraId="54ADCF79" w14:textId="77777777" w:rsidR="00CB360A" w:rsidRPr="00907F0C" w:rsidRDefault="00CB360A" w:rsidP="00CB360A">
      <w:pPr>
        <w:jc w:val="both"/>
        <w:rPr>
          <w:rFonts w:ascii="CAIXA Std Book" w:hAnsi="CAIXA Std Book" w:cs="Arial"/>
          <w:b/>
          <w:color w:val="000000"/>
        </w:rPr>
      </w:pPr>
    </w:p>
    <w:p w14:paraId="2AFD3FCE"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VI</w:t>
      </w:r>
      <w:r w:rsidRPr="00907F0C">
        <w:rPr>
          <w:rFonts w:ascii="CAIXA Std Book" w:hAnsi="CAIXA Std Book" w:cs="Arial"/>
          <w:b/>
          <w:color w:val="000000"/>
        </w:rPr>
        <w:tab/>
        <w:t>DOS EQUIPAMENTOS</w:t>
      </w:r>
    </w:p>
    <w:p w14:paraId="50859C6C" w14:textId="77777777" w:rsidR="00CB360A" w:rsidRPr="00907F0C" w:rsidRDefault="00CB360A" w:rsidP="00377EE2">
      <w:pPr>
        <w:numPr>
          <w:ilvl w:val="0"/>
          <w:numId w:val="17"/>
        </w:numPr>
        <w:tabs>
          <w:tab w:val="clear" w:pos="360"/>
          <w:tab w:val="left" w:pos="284"/>
          <w:tab w:val="num" w:pos="420"/>
        </w:tabs>
        <w:spacing w:after="120"/>
        <w:ind w:left="0" w:firstLine="0"/>
        <w:jc w:val="both"/>
        <w:rPr>
          <w:rFonts w:ascii="CAIXA Std Book" w:hAnsi="CAIXA Std Book" w:cs="Arial"/>
        </w:rPr>
      </w:pPr>
      <w:r w:rsidRPr="00907F0C">
        <w:rPr>
          <w:rFonts w:ascii="CAIXA Std Book" w:hAnsi="CAIXA Std Book" w:cs="Arial"/>
        </w:rPr>
        <w:t>Utilizar os equipamentos exclusivamente no estabelecimento lotérico e para as finalidades especificadas neste Contrato.</w:t>
      </w:r>
    </w:p>
    <w:p w14:paraId="30CECC3A" w14:textId="77777777" w:rsidR="00CB360A" w:rsidRPr="00907F0C" w:rsidRDefault="00CB360A" w:rsidP="00377EE2">
      <w:pPr>
        <w:numPr>
          <w:ilvl w:val="0"/>
          <w:numId w:val="17"/>
        </w:numPr>
        <w:tabs>
          <w:tab w:val="clear" w:pos="360"/>
          <w:tab w:val="left" w:pos="284"/>
          <w:tab w:val="num" w:pos="496"/>
        </w:tabs>
        <w:spacing w:after="120"/>
        <w:ind w:left="0" w:firstLine="0"/>
        <w:jc w:val="both"/>
        <w:rPr>
          <w:rFonts w:ascii="CAIXA Std Book" w:hAnsi="CAIXA Std Book" w:cs="Arial"/>
        </w:rPr>
      </w:pPr>
      <w:r w:rsidRPr="00907F0C">
        <w:rPr>
          <w:rFonts w:ascii="CAIXA Std Book" w:hAnsi="CAIXA Std Book" w:cs="Arial"/>
        </w:rPr>
        <w:lastRenderedPageBreak/>
        <w:t xml:space="preserve">No uso e guarda dos equipamentos, são deveres da </w:t>
      </w:r>
      <w:r w:rsidRPr="00907F0C">
        <w:rPr>
          <w:rFonts w:ascii="CAIXA Std Book" w:hAnsi="CAIXA Std Book" w:cs="Arial"/>
          <w:b/>
        </w:rPr>
        <w:t>PERMISSIONÁRIA</w:t>
      </w:r>
      <w:r w:rsidRPr="00907F0C">
        <w:rPr>
          <w:rFonts w:ascii="CAIXA Std Book" w:hAnsi="CAIXA Std Book" w:cs="Arial"/>
        </w:rPr>
        <w:t>:</w:t>
      </w:r>
    </w:p>
    <w:p w14:paraId="087DA39E" w14:textId="56AE32D4" w:rsidR="00CB360A" w:rsidRPr="00907F0C" w:rsidRDefault="00CB360A" w:rsidP="00377EE2">
      <w:pPr>
        <w:pStyle w:val="MNN1"/>
        <w:numPr>
          <w:ilvl w:val="0"/>
          <w:numId w:val="18"/>
        </w:numPr>
        <w:tabs>
          <w:tab w:val="clear" w:pos="567"/>
          <w:tab w:val="num" w:pos="284"/>
        </w:tabs>
        <w:spacing w:after="120"/>
        <w:ind w:left="0" w:firstLine="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 xml:space="preserve">Manter os equipamentos nos exatos locais onde são instalados, abstendo-se de movê-los ou de qualquer forma </w:t>
      </w:r>
      <w:r w:rsidR="00024FB6" w:rsidRPr="00907F0C">
        <w:rPr>
          <w:rFonts w:ascii="CAIXA Std Book" w:hAnsi="CAIXA Std Book" w:cs="Arial"/>
          <w:noProof w:val="0"/>
          <w:spacing w:val="0"/>
          <w:sz w:val="24"/>
          <w:szCs w:val="24"/>
        </w:rPr>
        <w:t>os deslocar</w:t>
      </w:r>
      <w:r w:rsidRPr="00907F0C">
        <w:rPr>
          <w:rFonts w:ascii="CAIXA Std Book" w:hAnsi="CAIXA Std Book" w:cs="Arial"/>
          <w:noProof w:val="0"/>
          <w:spacing w:val="0"/>
          <w:sz w:val="24"/>
          <w:szCs w:val="24"/>
        </w:rPr>
        <w:t xml:space="preserve"> para outras localidades;</w:t>
      </w:r>
    </w:p>
    <w:p w14:paraId="56FA9001"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 xml:space="preserve">Zelar pela conservação e pela guarda dos equipamentos, informando, prontamente, à </w:t>
      </w:r>
      <w:r w:rsidRPr="00907F0C">
        <w:rPr>
          <w:rFonts w:ascii="CAIXA Std Book" w:hAnsi="CAIXA Std Book" w:cs="Arial"/>
          <w:b/>
        </w:rPr>
        <w:t>CAIXA</w:t>
      </w:r>
      <w:r w:rsidRPr="00907F0C">
        <w:rPr>
          <w:rFonts w:ascii="CAIXA Std Book" w:hAnsi="CAIXA Std Book" w:cs="Arial"/>
        </w:rPr>
        <w:t>, ou à empresa por ela contratada, qualquer falha ou defeito no seu regular funcionamento e qualquer transtorno por parte de terceiros.</w:t>
      </w:r>
    </w:p>
    <w:p w14:paraId="65736BA0"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Responsabilizar-se por qualquer dano, prejuízo ou inutilização dos equipamentos, ressalvando as hipóteses de caso fortuito ou de força maior;</w:t>
      </w:r>
    </w:p>
    <w:p w14:paraId="17F4BD3B"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 xml:space="preserve">Abster-se de promover e impedir que terceiros não autorizados pela </w:t>
      </w:r>
      <w:r w:rsidRPr="00907F0C">
        <w:rPr>
          <w:rFonts w:ascii="CAIXA Std Book" w:hAnsi="CAIXA Std Book" w:cs="Arial"/>
          <w:b/>
        </w:rPr>
        <w:t>CAIXA</w:t>
      </w:r>
      <w:r w:rsidRPr="00907F0C">
        <w:rPr>
          <w:rFonts w:ascii="CAIXA Std Book" w:hAnsi="CAIXA Std Book" w:cs="Arial"/>
        </w:rPr>
        <w:t>, ou pela empresa por ela contratada, promovam qualquer alteração, substituição de peças, modificações, ou outra intervenção técnica nos equipamentos;</w:t>
      </w:r>
    </w:p>
    <w:p w14:paraId="230C4DB0"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Utilizar os equipamentos exclusivamente para as finalidades previstas neste instrumento;</w:t>
      </w:r>
    </w:p>
    <w:p w14:paraId="2A0D16D4"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 xml:space="preserve">Abster-se de ceder, emprestar, locar ou de qualquer forma dispor ou alienar os equipamentos a terceiros, sem a prévia autorização por escrito da </w:t>
      </w:r>
      <w:r w:rsidRPr="00907F0C">
        <w:rPr>
          <w:rFonts w:ascii="CAIXA Std Book" w:hAnsi="CAIXA Std Book" w:cs="Arial"/>
          <w:b/>
        </w:rPr>
        <w:t>CAIXA</w:t>
      </w:r>
      <w:r w:rsidRPr="00907F0C">
        <w:rPr>
          <w:rFonts w:ascii="CAIXA Std Book" w:hAnsi="CAIXA Std Book" w:cs="Arial"/>
        </w:rPr>
        <w:t>, ou da empresa por ela contratada;</w:t>
      </w:r>
    </w:p>
    <w:p w14:paraId="53319E34"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 xml:space="preserve">Respeitar e fazer respeitar permanentemente os direitos autorais, patentes, marcas, segredos de negócio e indústria, e outros direitos de propriedade intelectual da </w:t>
      </w:r>
      <w:r w:rsidRPr="00907F0C">
        <w:rPr>
          <w:rFonts w:ascii="CAIXA Std Book" w:hAnsi="CAIXA Std Book" w:cs="Arial"/>
          <w:b/>
        </w:rPr>
        <w:t>CAIXA</w:t>
      </w:r>
      <w:r w:rsidRPr="00907F0C">
        <w:rPr>
          <w:rFonts w:ascii="CAIXA Std Book" w:hAnsi="CAIXA Std Book" w:cs="Arial"/>
        </w:rPr>
        <w:t xml:space="preserve">, ou da empresa por ela contratada, e impedir a penhora, sequestro, arresto e arrecadação dos equipamentos, de propriedade da </w:t>
      </w:r>
      <w:r w:rsidRPr="00907F0C">
        <w:rPr>
          <w:rFonts w:ascii="CAIXA Std Book" w:hAnsi="CAIXA Std Book" w:cs="Arial"/>
          <w:b/>
        </w:rPr>
        <w:t>CAIXA</w:t>
      </w:r>
      <w:r w:rsidRPr="00907F0C">
        <w:rPr>
          <w:rFonts w:ascii="CAIXA Std Book" w:hAnsi="CAIXA Std Book" w:cs="Arial"/>
        </w:rPr>
        <w:t xml:space="preserve">, para fazer frente à obrigação e/ou lide da </w:t>
      </w:r>
      <w:r w:rsidRPr="00907F0C">
        <w:rPr>
          <w:rFonts w:ascii="CAIXA Std Book" w:hAnsi="CAIXA Std Book" w:cs="Arial"/>
          <w:b/>
        </w:rPr>
        <w:t>PERMISSIONÁRIA</w:t>
      </w:r>
      <w:r w:rsidRPr="00907F0C">
        <w:rPr>
          <w:rFonts w:ascii="CAIXA Std Book" w:hAnsi="CAIXA Std Book" w:cs="Arial"/>
        </w:rPr>
        <w:t xml:space="preserve"> com terceiros, informando à </w:t>
      </w:r>
      <w:r w:rsidRPr="00907F0C">
        <w:rPr>
          <w:rFonts w:ascii="CAIXA Std Book" w:hAnsi="CAIXA Std Book" w:cs="Arial"/>
          <w:b/>
        </w:rPr>
        <w:t>CAIXA</w:t>
      </w:r>
      <w:r w:rsidRPr="00907F0C">
        <w:rPr>
          <w:rFonts w:ascii="CAIXA Std Book" w:hAnsi="CAIXA Std Book" w:cs="Arial"/>
        </w:rPr>
        <w:t xml:space="preserve"> ou à empresa por ela contratada, de imediato, de qualquer violação de que venha a ter conhecimento;</w:t>
      </w:r>
    </w:p>
    <w:p w14:paraId="318F0CE7" w14:textId="77777777" w:rsidR="00CB360A" w:rsidRPr="00907F0C" w:rsidRDefault="00CB360A" w:rsidP="00377EE2">
      <w:pPr>
        <w:numPr>
          <w:ilvl w:val="0"/>
          <w:numId w:val="18"/>
        </w:numPr>
        <w:tabs>
          <w:tab w:val="clear" w:pos="567"/>
          <w:tab w:val="num" w:pos="284"/>
        </w:tabs>
        <w:spacing w:after="120"/>
        <w:ind w:left="0" w:firstLine="0"/>
        <w:jc w:val="both"/>
        <w:rPr>
          <w:rFonts w:ascii="CAIXA Std Book" w:hAnsi="CAIXA Std Book" w:cs="Arial"/>
        </w:rPr>
      </w:pPr>
      <w:r w:rsidRPr="00907F0C">
        <w:rPr>
          <w:rFonts w:ascii="CAIXA Std Book" w:hAnsi="CAIXA Std Book" w:cs="Arial"/>
        </w:rPr>
        <w:t xml:space="preserve">Manter sob o mais absoluto sigilo e confidencialidade toda e qualquer informação confidencial que venha a lhe ser revelada pela </w:t>
      </w:r>
      <w:r w:rsidRPr="00907F0C">
        <w:rPr>
          <w:rFonts w:ascii="CAIXA Std Book" w:hAnsi="CAIXA Std Book" w:cs="Arial"/>
          <w:b/>
        </w:rPr>
        <w:t>CAIXA</w:t>
      </w:r>
      <w:r w:rsidRPr="00907F0C">
        <w:rPr>
          <w:rFonts w:ascii="CAIXA Std Book" w:hAnsi="CAIXA Std Book" w:cs="Arial"/>
        </w:rPr>
        <w:t>, ou pela empresa por ela contratada, ou que esteja consubstanciada em documentação técnica, manuais, catálogos, dados ou informações relativas aos equipamentos e que venha de alguma forma a ter acesso em decorrência do presente contrato.</w:t>
      </w:r>
    </w:p>
    <w:p w14:paraId="57EED5DB" w14:textId="77777777" w:rsidR="00CB360A" w:rsidRPr="00907F0C" w:rsidRDefault="00CB360A" w:rsidP="00377EE2">
      <w:pPr>
        <w:pStyle w:val="Normal2"/>
        <w:keepLines w:val="0"/>
        <w:numPr>
          <w:ilvl w:val="0"/>
          <w:numId w:val="17"/>
        </w:numPr>
        <w:tabs>
          <w:tab w:val="clear" w:pos="360"/>
          <w:tab w:val="left" w:pos="284"/>
          <w:tab w:val="num" w:pos="420"/>
        </w:tabs>
        <w:spacing w:before="0" w:after="120"/>
        <w:ind w:left="0" w:firstLine="0"/>
        <w:outlineLvl w:val="9"/>
        <w:rPr>
          <w:rFonts w:ascii="CAIXA Std Book" w:hAnsi="CAIXA Std Book" w:cs="Arial"/>
          <w:spacing w:val="0"/>
          <w:sz w:val="24"/>
          <w:szCs w:val="24"/>
        </w:rPr>
      </w:pPr>
      <w:r w:rsidRPr="00907F0C">
        <w:rPr>
          <w:rFonts w:ascii="CAIXA Std Book" w:hAnsi="CAIXA Std Book" w:cs="Arial"/>
          <w:spacing w:val="0"/>
          <w:sz w:val="24"/>
          <w:szCs w:val="24"/>
        </w:rPr>
        <w:t xml:space="preserve">Permitir o livre acesso da </w:t>
      </w:r>
      <w:r w:rsidRPr="00907F0C">
        <w:rPr>
          <w:rFonts w:ascii="CAIXA Std Book" w:hAnsi="CAIXA Std Book" w:cs="Arial"/>
          <w:b/>
          <w:spacing w:val="0"/>
          <w:sz w:val="24"/>
          <w:szCs w:val="24"/>
        </w:rPr>
        <w:t>CAIXA</w:t>
      </w:r>
      <w:r w:rsidRPr="00907F0C">
        <w:rPr>
          <w:rFonts w:ascii="CAIXA Std Book" w:hAnsi="CAIXA Std Book" w:cs="Arial"/>
          <w:spacing w:val="0"/>
          <w:sz w:val="24"/>
          <w:szCs w:val="24"/>
        </w:rPr>
        <w:t>, ou da empresa por ela contratada, no estabelecimento lotérico, mediante identificação de seus empregados ou prepostos, para promover as intervenções técnicas necessárias ao pleno funcionamento dos equipamentos.</w:t>
      </w:r>
    </w:p>
    <w:p w14:paraId="008F0788" w14:textId="77777777" w:rsidR="00CB360A" w:rsidRPr="00907F0C" w:rsidRDefault="00CB360A" w:rsidP="00377EE2">
      <w:pPr>
        <w:pStyle w:val="Normal2"/>
        <w:keepLines w:val="0"/>
        <w:numPr>
          <w:ilvl w:val="0"/>
          <w:numId w:val="17"/>
        </w:numPr>
        <w:tabs>
          <w:tab w:val="clear" w:pos="360"/>
          <w:tab w:val="left" w:pos="284"/>
          <w:tab w:val="num" w:pos="420"/>
        </w:tabs>
        <w:spacing w:before="0" w:after="120"/>
        <w:ind w:left="0" w:firstLine="0"/>
        <w:outlineLvl w:val="9"/>
        <w:rPr>
          <w:rFonts w:ascii="CAIXA Std Book" w:hAnsi="CAIXA Std Book" w:cs="Arial"/>
          <w:spacing w:val="0"/>
          <w:sz w:val="24"/>
          <w:szCs w:val="24"/>
        </w:rPr>
      </w:pPr>
      <w:r w:rsidRPr="00907F0C">
        <w:rPr>
          <w:rFonts w:ascii="CAIXA Std Book" w:hAnsi="CAIXA Std Book" w:cs="Arial"/>
          <w:spacing w:val="0"/>
          <w:sz w:val="24"/>
          <w:szCs w:val="24"/>
        </w:rPr>
        <w:t xml:space="preserve">Arcar com todas as despesas necessárias à instalação e regular uso e funcionamento dos equipamentos, tais como instalações elétricas e civis e as demais despesas que se mostrem necessárias à conservação e manutenção dos </w:t>
      </w:r>
      <w:r w:rsidRPr="00907F0C">
        <w:rPr>
          <w:rFonts w:ascii="CAIXA Std Book" w:hAnsi="CAIXA Std Book" w:cs="Arial"/>
          <w:spacing w:val="0"/>
          <w:sz w:val="24"/>
          <w:szCs w:val="24"/>
        </w:rPr>
        <w:lastRenderedPageBreak/>
        <w:t>equipamentos em seu estado original, desde que decorrentes de danos causados por inadequado uso, acidentes e/ou desgaste anormal.</w:t>
      </w:r>
    </w:p>
    <w:p w14:paraId="0A209F23" w14:textId="77777777" w:rsidR="00CB360A" w:rsidRPr="00907F0C" w:rsidRDefault="00CB360A" w:rsidP="00377EE2">
      <w:pPr>
        <w:numPr>
          <w:ilvl w:val="0"/>
          <w:numId w:val="17"/>
        </w:numPr>
        <w:tabs>
          <w:tab w:val="clear" w:pos="360"/>
          <w:tab w:val="left" w:pos="284"/>
          <w:tab w:val="num" w:pos="420"/>
        </w:tabs>
        <w:spacing w:after="120"/>
        <w:ind w:left="0" w:firstLine="0"/>
        <w:jc w:val="both"/>
        <w:rPr>
          <w:rFonts w:ascii="CAIXA Std Book" w:hAnsi="CAIXA Std Book" w:cs="Arial"/>
        </w:rPr>
      </w:pPr>
      <w:r w:rsidRPr="00907F0C">
        <w:rPr>
          <w:rFonts w:ascii="CAIXA Std Book" w:hAnsi="CAIXA Std Book" w:cs="Arial"/>
        </w:rPr>
        <w:t>Responder pelos custos decorrentes da contratação do seguro dos equipamentos alocados em seu estabelecimento.</w:t>
      </w:r>
    </w:p>
    <w:p w14:paraId="2085B412" w14:textId="77777777" w:rsidR="00CB360A" w:rsidRPr="00907F0C" w:rsidRDefault="00CB360A" w:rsidP="00377EE2">
      <w:pPr>
        <w:numPr>
          <w:ilvl w:val="0"/>
          <w:numId w:val="17"/>
        </w:numPr>
        <w:tabs>
          <w:tab w:val="clear" w:pos="360"/>
          <w:tab w:val="left" w:pos="284"/>
          <w:tab w:val="num" w:pos="420"/>
        </w:tabs>
        <w:spacing w:after="120"/>
        <w:ind w:left="0" w:firstLine="0"/>
        <w:jc w:val="both"/>
        <w:rPr>
          <w:rFonts w:ascii="CAIXA Std Book" w:hAnsi="CAIXA Std Book" w:cs="Arial"/>
        </w:rPr>
      </w:pPr>
      <w:r w:rsidRPr="00907F0C">
        <w:rPr>
          <w:rFonts w:ascii="CAIXA Std Book" w:hAnsi="CAIXA Std Book" w:cs="Arial"/>
        </w:rPr>
        <w:t xml:space="preserve">Permitir a retirada dos equipamentos de captação de apostas do estabelecimento lotérico, quando determinado pela </w:t>
      </w:r>
      <w:r w:rsidRPr="00907F0C">
        <w:rPr>
          <w:rFonts w:ascii="CAIXA Std Book" w:hAnsi="CAIXA Std Book" w:cs="Arial"/>
          <w:b/>
        </w:rPr>
        <w:t>CAIXA</w:t>
      </w:r>
      <w:r w:rsidRPr="00907F0C">
        <w:rPr>
          <w:rFonts w:ascii="CAIXA Std Book" w:hAnsi="CAIXA Std Book" w:cs="Arial"/>
        </w:rPr>
        <w:t>.</w:t>
      </w:r>
    </w:p>
    <w:p w14:paraId="4459D7EA" w14:textId="77777777" w:rsidR="00CB360A" w:rsidRPr="00907F0C" w:rsidRDefault="00CB360A" w:rsidP="00377EE2">
      <w:pPr>
        <w:numPr>
          <w:ilvl w:val="0"/>
          <w:numId w:val="17"/>
        </w:numPr>
        <w:tabs>
          <w:tab w:val="clear" w:pos="360"/>
          <w:tab w:val="left" w:pos="284"/>
          <w:tab w:val="num" w:pos="420"/>
        </w:tabs>
        <w:ind w:left="0" w:firstLine="0"/>
        <w:jc w:val="both"/>
        <w:rPr>
          <w:rFonts w:ascii="CAIXA Std Book" w:hAnsi="CAIXA Std Book" w:cs="Arial"/>
        </w:rPr>
      </w:pPr>
      <w:r w:rsidRPr="00907F0C">
        <w:rPr>
          <w:rFonts w:ascii="CAIXA Std Book" w:hAnsi="CAIXA Std Book" w:cs="Arial"/>
        </w:rPr>
        <w:t xml:space="preserve">Utilizar na unidade lotérica somente as máquinas de jogos autorizadas pela </w:t>
      </w:r>
      <w:r w:rsidRPr="00907F0C">
        <w:rPr>
          <w:rFonts w:ascii="CAIXA Std Book" w:hAnsi="CAIXA Std Book" w:cs="Arial"/>
          <w:b/>
        </w:rPr>
        <w:t>CAIXA</w:t>
      </w:r>
      <w:r w:rsidRPr="00907F0C">
        <w:rPr>
          <w:rFonts w:ascii="CAIXA Std Book" w:hAnsi="CAIXA Std Book" w:cs="Arial"/>
        </w:rPr>
        <w:t>.</w:t>
      </w:r>
    </w:p>
    <w:p w14:paraId="45BD0523" w14:textId="77777777" w:rsidR="00CB360A" w:rsidRPr="00907F0C" w:rsidRDefault="00CB360A" w:rsidP="00CB360A">
      <w:pPr>
        <w:jc w:val="both"/>
        <w:rPr>
          <w:rFonts w:ascii="CAIXA Std Book" w:hAnsi="CAIXA Std Book" w:cs="Arial"/>
          <w:b/>
          <w:color w:val="000000"/>
        </w:rPr>
      </w:pPr>
    </w:p>
    <w:p w14:paraId="7F7AD8B1"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VII</w:t>
      </w:r>
      <w:r w:rsidRPr="00907F0C">
        <w:rPr>
          <w:rFonts w:ascii="CAIXA Std Book" w:hAnsi="CAIXA Std Book" w:cs="Arial"/>
          <w:b/>
          <w:color w:val="000000"/>
        </w:rPr>
        <w:tab/>
        <w:t>DA MUDANÇA DE LOCAL</w:t>
      </w:r>
    </w:p>
    <w:p w14:paraId="26D7FB5C" w14:textId="77777777" w:rsidR="00CB360A" w:rsidRPr="00907F0C" w:rsidRDefault="00CB360A" w:rsidP="00377EE2">
      <w:pPr>
        <w:numPr>
          <w:ilvl w:val="0"/>
          <w:numId w:val="19"/>
        </w:numPr>
        <w:tabs>
          <w:tab w:val="clear" w:pos="360"/>
          <w:tab w:val="left" w:pos="284"/>
          <w:tab w:val="num" w:pos="496"/>
        </w:tabs>
        <w:spacing w:after="120"/>
        <w:ind w:left="0" w:firstLine="0"/>
        <w:jc w:val="both"/>
        <w:rPr>
          <w:rFonts w:ascii="CAIXA Std Book" w:hAnsi="CAIXA Std Book" w:cs="Arial"/>
        </w:rPr>
      </w:pPr>
      <w:r w:rsidRPr="00907F0C">
        <w:rPr>
          <w:rFonts w:ascii="CAIXA Std Book" w:hAnsi="CAIXA Std Book" w:cs="Arial"/>
        </w:rPr>
        <w:t xml:space="preserve">Para o início de suas atividades no novo endereço, a </w:t>
      </w:r>
      <w:r w:rsidRPr="00907F0C">
        <w:rPr>
          <w:rFonts w:ascii="CAIXA Std Book" w:hAnsi="CAIXA Std Book" w:cs="Arial"/>
          <w:b/>
        </w:rPr>
        <w:t>PERMISSIONÁRIA</w:t>
      </w:r>
      <w:r w:rsidRPr="00907F0C">
        <w:rPr>
          <w:rFonts w:ascii="CAIXA Std Book" w:hAnsi="CAIXA Std Book" w:cs="Arial"/>
        </w:rPr>
        <w:t xml:space="preserve"> obriga-se a apresentar à </w:t>
      </w:r>
      <w:r w:rsidRPr="00907F0C">
        <w:rPr>
          <w:rFonts w:ascii="CAIXA Std Book" w:hAnsi="CAIXA Std Book" w:cs="Arial"/>
          <w:b/>
        </w:rPr>
        <w:t>CAIXA</w:t>
      </w:r>
      <w:r w:rsidRPr="00907F0C">
        <w:rPr>
          <w:rFonts w:ascii="CAIXA Std Book" w:hAnsi="CAIXA Std Book" w:cs="Arial"/>
        </w:rPr>
        <w:t xml:space="preserve"> os documentos legais necessários à alteração contratual, conforme especificado na Circular </w:t>
      </w:r>
      <w:r w:rsidRPr="00907F0C">
        <w:rPr>
          <w:rFonts w:ascii="CAIXA Std Book" w:hAnsi="CAIXA Std Book" w:cs="Arial"/>
          <w:b/>
        </w:rPr>
        <w:t>CAIXA</w:t>
      </w:r>
      <w:r w:rsidRPr="00907F0C">
        <w:rPr>
          <w:rFonts w:ascii="CAIXA Std Book" w:hAnsi="CAIXA Std Book" w:cs="Arial"/>
        </w:rPr>
        <w:t xml:space="preserve"> que regulamenta a permissão lotérica.</w:t>
      </w:r>
    </w:p>
    <w:p w14:paraId="46D2B20B" w14:textId="77777777" w:rsidR="00CB360A" w:rsidRPr="00907F0C" w:rsidRDefault="00CB360A" w:rsidP="00377EE2">
      <w:pPr>
        <w:numPr>
          <w:ilvl w:val="0"/>
          <w:numId w:val="19"/>
        </w:numPr>
        <w:tabs>
          <w:tab w:val="clear" w:pos="360"/>
          <w:tab w:val="left" w:pos="284"/>
          <w:tab w:val="num" w:pos="496"/>
        </w:tabs>
        <w:spacing w:after="120"/>
        <w:ind w:left="0" w:firstLine="0"/>
        <w:jc w:val="both"/>
        <w:rPr>
          <w:rFonts w:ascii="CAIXA Std Book" w:hAnsi="CAIXA Std Book" w:cs="Arial"/>
        </w:rPr>
      </w:pPr>
      <w:r w:rsidRPr="00907F0C">
        <w:rPr>
          <w:rFonts w:ascii="CAIXA Std Book" w:hAnsi="CAIXA Std Book" w:cs="Arial"/>
        </w:rPr>
        <w:t xml:space="preserve">Todas as despesas decorrentes da mudança de local são de responsabilidade da </w:t>
      </w:r>
      <w:r w:rsidRPr="00907F0C">
        <w:rPr>
          <w:rFonts w:ascii="CAIXA Std Book" w:hAnsi="CAIXA Std Book" w:cs="Arial"/>
          <w:b/>
        </w:rPr>
        <w:t>PERMISSIONÁRIA</w:t>
      </w:r>
      <w:r w:rsidRPr="00907F0C">
        <w:rPr>
          <w:rFonts w:ascii="CAIXA Std Book" w:hAnsi="CAIXA Std Book" w:cs="Arial"/>
        </w:rPr>
        <w:t>.</w:t>
      </w:r>
    </w:p>
    <w:p w14:paraId="201B6522" w14:textId="77777777" w:rsidR="0030098F" w:rsidRDefault="00CB360A" w:rsidP="00377EE2">
      <w:pPr>
        <w:numPr>
          <w:ilvl w:val="0"/>
          <w:numId w:val="19"/>
        </w:numPr>
        <w:tabs>
          <w:tab w:val="clear" w:pos="360"/>
          <w:tab w:val="left" w:pos="284"/>
          <w:tab w:val="num" w:pos="496"/>
        </w:tabs>
        <w:spacing w:after="120"/>
        <w:ind w:left="0" w:firstLine="0"/>
        <w:jc w:val="both"/>
        <w:rPr>
          <w:rFonts w:ascii="CAIXA Std Book" w:hAnsi="CAIXA Std Book" w:cs="Arial"/>
          <w:b/>
        </w:rPr>
      </w:pPr>
      <w:r w:rsidRPr="00907F0C">
        <w:rPr>
          <w:rFonts w:ascii="CAIXA Std Book" w:hAnsi="CAIXA Std Book" w:cs="Arial"/>
        </w:rPr>
        <w:t xml:space="preserve">É vedado o exercício da permissão, objeto deste contrato, em local distinto do autorizado pela </w:t>
      </w:r>
      <w:r w:rsidRPr="00907F0C">
        <w:rPr>
          <w:rFonts w:ascii="CAIXA Std Book" w:hAnsi="CAIXA Std Book" w:cs="Arial"/>
          <w:b/>
        </w:rPr>
        <w:t>CAIXA.</w:t>
      </w:r>
    </w:p>
    <w:p w14:paraId="095FAC05" w14:textId="3FA22629" w:rsidR="0030098F" w:rsidRDefault="006B41EA" w:rsidP="00377EE2">
      <w:pPr>
        <w:numPr>
          <w:ilvl w:val="0"/>
          <w:numId w:val="19"/>
        </w:numPr>
        <w:tabs>
          <w:tab w:val="clear" w:pos="360"/>
          <w:tab w:val="left" w:pos="284"/>
          <w:tab w:val="num" w:pos="496"/>
        </w:tabs>
        <w:spacing w:after="120"/>
        <w:ind w:left="0" w:firstLine="0"/>
        <w:jc w:val="both"/>
        <w:rPr>
          <w:rFonts w:ascii="CAIXA Std Book" w:hAnsi="CAIXA Std Book" w:cs="Arial"/>
        </w:rPr>
      </w:pPr>
      <w:r w:rsidRPr="00FE0BB3">
        <w:rPr>
          <w:rFonts w:ascii="CAIXA Std Book" w:hAnsi="CAIXA Std Book" w:cs="Arial"/>
        </w:rPr>
        <w:t xml:space="preserve">Deve ser observada </w:t>
      </w:r>
      <w:r w:rsidR="0030098F" w:rsidRPr="00FE0BB3">
        <w:rPr>
          <w:rFonts w:ascii="CAIXA Std Book" w:hAnsi="CAIXA Std Book" w:cs="Arial"/>
        </w:rPr>
        <w:t xml:space="preserve">a existência de outras Unidades Lotéricas, </w:t>
      </w:r>
      <w:r w:rsidR="00132FE6" w:rsidRPr="00FE0BB3">
        <w:rPr>
          <w:rFonts w:ascii="CAIXA Std Book" w:hAnsi="CAIXA Std Book" w:cs="Arial"/>
        </w:rPr>
        <w:t>a uma</w:t>
      </w:r>
      <w:r w:rsidR="006D1AA1" w:rsidRPr="00FE0BB3">
        <w:rPr>
          <w:rFonts w:ascii="CAIXA Std Book" w:hAnsi="CAIXA Std Book" w:cs="Arial"/>
        </w:rPr>
        <w:t xml:space="preserve"> </w:t>
      </w:r>
      <w:r w:rsidR="0030098F" w:rsidRPr="00FE0BB3">
        <w:rPr>
          <w:rFonts w:ascii="CAIXA Std Book" w:hAnsi="CAIXA Std Book" w:cs="Arial"/>
        </w:rPr>
        <w:t>distância mínima de 1.000 metros entre unidades, a fim de evitar a concorrência.</w:t>
      </w:r>
    </w:p>
    <w:p w14:paraId="6303DD1A" w14:textId="77777777" w:rsidR="002237E3" w:rsidRPr="00FE0BB3" w:rsidRDefault="002237E3" w:rsidP="002237E3">
      <w:pPr>
        <w:tabs>
          <w:tab w:val="left" w:pos="284"/>
        </w:tabs>
        <w:jc w:val="both"/>
        <w:rPr>
          <w:rFonts w:ascii="CAIXA Std Book" w:hAnsi="CAIXA Std Book" w:cs="Arial"/>
        </w:rPr>
      </w:pPr>
    </w:p>
    <w:p w14:paraId="0B4E3D7F" w14:textId="6454CA24"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VIII</w:t>
      </w:r>
      <w:r w:rsidRPr="00907F0C">
        <w:rPr>
          <w:rFonts w:ascii="CAIXA Std Book" w:hAnsi="CAIXA Std Book" w:cs="Arial"/>
          <w:b/>
          <w:color w:val="000000"/>
        </w:rPr>
        <w:tab/>
        <w:t>DAS ALTERAÇÕES DA COMPOSIÇ</w:t>
      </w:r>
      <w:r w:rsidR="003B1A5F">
        <w:rPr>
          <w:rFonts w:ascii="CAIXA Std Book" w:hAnsi="CAIXA Std Book" w:cs="Arial"/>
          <w:b/>
          <w:color w:val="000000"/>
        </w:rPr>
        <w:t>Ã</w:t>
      </w:r>
      <w:r w:rsidRPr="00907F0C">
        <w:rPr>
          <w:rFonts w:ascii="CAIXA Std Book" w:hAnsi="CAIXA Std Book" w:cs="Arial"/>
          <w:b/>
          <w:color w:val="000000"/>
        </w:rPr>
        <w:t>O SOCIAL</w:t>
      </w:r>
    </w:p>
    <w:p w14:paraId="5399F7B8" w14:textId="7C4C31B8" w:rsidR="00CB360A" w:rsidRPr="00907F0C" w:rsidRDefault="00CB360A" w:rsidP="00377EE2">
      <w:pPr>
        <w:numPr>
          <w:ilvl w:val="0"/>
          <w:numId w:val="28"/>
        </w:numPr>
        <w:tabs>
          <w:tab w:val="clear" w:pos="360"/>
          <w:tab w:val="left" w:pos="284"/>
        </w:tabs>
        <w:spacing w:after="120"/>
        <w:ind w:left="0" w:firstLine="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rPr>
        <w:t>PERMISSIONÁRIA</w:t>
      </w:r>
      <w:r w:rsidRPr="00907F0C">
        <w:rPr>
          <w:rFonts w:ascii="CAIXA Std Book" w:hAnsi="CAIXA Std Book" w:cs="Arial"/>
        </w:rPr>
        <w:t xml:space="preserve"> deverá comunicar, previamente, o interesse em efetivar a alteração de sua composição social</w:t>
      </w:r>
      <w:r w:rsidRPr="00907F0C">
        <w:rPr>
          <w:rFonts w:ascii="CAIXA Std Book" w:hAnsi="CAIXA Std Book" w:cs="Arial"/>
          <w:i/>
        </w:rPr>
        <w:t xml:space="preserve"> </w:t>
      </w:r>
      <w:r w:rsidRPr="00907F0C">
        <w:rPr>
          <w:rFonts w:ascii="CAIXA Std Book" w:hAnsi="CAIXA Std Book" w:cs="Arial"/>
        </w:rPr>
        <w:t xml:space="preserve">e encaminhar os pretendentes à </w:t>
      </w:r>
      <w:r w:rsidRPr="00907F0C">
        <w:rPr>
          <w:rFonts w:ascii="CAIXA Std Book" w:hAnsi="CAIXA Std Book" w:cs="Arial"/>
          <w:b/>
        </w:rPr>
        <w:t>CAIXA</w:t>
      </w:r>
      <w:r w:rsidRPr="00907F0C">
        <w:rPr>
          <w:rFonts w:ascii="CAIXA Std Book" w:hAnsi="CAIXA Std Book" w:cs="Arial"/>
        </w:rPr>
        <w:t xml:space="preserve">, para que sejam selecionados conforme os critérios estabelecidos na Circular </w:t>
      </w:r>
      <w:r w:rsidRPr="00907F0C">
        <w:rPr>
          <w:rFonts w:ascii="CAIXA Std Book" w:hAnsi="CAIXA Std Book" w:cs="Arial"/>
          <w:b/>
        </w:rPr>
        <w:t>CAIXA</w:t>
      </w:r>
      <w:r w:rsidRPr="00907F0C">
        <w:rPr>
          <w:rFonts w:ascii="CAIXA Std Book" w:hAnsi="CAIXA Std Book" w:cs="Arial"/>
        </w:rPr>
        <w:t xml:space="preserve"> que regulamenta as permissões lotéricas e observada a exigência de, ao constituir uma sociedade empresária ou uma sociedade limitada unipessoal, </w:t>
      </w:r>
      <w:r w:rsidR="0023191F">
        <w:rPr>
          <w:rFonts w:ascii="CAIXA Std Book" w:hAnsi="CAIXA Std Book" w:cs="Arial"/>
        </w:rPr>
        <w:t>o</w:t>
      </w:r>
      <w:r w:rsidRPr="00907F0C">
        <w:rPr>
          <w:rFonts w:ascii="CAIXA Std Book" w:hAnsi="CAIXA Std Book" w:cs="Arial"/>
        </w:rPr>
        <w:t xml:space="preserve"> licitante vencedor integrar o Contrato Social como sócio administrador e majoritário ou ser titular da totalidade do capital social da pessoa jurídica constituída, respectivamente ao tipo de pessoa jurídica escolhida</w:t>
      </w:r>
      <w:r w:rsidRPr="00907F0C">
        <w:rPr>
          <w:rFonts w:ascii="CAIXA Std Book" w:hAnsi="CAIXA Std Book" w:cs="Arial"/>
          <w:bCs/>
          <w:iCs/>
        </w:rPr>
        <w:t>.</w:t>
      </w:r>
    </w:p>
    <w:p w14:paraId="54C12BBA" w14:textId="77777777" w:rsidR="00CB360A" w:rsidRPr="00907F0C" w:rsidRDefault="00CB360A" w:rsidP="00377EE2">
      <w:pPr>
        <w:numPr>
          <w:ilvl w:val="0"/>
          <w:numId w:val="28"/>
        </w:numPr>
        <w:tabs>
          <w:tab w:val="left" w:pos="284"/>
        </w:tabs>
        <w:spacing w:after="120"/>
        <w:ind w:left="0" w:firstLine="0"/>
        <w:jc w:val="both"/>
        <w:rPr>
          <w:rFonts w:ascii="CAIXA Std Book" w:hAnsi="CAIXA Std Book" w:cs="Arial"/>
        </w:rPr>
      </w:pPr>
      <w:r w:rsidRPr="00907F0C">
        <w:rPr>
          <w:rFonts w:ascii="CAIXA Std Book" w:hAnsi="CAIXA Std Book" w:cs="Arial"/>
          <w:color w:val="000000"/>
        </w:rPr>
        <w:t xml:space="preserve">A </w:t>
      </w:r>
      <w:r w:rsidRPr="00907F0C">
        <w:rPr>
          <w:rFonts w:ascii="CAIXA Std Book" w:hAnsi="CAIXA Std Book" w:cs="Arial"/>
          <w:b/>
          <w:color w:val="000000"/>
        </w:rPr>
        <w:t>PERMISSIONÁRIA</w:t>
      </w:r>
      <w:r w:rsidRPr="00907F0C">
        <w:rPr>
          <w:rFonts w:ascii="CAIXA Std Book" w:hAnsi="CAIXA Std Book" w:cs="Arial"/>
          <w:color w:val="000000"/>
        </w:rPr>
        <w:t xml:space="preserve"> deverá comunicar formalmente à </w:t>
      </w:r>
      <w:r w:rsidRPr="00907F0C">
        <w:rPr>
          <w:rFonts w:ascii="CAIXA Std Book" w:hAnsi="CAIXA Std Book" w:cs="Arial"/>
          <w:b/>
          <w:color w:val="000000"/>
        </w:rPr>
        <w:t>CAIXA:</w:t>
      </w:r>
    </w:p>
    <w:p w14:paraId="11B76F4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color w:val="000000"/>
        </w:rPr>
        <w:t>I</w:t>
      </w:r>
      <w:r w:rsidRPr="00907F0C">
        <w:rPr>
          <w:rFonts w:ascii="CAIXA Std Book" w:hAnsi="CAIXA Std Book" w:cs="Arial"/>
          <w:color w:val="000000"/>
        </w:rPr>
        <w:tab/>
        <w:t xml:space="preserve"> toda e qualquer alteração no seu contrato social;</w:t>
      </w:r>
    </w:p>
    <w:p w14:paraId="203572E4" w14:textId="37ACDF2E" w:rsidR="00784C9A" w:rsidRPr="00784C9A" w:rsidRDefault="00784C9A" w:rsidP="00784C9A">
      <w:pPr>
        <w:tabs>
          <w:tab w:val="left" w:pos="284"/>
        </w:tabs>
        <w:jc w:val="both"/>
        <w:rPr>
          <w:rFonts w:ascii="CAIXA Std Book" w:hAnsi="CAIXA Std Book" w:cs="Arial"/>
        </w:rPr>
      </w:pPr>
      <w:r w:rsidRPr="00FE0BB3">
        <w:rPr>
          <w:rFonts w:ascii="CAIXA Std Book" w:hAnsi="CAIXA Std Book" w:cs="Arial"/>
        </w:rPr>
        <w:t xml:space="preserve">II qualquer alteração de endereço comercial </w:t>
      </w:r>
      <w:r w:rsidRPr="00FE0BB3">
        <w:rPr>
          <w:rFonts w:ascii="CAIXA Std Book" w:hAnsi="CAIXA Std Book" w:cs="Arial"/>
          <w:b/>
          <w:bCs/>
        </w:rPr>
        <w:t>(deve estar em conformidade com o requisito de distanciamento mínimo entre unidades)</w:t>
      </w:r>
      <w:r w:rsidRPr="00FE0BB3">
        <w:rPr>
          <w:rFonts w:ascii="CAIXA Std Book" w:hAnsi="CAIXA Std Book" w:cs="Arial"/>
        </w:rPr>
        <w:t xml:space="preserve"> e telefone.</w:t>
      </w:r>
    </w:p>
    <w:p w14:paraId="0049A4F9" w14:textId="77777777" w:rsidR="00CB360A" w:rsidRPr="00907F0C" w:rsidRDefault="00CB360A" w:rsidP="00CB360A">
      <w:pPr>
        <w:jc w:val="both"/>
        <w:rPr>
          <w:rFonts w:ascii="CAIXA Std Book" w:hAnsi="CAIXA Std Book" w:cs="Arial"/>
          <w:b/>
          <w:color w:val="000000"/>
        </w:rPr>
      </w:pPr>
    </w:p>
    <w:p w14:paraId="5165C0AF" w14:textId="77777777" w:rsidR="002237E3" w:rsidRDefault="002237E3" w:rsidP="00CB360A">
      <w:pPr>
        <w:spacing w:after="120"/>
        <w:jc w:val="both"/>
        <w:rPr>
          <w:rFonts w:ascii="CAIXA Std Book" w:hAnsi="CAIXA Std Book" w:cs="Arial"/>
          <w:b/>
          <w:color w:val="000000"/>
        </w:rPr>
      </w:pPr>
    </w:p>
    <w:p w14:paraId="244A8B7F" w14:textId="5C375286"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lastRenderedPageBreak/>
        <w:t>IX</w:t>
      </w:r>
      <w:r w:rsidRPr="00907F0C">
        <w:rPr>
          <w:rFonts w:ascii="CAIXA Std Book" w:hAnsi="CAIXA Std Book" w:cs="Arial"/>
          <w:b/>
          <w:color w:val="000000"/>
        </w:rPr>
        <w:tab/>
        <w:t>DA PROPAGANDA E USO DA MARCA</w:t>
      </w:r>
    </w:p>
    <w:p w14:paraId="5AD652F7" w14:textId="77777777" w:rsidR="00CB360A" w:rsidRPr="00907F0C" w:rsidRDefault="00CB360A" w:rsidP="00377EE2">
      <w:pPr>
        <w:numPr>
          <w:ilvl w:val="0"/>
          <w:numId w:val="14"/>
        </w:numPr>
        <w:tabs>
          <w:tab w:val="left" w:pos="284"/>
          <w:tab w:val="num" w:pos="420"/>
        </w:tabs>
        <w:spacing w:after="120"/>
        <w:ind w:left="0" w:firstLine="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bCs/>
        </w:rPr>
        <w:t>PERMISSIONÁRIA</w:t>
      </w:r>
      <w:r w:rsidRPr="00907F0C">
        <w:rPr>
          <w:rFonts w:ascii="CAIXA Std Book" w:hAnsi="CAIXA Std Book" w:cs="Arial"/>
        </w:rPr>
        <w:t xml:space="preserve"> deverá submeter à prévia autorização da </w:t>
      </w:r>
      <w:r w:rsidRPr="00907F0C">
        <w:rPr>
          <w:rFonts w:ascii="CAIXA Std Book" w:hAnsi="CAIXA Std Book" w:cs="Arial"/>
          <w:b/>
          <w:bCs/>
        </w:rPr>
        <w:t>CAIXA</w:t>
      </w:r>
      <w:r w:rsidRPr="00907F0C">
        <w:rPr>
          <w:rFonts w:ascii="CAIXA Std Book" w:hAnsi="CAIXA Std Book" w:cs="Arial"/>
        </w:rPr>
        <w:t xml:space="preserve"> todas as peças publicitárias e/ou promocionais que pretenda veicular, por sua conta, utilizando a marca da </w:t>
      </w:r>
      <w:r w:rsidRPr="00907F0C">
        <w:rPr>
          <w:rFonts w:ascii="CAIXA Std Book" w:hAnsi="CAIXA Std Book" w:cs="Arial"/>
          <w:b/>
          <w:bCs/>
        </w:rPr>
        <w:t>CAIXA</w:t>
      </w:r>
      <w:r w:rsidRPr="00907F0C">
        <w:rPr>
          <w:rFonts w:ascii="CAIXA Std Book" w:hAnsi="CAIXA Std Book" w:cs="Arial"/>
        </w:rPr>
        <w:t xml:space="preserve"> e/ou das loterias federais.</w:t>
      </w:r>
    </w:p>
    <w:p w14:paraId="6B39AF0F" w14:textId="77777777" w:rsidR="00CB360A" w:rsidRPr="00907F0C" w:rsidRDefault="00CB360A" w:rsidP="00377EE2">
      <w:pPr>
        <w:numPr>
          <w:ilvl w:val="0"/>
          <w:numId w:val="14"/>
        </w:numPr>
        <w:tabs>
          <w:tab w:val="left" w:pos="284"/>
        </w:tabs>
        <w:spacing w:after="120"/>
        <w:ind w:left="0" w:firstLine="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bCs/>
        </w:rPr>
        <w:t>PERMISSIONÁRIA</w:t>
      </w:r>
      <w:r w:rsidRPr="00907F0C">
        <w:rPr>
          <w:rFonts w:ascii="CAIXA Std Book" w:hAnsi="CAIXA Std Book" w:cs="Arial"/>
        </w:rPr>
        <w:t xml:space="preserve"> deve comunicar à </w:t>
      </w:r>
      <w:r w:rsidRPr="00907F0C">
        <w:rPr>
          <w:rFonts w:ascii="CAIXA Std Book" w:hAnsi="CAIXA Std Book" w:cs="Arial"/>
          <w:b/>
          <w:bCs/>
        </w:rPr>
        <w:t>CAIXA</w:t>
      </w:r>
      <w:r w:rsidRPr="00907F0C">
        <w:rPr>
          <w:rFonts w:ascii="CAIXA Std Book" w:hAnsi="CAIXA Std Book" w:cs="Arial"/>
        </w:rPr>
        <w:t>, assim que tiver conhecimento, o uso indevido, por terceiros, de qualquer das marcas das loterias para que sejam tomadas as medidas judiciais e extrajudiciais cabíveis.</w:t>
      </w:r>
    </w:p>
    <w:p w14:paraId="1EFDD0C8" w14:textId="77777777" w:rsidR="00CB360A" w:rsidRPr="00907F0C" w:rsidRDefault="00CB360A" w:rsidP="00377EE2">
      <w:pPr>
        <w:numPr>
          <w:ilvl w:val="0"/>
          <w:numId w:val="14"/>
        </w:numPr>
        <w:tabs>
          <w:tab w:val="left" w:pos="284"/>
        </w:tabs>
        <w:ind w:left="0" w:firstLine="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bCs/>
        </w:rPr>
        <w:t>PERMISSIONÁRIA</w:t>
      </w:r>
      <w:r w:rsidRPr="00907F0C">
        <w:rPr>
          <w:rFonts w:ascii="CAIXA Std Book" w:hAnsi="CAIXA Std Book" w:cs="Arial"/>
        </w:rPr>
        <w:t xml:space="preserve"> deve abster-se de qualquer pronunciamento em nome da </w:t>
      </w:r>
      <w:r w:rsidRPr="00907F0C">
        <w:rPr>
          <w:rFonts w:ascii="CAIXA Std Book" w:hAnsi="CAIXA Std Book" w:cs="Arial"/>
          <w:b/>
          <w:bCs/>
        </w:rPr>
        <w:t>CAIXA</w:t>
      </w:r>
      <w:r w:rsidRPr="00907F0C">
        <w:rPr>
          <w:rFonts w:ascii="CAIXA Std Book" w:hAnsi="CAIXA Std Book" w:cs="Arial"/>
        </w:rPr>
        <w:t>, por meio dos veículos de comunicação, salvo se previamente autorizado por escrito.</w:t>
      </w:r>
    </w:p>
    <w:p w14:paraId="0A3F45BA" w14:textId="77777777" w:rsidR="00CB360A" w:rsidRPr="00907F0C" w:rsidRDefault="00CB360A" w:rsidP="00377EE2">
      <w:pPr>
        <w:numPr>
          <w:ilvl w:val="0"/>
          <w:numId w:val="14"/>
        </w:numPr>
        <w:tabs>
          <w:tab w:val="left" w:pos="284"/>
        </w:tabs>
        <w:ind w:left="0" w:firstLine="0"/>
        <w:jc w:val="both"/>
        <w:rPr>
          <w:rFonts w:ascii="CAIXA Std Book" w:hAnsi="CAIXA Std Book" w:cs="Arial"/>
        </w:rPr>
      </w:pPr>
      <w:r w:rsidRPr="00907F0C">
        <w:rPr>
          <w:rStyle w:val="ui-provider"/>
          <w:rFonts w:ascii="CAIXA Std Book" w:hAnsi="CAIXA Std Book" w:cs="Arial"/>
        </w:rPr>
        <w:t xml:space="preserve">A PERMISSIONÁRIA </w:t>
      </w:r>
      <w:r w:rsidRPr="00907F0C">
        <w:rPr>
          <w:rFonts w:ascii="CAIXA Std Book" w:eastAsia="Arial" w:hAnsi="CAIXA Std Book" w:cs="Arial"/>
        </w:rPr>
        <w:t>não poderá criar marcas próprias e/ou mistas para lojas, produtos ou afins.</w:t>
      </w:r>
    </w:p>
    <w:p w14:paraId="3862A578" w14:textId="77777777" w:rsidR="00CB360A" w:rsidRPr="00907F0C" w:rsidRDefault="00CB360A" w:rsidP="00CB360A">
      <w:pPr>
        <w:spacing w:after="120"/>
        <w:jc w:val="both"/>
        <w:rPr>
          <w:rFonts w:ascii="CAIXA Std Book" w:hAnsi="CAIXA Std Book" w:cs="Arial"/>
          <w:b/>
          <w:color w:val="000000"/>
        </w:rPr>
      </w:pPr>
    </w:p>
    <w:p w14:paraId="3B72CF93"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 xml:space="preserve">X </w:t>
      </w:r>
      <w:r w:rsidRPr="00907F0C">
        <w:rPr>
          <w:rFonts w:ascii="CAIXA Std Book" w:hAnsi="CAIXA Std Book" w:cs="Arial"/>
          <w:b/>
          <w:color w:val="000000"/>
        </w:rPr>
        <w:tab/>
        <w:t>TREINAMENTO</w:t>
      </w:r>
    </w:p>
    <w:p w14:paraId="3E921238" w14:textId="77777777" w:rsidR="00CB360A" w:rsidRPr="00907F0C" w:rsidRDefault="00CB360A" w:rsidP="00377EE2">
      <w:pPr>
        <w:numPr>
          <w:ilvl w:val="0"/>
          <w:numId w:val="20"/>
        </w:numPr>
        <w:tabs>
          <w:tab w:val="clear" w:pos="360"/>
          <w:tab w:val="left" w:pos="284"/>
          <w:tab w:val="num" w:pos="420"/>
        </w:tabs>
        <w:spacing w:after="120"/>
        <w:ind w:left="0" w:firstLine="0"/>
        <w:jc w:val="both"/>
        <w:rPr>
          <w:rFonts w:ascii="CAIXA Std Book" w:hAnsi="CAIXA Std Book" w:cs="Arial"/>
        </w:rPr>
      </w:pPr>
      <w:r w:rsidRPr="00907F0C">
        <w:rPr>
          <w:rFonts w:ascii="CAIXA Std Book" w:hAnsi="CAIXA Std Book" w:cs="Arial"/>
        </w:rPr>
        <w:t xml:space="preserve">É dever da </w:t>
      </w:r>
      <w:r w:rsidRPr="00907F0C">
        <w:rPr>
          <w:rFonts w:ascii="CAIXA Std Book" w:hAnsi="CAIXA Std Book" w:cs="Arial"/>
          <w:b/>
        </w:rPr>
        <w:t>PERMISSIONÁRIA</w:t>
      </w:r>
      <w:r w:rsidRPr="00907F0C">
        <w:rPr>
          <w:rFonts w:ascii="CAIXA Std Book" w:hAnsi="CAIXA Std Book" w:cs="Arial"/>
        </w:rPr>
        <w:t xml:space="preserve"> melhorar continuamente a capacitação e o desenvolvimento profissional de seus sócios e empregados, por meio da participação em cursos e treinamentos, os quais poderão ser indicados pela </w:t>
      </w:r>
      <w:r w:rsidRPr="00907F0C">
        <w:rPr>
          <w:rFonts w:ascii="CAIXA Std Book" w:hAnsi="CAIXA Std Book" w:cs="Arial"/>
          <w:b/>
        </w:rPr>
        <w:t>CAIXA</w:t>
      </w:r>
      <w:r w:rsidRPr="00907F0C">
        <w:rPr>
          <w:rFonts w:ascii="CAIXA Std Book" w:hAnsi="CAIXA Std Book" w:cs="Arial"/>
        </w:rPr>
        <w:t xml:space="preserve">, arcando a </w:t>
      </w:r>
      <w:r w:rsidRPr="00907F0C">
        <w:rPr>
          <w:rFonts w:ascii="CAIXA Std Book" w:hAnsi="CAIXA Std Book" w:cs="Arial"/>
          <w:b/>
        </w:rPr>
        <w:t>PERMISSIONÁRIA</w:t>
      </w:r>
      <w:r w:rsidRPr="00907F0C">
        <w:rPr>
          <w:rFonts w:ascii="CAIXA Std Book" w:hAnsi="CAIXA Std Book" w:cs="Arial"/>
        </w:rPr>
        <w:t>, se for o caso, com todas as despesas decorrentes.</w:t>
      </w:r>
    </w:p>
    <w:p w14:paraId="04D1C3B1" w14:textId="77777777" w:rsidR="00CB360A" w:rsidRPr="00907F0C" w:rsidRDefault="00CB360A" w:rsidP="00377EE2">
      <w:pPr>
        <w:numPr>
          <w:ilvl w:val="0"/>
          <w:numId w:val="20"/>
        </w:numPr>
        <w:tabs>
          <w:tab w:val="clear" w:pos="360"/>
          <w:tab w:val="left" w:pos="284"/>
          <w:tab w:val="num" w:pos="420"/>
        </w:tabs>
        <w:ind w:left="0" w:firstLine="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rPr>
        <w:t>PERMISSIONÁRIA</w:t>
      </w:r>
      <w:r w:rsidRPr="00907F0C">
        <w:rPr>
          <w:rFonts w:ascii="CAIXA Std Book" w:hAnsi="CAIXA Std Book" w:cs="Arial"/>
        </w:rPr>
        <w:t xml:space="preserve"> obriga-se a participar, sempre que for convocada, dos treinamentos e cursos ministrados pela </w:t>
      </w:r>
      <w:r w:rsidRPr="00907F0C">
        <w:rPr>
          <w:rFonts w:ascii="CAIXA Std Book" w:hAnsi="CAIXA Std Book" w:cs="Arial"/>
          <w:b/>
        </w:rPr>
        <w:t>CAIXA</w:t>
      </w:r>
      <w:r w:rsidRPr="00907F0C">
        <w:rPr>
          <w:rFonts w:ascii="CAIXA Std Book" w:hAnsi="CAIXA Std Book" w:cs="Arial"/>
        </w:rPr>
        <w:t xml:space="preserve"> e por ela custeados, e arcar com as despesas de transporte, alimentação, hospedagem decorrentes desta participação.</w:t>
      </w:r>
    </w:p>
    <w:p w14:paraId="7E4D0C81" w14:textId="77777777" w:rsidR="00CB360A" w:rsidRPr="00907F0C" w:rsidRDefault="00CB360A" w:rsidP="00CB360A">
      <w:pPr>
        <w:jc w:val="both"/>
        <w:rPr>
          <w:rFonts w:ascii="CAIXA Std Book" w:hAnsi="CAIXA Std Book" w:cs="Arial"/>
          <w:b/>
          <w:color w:val="000000"/>
        </w:rPr>
      </w:pPr>
    </w:p>
    <w:p w14:paraId="6CE59B55" w14:textId="77777777" w:rsidR="00CB360A" w:rsidRPr="00907F0C" w:rsidRDefault="00CB360A" w:rsidP="00CB360A">
      <w:pPr>
        <w:spacing w:after="120"/>
        <w:jc w:val="both"/>
        <w:rPr>
          <w:rFonts w:ascii="CAIXA Std Book" w:hAnsi="CAIXA Std Book" w:cs="Arial"/>
          <w:b/>
          <w:color w:val="000000"/>
        </w:rPr>
      </w:pPr>
      <w:r w:rsidRPr="00907F0C">
        <w:rPr>
          <w:rFonts w:ascii="CAIXA Std Book" w:hAnsi="CAIXA Std Book" w:cs="Arial"/>
          <w:b/>
          <w:color w:val="000000"/>
        </w:rPr>
        <w:t>XI</w:t>
      </w:r>
      <w:r w:rsidRPr="00907F0C">
        <w:rPr>
          <w:rFonts w:ascii="CAIXA Std Book" w:hAnsi="CAIXA Std Book" w:cs="Arial"/>
          <w:b/>
          <w:color w:val="000000"/>
        </w:rPr>
        <w:tab/>
        <w:t xml:space="preserve">DA GESTÃO DA CAIXA </w:t>
      </w:r>
    </w:p>
    <w:p w14:paraId="3F85106D"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a) Permitir a visita periódica de representantes da </w:t>
      </w:r>
      <w:r w:rsidRPr="00907F0C">
        <w:rPr>
          <w:rFonts w:ascii="CAIXA Std Book" w:hAnsi="CAIXA Std Book" w:cs="Arial"/>
          <w:b/>
        </w:rPr>
        <w:t>CAIXA</w:t>
      </w:r>
      <w:r w:rsidRPr="00907F0C">
        <w:rPr>
          <w:rFonts w:ascii="CAIXA Std Book" w:hAnsi="CAIXA Std Book" w:cs="Arial"/>
        </w:rPr>
        <w:t xml:space="preserve"> ou empresa por ela contratada em seu estabelecimento lotérico, assim como representante do BACEN, sempre que solicitado, fornecendo-lhes os meios necessários para o exercício de suas atividades de fiscalização de métodos e procedimentos.</w:t>
      </w:r>
    </w:p>
    <w:p w14:paraId="6ED40BDF"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b) Cumprir rigorosamente as normas, diretrizes e procedimentos definidos nos Manuais, circulares, instruções e outros documentos expedidos pela </w:t>
      </w:r>
      <w:r w:rsidRPr="00907F0C">
        <w:rPr>
          <w:rFonts w:ascii="CAIXA Std Book" w:hAnsi="CAIXA Std Book" w:cs="Arial"/>
          <w:b/>
        </w:rPr>
        <w:t>CAIXA</w:t>
      </w:r>
      <w:r w:rsidRPr="00907F0C">
        <w:rPr>
          <w:rFonts w:ascii="CAIXA Std Book" w:hAnsi="CAIXA Std Book" w:cs="Arial"/>
        </w:rPr>
        <w:t>.</w:t>
      </w:r>
    </w:p>
    <w:p w14:paraId="57D867E4" w14:textId="77777777" w:rsidR="00CB360A" w:rsidRPr="00907F0C" w:rsidRDefault="00CB360A" w:rsidP="00CB360A">
      <w:pPr>
        <w:pStyle w:val="Default"/>
        <w:jc w:val="both"/>
        <w:rPr>
          <w:rFonts w:ascii="CAIXA Std Book" w:hAnsi="CAIXA Std Book"/>
          <w:color w:val="auto"/>
        </w:rPr>
      </w:pPr>
      <w:r w:rsidRPr="00907F0C">
        <w:rPr>
          <w:rFonts w:ascii="CAIXA Std Book" w:hAnsi="CAIXA Std Book"/>
          <w:color w:val="auto"/>
        </w:rPr>
        <w:t xml:space="preserve">c) Manter a estrita confidencialidade do negócio objeto desta permissão, especialmente no que diz respeito ao sigilo das informações fornecidas por </w:t>
      </w:r>
      <w:r w:rsidRPr="00907F0C">
        <w:rPr>
          <w:rFonts w:ascii="CAIXA Std Book" w:hAnsi="CAIXA Std Book"/>
          <w:b/>
          <w:bCs/>
          <w:color w:val="auto"/>
        </w:rPr>
        <w:t>CLIENTES</w:t>
      </w:r>
      <w:r w:rsidRPr="00907F0C">
        <w:rPr>
          <w:rFonts w:ascii="CAIXA Std Book" w:hAnsi="CAIXA Std Book"/>
          <w:color w:val="auto"/>
        </w:rPr>
        <w:t xml:space="preserve"> para contratação de serviços/produtos </w:t>
      </w:r>
      <w:r w:rsidRPr="00907F0C">
        <w:rPr>
          <w:rFonts w:ascii="CAIXA Std Book" w:hAnsi="CAIXA Std Book"/>
          <w:b/>
          <w:bCs/>
          <w:color w:val="auto"/>
        </w:rPr>
        <w:t>CAIXA</w:t>
      </w:r>
      <w:r w:rsidRPr="00907F0C">
        <w:rPr>
          <w:rFonts w:ascii="CAIXA Std Book" w:hAnsi="CAIXA Std Book"/>
          <w:color w:val="auto"/>
        </w:rPr>
        <w:t xml:space="preserve">, ao sigilo bancário das operações realizadas e naquilo que se refere aos métodos, processos, técnicas de produção ou de operacionalização desenvolvidos pela </w:t>
      </w:r>
      <w:r w:rsidRPr="00907F0C">
        <w:rPr>
          <w:rFonts w:ascii="CAIXA Std Book" w:hAnsi="CAIXA Std Book"/>
          <w:b/>
          <w:bCs/>
          <w:color w:val="auto"/>
        </w:rPr>
        <w:t>CAIXA</w:t>
      </w:r>
      <w:r w:rsidRPr="00907F0C">
        <w:rPr>
          <w:rFonts w:ascii="CAIXA Std Book" w:hAnsi="CAIXA Std Book"/>
          <w:color w:val="auto"/>
        </w:rPr>
        <w:t xml:space="preserve"> e transmitidos a </w:t>
      </w:r>
      <w:r w:rsidRPr="00907F0C">
        <w:rPr>
          <w:rFonts w:ascii="CAIXA Std Book" w:hAnsi="CAIXA Std Book"/>
          <w:b/>
          <w:bCs/>
          <w:color w:val="auto"/>
        </w:rPr>
        <w:t>PERMISSIONÁRIA</w:t>
      </w:r>
      <w:r w:rsidRPr="00907F0C">
        <w:rPr>
          <w:rFonts w:ascii="CAIXA Std Book" w:hAnsi="CAIXA Std Book"/>
          <w:color w:val="auto"/>
        </w:rPr>
        <w:t xml:space="preserve"> por qualquer meio. </w:t>
      </w:r>
    </w:p>
    <w:p w14:paraId="241675AA" w14:textId="77777777" w:rsidR="00CB360A" w:rsidRPr="00907F0C" w:rsidRDefault="00CB360A" w:rsidP="00CB360A">
      <w:pPr>
        <w:pStyle w:val="Default"/>
        <w:jc w:val="both"/>
        <w:rPr>
          <w:rFonts w:ascii="CAIXA Std Book" w:hAnsi="CAIXA Std Book"/>
          <w:color w:val="auto"/>
        </w:rPr>
      </w:pPr>
    </w:p>
    <w:p w14:paraId="0CACBA73"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lastRenderedPageBreak/>
        <w:t xml:space="preserve">d) Acatar prontamente as modificações introduzidas pela </w:t>
      </w:r>
      <w:r w:rsidRPr="00907F0C">
        <w:rPr>
          <w:rFonts w:ascii="CAIXA Std Book" w:hAnsi="CAIXA Std Book" w:cs="Arial"/>
          <w:b/>
        </w:rPr>
        <w:t>CAIXA</w:t>
      </w:r>
      <w:r w:rsidRPr="00907F0C">
        <w:rPr>
          <w:rFonts w:ascii="CAIXA Std Book" w:hAnsi="CAIXA Std Book" w:cs="Arial"/>
        </w:rPr>
        <w:t xml:space="preserve"> visando o aperfeiçoamento dos produtos, da prestação de serviços e da Rede de Casas Lotéricas.</w:t>
      </w:r>
    </w:p>
    <w:p w14:paraId="59799063"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e) Manter-se adimplente na sua relação bancária com a </w:t>
      </w:r>
      <w:r w:rsidRPr="00907F0C">
        <w:rPr>
          <w:rFonts w:ascii="CAIXA Std Book" w:hAnsi="CAIXA Std Book" w:cs="Arial"/>
          <w:b/>
        </w:rPr>
        <w:t>CAIXA</w:t>
      </w:r>
      <w:r w:rsidRPr="00907F0C">
        <w:rPr>
          <w:rFonts w:ascii="CAIXA Std Book" w:hAnsi="CAIXA Std Book" w:cs="Arial"/>
        </w:rPr>
        <w:t>.</w:t>
      </w:r>
    </w:p>
    <w:p w14:paraId="27A5122A"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f) Abster-se da prática de qualquer ato que possa comprometer a imagem da Rede de Unidades Lotéricas e da </w:t>
      </w:r>
      <w:r w:rsidRPr="00907F0C">
        <w:rPr>
          <w:rFonts w:ascii="CAIXA Std Book" w:hAnsi="CAIXA Std Book" w:cs="Arial"/>
          <w:b/>
        </w:rPr>
        <w:t>CAIXA</w:t>
      </w:r>
      <w:r w:rsidRPr="00907F0C">
        <w:rPr>
          <w:rFonts w:ascii="CAIXA Std Book" w:hAnsi="CAIXA Std Book" w:cs="Arial"/>
        </w:rPr>
        <w:t>.</w:t>
      </w:r>
    </w:p>
    <w:p w14:paraId="02B693D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g) Operar a Casa Lotérica nos dias e horários estabelecidos pela </w:t>
      </w:r>
      <w:r w:rsidRPr="00907F0C">
        <w:rPr>
          <w:rFonts w:ascii="CAIXA Std Book" w:hAnsi="CAIXA Std Book" w:cs="Arial"/>
          <w:b/>
        </w:rPr>
        <w:t>CAIXA</w:t>
      </w:r>
      <w:r w:rsidRPr="00907F0C">
        <w:rPr>
          <w:rFonts w:ascii="CAIXA Std Book" w:hAnsi="CAIXA Std Book" w:cs="Arial"/>
        </w:rPr>
        <w:t xml:space="preserve"> e, no mínimo, durante o horário comercial observado no local.</w:t>
      </w:r>
    </w:p>
    <w:p w14:paraId="3151D2D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h) Efetuar as prestações de contas, financeiras e operacionais, nos dias estabelecidos pela </w:t>
      </w:r>
      <w:r w:rsidRPr="00907F0C">
        <w:rPr>
          <w:rFonts w:ascii="CAIXA Std Book" w:hAnsi="CAIXA Std Book" w:cs="Arial"/>
          <w:b/>
        </w:rPr>
        <w:t>CAIXA</w:t>
      </w:r>
      <w:r w:rsidRPr="00907F0C">
        <w:rPr>
          <w:rFonts w:ascii="CAIXA Std Book" w:hAnsi="CAIXA Std Book" w:cs="Arial"/>
        </w:rPr>
        <w:t>.</w:t>
      </w:r>
    </w:p>
    <w:p w14:paraId="2B11EC4E"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i) Efetuar os depósitos dos valores referentes à comercialização dos produtos e à prestação dos serviços.</w:t>
      </w:r>
    </w:p>
    <w:p w14:paraId="69A33C48" w14:textId="77777777" w:rsidR="00CB360A" w:rsidRPr="00907F0C" w:rsidRDefault="00CB360A" w:rsidP="00CB360A">
      <w:pPr>
        <w:tabs>
          <w:tab w:val="left" w:pos="284"/>
        </w:tabs>
        <w:spacing w:after="120"/>
        <w:jc w:val="both"/>
        <w:rPr>
          <w:rFonts w:ascii="CAIXA Std Book" w:hAnsi="CAIXA Std Book" w:cs="Arial"/>
          <w:b/>
        </w:rPr>
      </w:pPr>
      <w:r w:rsidRPr="00907F0C">
        <w:rPr>
          <w:rFonts w:ascii="CAIXA Std Book" w:hAnsi="CAIXA Std Book" w:cs="Arial"/>
        </w:rPr>
        <w:t xml:space="preserve">j) Manter o seu pessoal dimensionado conforme orientação da </w:t>
      </w:r>
      <w:r w:rsidRPr="00907F0C">
        <w:rPr>
          <w:rFonts w:ascii="CAIXA Std Book" w:hAnsi="CAIXA Std Book" w:cs="Arial"/>
          <w:b/>
        </w:rPr>
        <w:t>CAIXA</w:t>
      </w:r>
      <w:r w:rsidRPr="00907F0C">
        <w:rPr>
          <w:rFonts w:ascii="CAIXA Std Book" w:hAnsi="CAIXA Std Book" w:cs="Arial"/>
        </w:rPr>
        <w:t xml:space="preserve">, devidamente treinado em suas respectivas funções, de modo a operar o estabelecimento lotérico com o máximo de capacidade e eficiência, fazendo com que todos os seus empregados, enquanto estiverem trabalhando, atuem dentro dos padrões estabelecidos pela </w:t>
      </w:r>
      <w:r w:rsidRPr="00907F0C">
        <w:rPr>
          <w:rFonts w:ascii="CAIXA Std Book" w:hAnsi="CAIXA Std Book" w:cs="Arial"/>
          <w:b/>
        </w:rPr>
        <w:t>CAIXA</w:t>
      </w:r>
      <w:r w:rsidRPr="00907F0C">
        <w:rPr>
          <w:rFonts w:ascii="CAIXA Std Book" w:hAnsi="CAIXA Std Book" w:cs="Arial"/>
        </w:rPr>
        <w:t xml:space="preserve">. </w:t>
      </w:r>
    </w:p>
    <w:p w14:paraId="364C8F17"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k) Preservar os Manuais e demais documentos fornecidos pela </w:t>
      </w:r>
      <w:r w:rsidRPr="00907F0C">
        <w:rPr>
          <w:rFonts w:ascii="CAIXA Std Book" w:hAnsi="CAIXA Std Book" w:cs="Arial"/>
          <w:b/>
        </w:rPr>
        <w:t>CAIXA</w:t>
      </w:r>
      <w:r w:rsidRPr="00907F0C">
        <w:rPr>
          <w:rFonts w:ascii="CAIXA Std Book" w:hAnsi="CAIXA Std Book" w:cs="Arial"/>
        </w:rPr>
        <w:t>, transmitindo a seus empregados e prepostos as informações necessárias ao desempenho de suas tarefas.</w:t>
      </w:r>
    </w:p>
    <w:p w14:paraId="321A45A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l) Responsabilizar-se direta e exclusivamente por todos e quaisquer ônus, riscos ou custos das atividades decorrentes da operação da unidade lotérica, arcando, por consequência, com todos os encargos trabalhistas, fiscais, previdenciários e indenizações de quaisquer espécies reivindicados por seus empregados ou terceiros prejudicados, ficando ainda para todos os efeitos legais, expressada pela </w:t>
      </w:r>
      <w:r w:rsidRPr="00907F0C">
        <w:rPr>
          <w:rFonts w:ascii="CAIXA Std Book" w:hAnsi="CAIXA Std Book" w:cs="Arial"/>
          <w:b/>
          <w:bCs/>
        </w:rPr>
        <w:t>PERMISSIONÁRIA</w:t>
      </w:r>
      <w:r w:rsidRPr="00907F0C">
        <w:rPr>
          <w:rFonts w:ascii="CAIXA Std Book" w:hAnsi="CAIXA Std Book" w:cs="Arial"/>
        </w:rPr>
        <w:t xml:space="preserve"> , a inexistência de qualquer vínculo empregatício entre seus prepostos, empregados e a </w:t>
      </w:r>
      <w:r w:rsidRPr="00907F0C">
        <w:rPr>
          <w:rFonts w:ascii="CAIXA Std Book" w:hAnsi="CAIXA Std Book" w:cs="Arial"/>
          <w:b/>
          <w:bCs/>
        </w:rPr>
        <w:t>CAIXA</w:t>
      </w:r>
      <w:r w:rsidRPr="00907F0C">
        <w:rPr>
          <w:rFonts w:ascii="CAIXA Std Book" w:hAnsi="CAIXA Std Book" w:cs="Arial"/>
        </w:rPr>
        <w:t>;</w:t>
      </w:r>
    </w:p>
    <w:p w14:paraId="34EE67B7"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m) Manter em estoque todos os itens de materiais e produtos em condições que lhe permitam evitar falhas no atendimento aos clientes.</w:t>
      </w:r>
    </w:p>
    <w:p w14:paraId="390DA7BB"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n) Pagar as tarifas devidas por força desse contrato, conforme estabelecido na Circular </w:t>
      </w:r>
      <w:r w:rsidRPr="00907F0C">
        <w:rPr>
          <w:rFonts w:ascii="CAIXA Std Book" w:hAnsi="CAIXA Std Book" w:cs="Arial"/>
          <w:b/>
        </w:rPr>
        <w:t>CAIXA</w:t>
      </w:r>
      <w:r w:rsidRPr="00907F0C">
        <w:rPr>
          <w:rFonts w:ascii="CAIXA Std Book" w:hAnsi="CAIXA Std Book" w:cs="Arial"/>
        </w:rPr>
        <w:t xml:space="preserve"> em vigor e demais documentos emitidos pela </w:t>
      </w:r>
      <w:r w:rsidRPr="00907F0C">
        <w:rPr>
          <w:rFonts w:ascii="CAIXA Std Book" w:hAnsi="CAIXA Std Book" w:cs="Arial"/>
          <w:b/>
        </w:rPr>
        <w:t>CAIXA</w:t>
      </w:r>
      <w:r w:rsidRPr="00907F0C">
        <w:rPr>
          <w:rFonts w:ascii="CAIXA Std Book" w:hAnsi="CAIXA Std Book" w:cs="Arial"/>
        </w:rPr>
        <w:t>.</w:t>
      </w:r>
    </w:p>
    <w:p w14:paraId="5BE87903"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o) Apresentar, sempre que solicitadas pela </w:t>
      </w:r>
      <w:r w:rsidRPr="00907F0C">
        <w:rPr>
          <w:rFonts w:ascii="CAIXA Std Book" w:hAnsi="CAIXA Std Book" w:cs="Arial"/>
          <w:b/>
        </w:rPr>
        <w:t>CAIXA</w:t>
      </w:r>
      <w:r w:rsidRPr="00907F0C">
        <w:rPr>
          <w:rFonts w:ascii="CAIXA Std Book" w:hAnsi="CAIXA Std Book" w:cs="Arial"/>
        </w:rPr>
        <w:t>, informações cadastrais e, anualmente, as certidões negativas que comprovem a regularidade de sua situação econômica, contábil, fiscal, previdenciária e para com o FGTS de seus empregados, e Alvará de Funcionamento;</w:t>
      </w:r>
    </w:p>
    <w:p w14:paraId="00775E42"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lastRenderedPageBreak/>
        <w:t xml:space="preserve">p) Prestar informações detalhadas e com a maior clareza sobre o desempenho do estabelecimento lotérico, sempre que lhe for solicitado pela </w:t>
      </w:r>
      <w:r w:rsidRPr="00907F0C">
        <w:rPr>
          <w:rFonts w:ascii="CAIXA Std Book" w:hAnsi="CAIXA Std Book" w:cs="Arial"/>
          <w:b/>
        </w:rPr>
        <w:t>CAIXA</w:t>
      </w:r>
      <w:r w:rsidRPr="00907F0C">
        <w:rPr>
          <w:rFonts w:ascii="CAIXA Std Book" w:hAnsi="CAIXA Std Book" w:cs="Arial"/>
        </w:rPr>
        <w:t>.</w:t>
      </w:r>
    </w:p>
    <w:p w14:paraId="7E67A83E"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q) Cumprir integralmente as decisões da </w:t>
      </w:r>
      <w:r w:rsidRPr="00907F0C">
        <w:rPr>
          <w:rFonts w:ascii="CAIXA Std Book" w:hAnsi="CAIXA Std Book" w:cs="Arial"/>
          <w:b/>
        </w:rPr>
        <w:t>CAIXA</w:t>
      </w:r>
      <w:r w:rsidRPr="00907F0C">
        <w:rPr>
          <w:rFonts w:ascii="CAIXA Std Book" w:hAnsi="CAIXA Std Book" w:cs="Arial"/>
        </w:rPr>
        <w:t xml:space="preserve"> referentes à gestão da Rede de Casas Lotéricas.</w:t>
      </w:r>
    </w:p>
    <w:p w14:paraId="69AE6169"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r) Comunicar à </w:t>
      </w:r>
      <w:r w:rsidRPr="00907F0C">
        <w:rPr>
          <w:rFonts w:ascii="CAIXA Std Book" w:hAnsi="CAIXA Std Book" w:cs="Arial"/>
          <w:b/>
        </w:rPr>
        <w:t>CAIXA</w:t>
      </w:r>
      <w:r w:rsidRPr="00907F0C">
        <w:rPr>
          <w:rFonts w:ascii="CAIXA Std Book" w:hAnsi="CAIXA Std Book" w:cs="Arial"/>
        </w:rPr>
        <w:t>, por escrito, qualquer alteração em seu cadastro e/ou de seus sócios.</w:t>
      </w:r>
    </w:p>
    <w:p w14:paraId="61DBED82" w14:textId="77777777" w:rsidR="00CB360A" w:rsidRPr="00907F0C" w:rsidRDefault="00CB360A" w:rsidP="00CB360A">
      <w:pPr>
        <w:tabs>
          <w:tab w:val="left" w:pos="284"/>
        </w:tabs>
        <w:spacing w:after="120"/>
        <w:jc w:val="both"/>
        <w:rPr>
          <w:rFonts w:ascii="CAIXA Std Book" w:hAnsi="CAIXA Std Book" w:cs="Arial"/>
          <w:bCs/>
        </w:rPr>
      </w:pPr>
      <w:r w:rsidRPr="00907F0C">
        <w:rPr>
          <w:rFonts w:ascii="CAIXA Std Book" w:hAnsi="CAIXA Std Book" w:cs="Arial"/>
        </w:rPr>
        <w:t>s) O</w:t>
      </w:r>
      <w:r w:rsidRPr="00907F0C">
        <w:rPr>
          <w:rFonts w:ascii="CAIXA Std Book" w:hAnsi="CAIXA Std Book"/>
        </w:rPr>
        <w:t xml:space="preserve">bservar com rigor as premissas </w:t>
      </w:r>
      <w:r w:rsidRPr="00907F0C">
        <w:rPr>
          <w:rFonts w:ascii="CAIXA Std Book" w:hAnsi="CAIXA Std Book" w:cs="Arial"/>
          <w:bCs/>
        </w:rPr>
        <w:t>norteadoras de comportamento estabelecidas no Código de Conduta do Fornecedor CAIXA, disponível no site da CAIXA.</w:t>
      </w:r>
    </w:p>
    <w:p w14:paraId="4D337170" w14:textId="77777777" w:rsidR="00CB360A" w:rsidRPr="00907F0C" w:rsidRDefault="00CB360A" w:rsidP="00CB360A">
      <w:pPr>
        <w:jc w:val="both"/>
        <w:rPr>
          <w:rFonts w:ascii="CAIXA Std Book" w:hAnsi="CAIXA Std Book" w:cs="Arial"/>
          <w:b/>
        </w:rPr>
      </w:pPr>
    </w:p>
    <w:p w14:paraId="4993AE07" w14:textId="77777777" w:rsidR="00CB360A" w:rsidRPr="00907F0C" w:rsidRDefault="00CB360A" w:rsidP="00CB360A">
      <w:pPr>
        <w:jc w:val="both"/>
        <w:rPr>
          <w:rFonts w:ascii="CAIXA Std Book" w:hAnsi="CAIXA Std Book" w:cs="Arial"/>
          <w:b/>
        </w:rPr>
      </w:pPr>
      <w:bookmarkStart w:id="78" w:name="_Hlk93402764"/>
      <w:r w:rsidRPr="00907F0C">
        <w:rPr>
          <w:rFonts w:ascii="CAIXA Std Book" w:hAnsi="CAIXA Std Book" w:cs="Arial"/>
          <w:b/>
        </w:rPr>
        <w:t>XI</w:t>
      </w:r>
      <w:r w:rsidRPr="00907F0C">
        <w:rPr>
          <w:rFonts w:ascii="CAIXA Std Book" w:hAnsi="CAIXA Std Book" w:cs="Arial"/>
          <w:b/>
        </w:rPr>
        <w:tab/>
        <w:t>DO ATENDIMENTO</w:t>
      </w:r>
    </w:p>
    <w:bookmarkEnd w:id="78"/>
    <w:p w14:paraId="1E98C30F" w14:textId="77777777" w:rsidR="00CB360A" w:rsidRPr="00907F0C" w:rsidRDefault="00CB360A" w:rsidP="002237E3">
      <w:pPr>
        <w:numPr>
          <w:ilvl w:val="0"/>
          <w:numId w:val="22"/>
        </w:numPr>
        <w:tabs>
          <w:tab w:val="clear" w:pos="3121"/>
          <w:tab w:val="num" w:pos="284"/>
        </w:tabs>
        <w:spacing w:before="240"/>
        <w:ind w:left="0" w:firstLine="0"/>
        <w:jc w:val="both"/>
        <w:rPr>
          <w:rFonts w:ascii="CAIXA Std Book" w:hAnsi="CAIXA Std Book" w:cs="Arial"/>
        </w:rPr>
      </w:pPr>
      <w:r w:rsidRPr="00907F0C">
        <w:rPr>
          <w:rFonts w:ascii="CAIXA Std Book" w:hAnsi="CAIXA Std Book" w:cs="Arial"/>
        </w:rPr>
        <w:t>A PERMISSIONÁRIA obriga-se a observar as regras, diretrizes e controle de qualidade relativas ao atendimento a clientes e usuários definidas pela CAIXA, no que tange às demandas e reclamações de clientes e usuários, sujeitando-se a aplicação de sanções administrativas se verificadas irregularidades ou inobservância aos padrões estabelecidos;</w:t>
      </w:r>
    </w:p>
    <w:p w14:paraId="657FDD2E" w14:textId="77777777" w:rsidR="00CB360A" w:rsidRPr="00907F0C" w:rsidRDefault="00CB360A" w:rsidP="00CB360A">
      <w:pPr>
        <w:jc w:val="both"/>
        <w:rPr>
          <w:rFonts w:ascii="CAIXA Std Book" w:hAnsi="CAIXA Std Book" w:cs="Arial"/>
        </w:rPr>
      </w:pPr>
    </w:p>
    <w:p w14:paraId="75551988" w14:textId="77777777" w:rsidR="00CB360A" w:rsidRPr="00907F0C" w:rsidRDefault="00CB360A" w:rsidP="00377EE2">
      <w:pPr>
        <w:numPr>
          <w:ilvl w:val="0"/>
          <w:numId w:val="22"/>
        </w:numPr>
        <w:tabs>
          <w:tab w:val="clear" w:pos="3121"/>
          <w:tab w:val="num" w:pos="284"/>
        </w:tabs>
        <w:ind w:left="0" w:firstLine="0"/>
        <w:jc w:val="both"/>
        <w:rPr>
          <w:rFonts w:ascii="CAIXA Std Book" w:hAnsi="CAIXA Std Book" w:cs="Arial"/>
        </w:rPr>
      </w:pPr>
      <w:r w:rsidRPr="00907F0C">
        <w:rPr>
          <w:rFonts w:ascii="CAIXA Std Book" w:hAnsi="CAIXA Std Book" w:cs="Arial"/>
        </w:rPr>
        <w:t>A PERMISSIONÁRIA declara-se ciente da SISTEMÁTICA DE SANÇÕES ADMINISTRATIVAS (ANEXO II da Circular CAIXA) vigente e da possibilidade de suspensão do atendimento prestado ao público e encerramento antecipado do contrato nos casos de descumprimento contratual.</w:t>
      </w:r>
    </w:p>
    <w:p w14:paraId="5CC15EDB" w14:textId="77777777" w:rsidR="00CB360A" w:rsidRPr="00907F0C" w:rsidRDefault="00CB360A" w:rsidP="00CB360A">
      <w:pPr>
        <w:pStyle w:val="PargrafodaLista"/>
        <w:rPr>
          <w:rFonts w:ascii="CAIXA Std Book" w:hAnsi="CAIXA Std Book" w:cs="Arial"/>
        </w:rPr>
      </w:pPr>
    </w:p>
    <w:p w14:paraId="0160D97E" w14:textId="77777777" w:rsidR="00CB360A" w:rsidRPr="00907F0C" w:rsidRDefault="00CB360A" w:rsidP="00377EE2">
      <w:pPr>
        <w:numPr>
          <w:ilvl w:val="0"/>
          <w:numId w:val="22"/>
        </w:numPr>
        <w:tabs>
          <w:tab w:val="clear" w:pos="3121"/>
          <w:tab w:val="num" w:pos="284"/>
        </w:tabs>
        <w:ind w:left="0" w:firstLine="0"/>
        <w:jc w:val="both"/>
        <w:rPr>
          <w:rFonts w:ascii="CAIXA Std Book" w:hAnsi="CAIXA Std Book" w:cs="Arial"/>
        </w:rPr>
      </w:pPr>
      <w:r w:rsidRPr="00907F0C">
        <w:rPr>
          <w:rFonts w:ascii="CAIXA Std Book" w:hAnsi="CAIXA Std Book" w:cs="Arial"/>
        </w:rPr>
        <w:t xml:space="preserve">As pessoas na </w:t>
      </w:r>
      <w:r w:rsidRPr="00907F0C">
        <w:rPr>
          <w:rFonts w:ascii="CAIXA Std Book" w:hAnsi="CAIXA Std Book" w:cs="Arial"/>
          <w:b/>
          <w:bCs/>
        </w:rPr>
        <w:t>CAIXA</w:t>
      </w:r>
      <w:r w:rsidRPr="00907F0C">
        <w:rPr>
          <w:rFonts w:ascii="CAIXA Std Book" w:hAnsi="CAIXA Std Book" w:cs="Arial"/>
        </w:rPr>
        <w:t xml:space="preserve"> são tratadas com ética, justiça, respeito, cortesia, igualdade, dignidade e imparcialidade de acordo com os padrões estabelecidos pela mesma, e em decorrência das determinações do BACEN, notadamente a Resolução CMN nº 4.935/21, responsabilizando-se por quaisquer atos lesivos ou desvios de conduta de seus responsáveis, mandatários, prepostos e empregados.</w:t>
      </w:r>
    </w:p>
    <w:p w14:paraId="7B8479C2" w14:textId="77777777" w:rsidR="00CB360A" w:rsidRPr="00907F0C" w:rsidRDefault="00CB360A" w:rsidP="00CB360A">
      <w:pPr>
        <w:pStyle w:val="PargrafodaLista"/>
        <w:rPr>
          <w:rFonts w:ascii="CAIXA Std Book" w:hAnsi="CAIXA Std Book" w:cs="Arial"/>
        </w:rPr>
      </w:pPr>
    </w:p>
    <w:p w14:paraId="243FF028"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d) A </w:t>
      </w:r>
      <w:r w:rsidRPr="00907F0C">
        <w:rPr>
          <w:rFonts w:ascii="CAIXA Std Book" w:hAnsi="CAIXA Std Book" w:cs="Arial"/>
          <w:b/>
          <w:bCs/>
        </w:rPr>
        <w:t>PERMISSIONÁRIA</w:t>
      </w:r>
      <w:r w:rsidRPr="00907F0C">
        <w:rPr>
          <w:rFonts w:ascii="CAIXA Std Book" w:hAnsi="CAIXA Std Book" w:cs="Arial"/>
        </w:rPr>
        <w:t xml:space="preserve"> deve obrigatoriamente apresentar aos clientes, durante o atendimento, os custos e as condições de contratação dos produtos e serviços oferecidos pela </w:t>
      </w:r>
      <w:r w:rsidRPr="00907F0C">
        <w:rPr>
          <w:rFonts w:ascii="CAIXA Std Book" w:hAnsi="CAIXA Std Book" w:cs="Arial"/>
          <w:b/>
          <w:bCs/>
        </w:rPr>
        <w:t>CAIXA</w:t>
      </w:r>
      <w:r w:rsidRPr="00907F0C">
        <w:rPr>
          <w:rFonts w:ascii="CAIXA Std Book" w:hAnsi="CAIXA Std Book" w:cs="Arial"/>
        </w:rPr>
        <w:t xml:space="preserve"> de que tratam o parágrafo SEGUNDO da Cláusula SEXTA.</w:t>
      </w:r>
    </w:p>
    <w:p w14:paraId="43ECE41B" w14:textId="77777777" w:rsidR="00CB360A" w:rsidRPr="00907F0C" w:rsidRDefault="00CB360A" w:rsidP="00CB360A">
      <w:pPr>
        <w:jc w:val="both"/>
        <w:rPr>
          <w:rFonts w:ascii="CAIXA Std Book" w:hAnsi="CAIXA Std Book" w:cs="Arial"/>
        </w:rPr>
      </w:pPr>
    </w:p>
    <w:p w14:paraId="71F7B4C6" w14:textId="77777777" w:rsidR="00CB360A" w:rsidRPr="00907F0C" w:rsidRDefault="00CB360A" w:rsidP="00CB360A">
      <w:pPr>
        <w:jc w:val="both"/>
        <w:rPr>
          <w:rFonts w:ascii="CAIXA Std Book" w:hAnsi="CAIXA Std Book" w:cs="Arial"/>
        </w:rPr>
      </w:pPr>
      <w:r w:rsidRPr="00907F0C">
        <w:rPr>
          <w:rFonts w:ascii="CAIXA Std Book" w:hAnsi="CAIXA Std Book" w:cs="Arial"/>
        </w:rPr>
        <w:t xml:space="preserve">e) A </w:t>
      </w:r>
      <w:r w:rsidRPr="00907F0C">
        <w:rPr>
          <w:rFonts w:ascii="CAIXA Std Book" w:hAnsi="CAIXA Std Book" w:cs="Arial"/>
          <w:b/>
          <w:bCs/>
        </w:rPr>
        <w:t>PERMISSIONÁRIA</w:t>
      </w:r>
      <w:r w:rsidRPr="00907F0C">
        <w:rPr>
          <w:rFonts w:ascii="CAIXA Std Book" w:hAnsi="CAIXA Std Book" w:cs="Arial"/>
        </w:rPr>
        <w:t xml:space="preserve"> obriga-se, ainda, a prestar atendimento aos clientes e usuários relativos às demandas que envolvam esclarecimentos, obtenção de documentos, liberações, reclamações e outros referentes aos produtos e serviços prestados, as quais serão encaminhadas de imediato à </w:t>
      </w:r>
      <w:r w:rsidRPr="00907F0C">
        <w:rPr>
          <w:rFonts w:ascii="CAIXA Std Book" w:hAnsi="CAIXA Std Book" w:cs="Arial"/>
          <w:b/>
          <w:bCs/>
        </w:rPr>
        <w:t>CAIXA</w:t>
      </w:r>
      <w:r w:rsidRPr="00907F0C">
        <w:rPr>
          <w:rFonts w:ascii="CAIXA Std Book" w:hAnsi="CAIXA Std Book" w:cs="Arial"/>
        </w:rPr>
        <w:t xml:space="preserve"> quando não forem resolvidas pela </w:t>
      </w:r>
      <w:r w:rsidRPr="00907F0C">
        <w:rPr>
          <w:rFonts w:ascii="CAIXA Std Book" w:hAnsi="CAIXA Std Book" w:cs="Arial"/>
          <w:b/>
          <w:bCs/>
        </w:rPr>
        <w:t>PERMISSIONÁRIA</w:t>
      </w:r>
      <w:r w:rsidRPr="00907F0C">
        <w:rPr>
          <w:rFonts w:ascii="CAIXA Std Book" w:hAnsi="CAIXA Std Book" w:cs="Arial"/>
        </w:rPr>
        <w:t>.</w:t>
      </w:r>
    </w:p>
    <w:p w14:paraId="46DF0F62" w14:textId="77777777" w:rsidR="00CB360A" w:rsidRPr="00907F0C" w:rsidRDefault="00CB360A" w:rsidP="00CB360A">
      <w:pPr>
        <w:jc w:val="both"/>
        <w:rPr>
          <w:rFonts w:ascii="CAIXA Std Book" w:hAnsi="CAIXA Std Book" w:cs="Arial"/>
        </w:rPr>
      </w:pPr>
    </w:p>
    <w:p w14:paraId="0E820E89" w14:textId="77777777" w:rsidR="00CB360A" w:rsidRPr="00907F0C" w:rsidRDefault="00CB360A" w:rsidP="00CB360A">
      <w:pPr>
        <w:jc w:val="both"/>
        <w:rPr>
          <w:rFonts w:ascii="CAIXA Std Book" w:hAnsi="CAIXA Std Book" w:cs="Arial"/>
          <w:b/>
        </w:rPr>
      </w:pPr>
      <w:r w:rsidRPr="00907F0C">
        <w:rPr>
          <w:rFonts w:ascii="CAIXA Std Book" w:hAnsi="CAIXA Std Book" w:cs="Arial"/>
          <w:b/>
        </w:rPr>
        <w:lastRenderedPageBreak/>
        <w:t>XII</w:t>
      </w:r>
      <w:r w:rsidRPr="00907F0C">
        <w:rPr>
          <w:rFonts w:ascii="CAIXA Std Book" w:hAnsi="CAIXA Std Book" w:cs="Arial"/>
          <w:b/>
        </w:rPr>
        <w:tab/>
        <w:t>DA CERTIFICAÇÃO</w:t>
      </w:r>
    </w:p>
    <w:p w14:paraId="2E746421" w14:textId="77777777" w:rsidR="00CB360A" w:rsidRPr="00907F0C" w:rsidRDefault="00CB360A" w:rsidP="00CB360A">
      <w:pPr>
        <w:jc w:val="both"/>
        <w:rPr>
          <w:rFonts w:ascii="CAIXA Std Book" w:hAnsi="CAIXA Std Book" w:cs="Arial"/>
          <w:b/>
        </w:rPr>
      </w:pPr>
    </w:p>
    <w:p w14:paraId="42320EF8" w14:textId="77777777" w:rsidR="00CB360A" w:rsidRPr="00907F0C" w:rsidRDefault="00CB360A" w:rsidP="00377EE2">
      <w:pPr>
        <w:numPr>
          <w:ilvl w:val="0"/>
          <w:numId w:val="23"/>
        </w:numPr>
        <w:tabs>
          <w:tab w:val="left" w:pos="284"/>
        </w:tabs>
        <w:ind w:left="0" w:firstLine="0"/>
        <w:jc w:val="both"/>
        <w:rPr>
          <w:rFonts w:ascii="CAIXA Std Book" w:hAnsi="CAIXA Std Book" w:cs="Arial"/>
        </w:rPr>
      </w:pPr>
      <w:r w:rsidRPr="00907F0C">
        <w:rPr>
          <w:rFonts w:ascii="CAIXA Std Book" w:hAnsi="CAIXA Std Book" w:cs="Arial"/>
        </w:rPr>
        <w:t xml:space="preserve">Os integrantes da equipe da </w:t>
      </w:r>
      <w:r w:rsidRPr="00907F0C">
        <w:rPr>
          <w:rFonts w:ascii="CAIXA Std Book" w:hAnsi="CAIXA Std Book" w:cs="Arial"/>
          <w:b/>
          <w:bCs/>
        </w:rPr>
        <w:t>PERMISSIONÁRIA</w:t>
      </w:r>
      <w:r w:rsidRPr="00907F0C">
        <w:rPr>
          <w:rFonts w:ascii="CAIXA Std Book" w:hAnsi="CAIXA Std Book" w:cs="Arial"/>
        </w:rPr>
        <w:t xml:space="preserve"> de qualquer modalidade </w:t>
      </w:r>
      <w:bookmarkStart w:id="79" w:name="_Hlk83664284"/>
      <w:r w:rsidRPr="00907F0C">
        <w:rPr>
          <w:rFonts w:ascii="CAIXA Std Book" w:hAnsi="CAIXA Std Book" w:cs="Arial"/>
        </w:rPr>
        <w:t>que prestam atendimento, realizam encaminhamento ou digitação de propostas de operações de crédito, pessoalmente ou à distância, devem estar aptos em exame de certificação na modalidade completa e certificação específica em agronegócio, caso atue com a modalidade de crédito rural, organizado por entidade de reconhecida capacidade técnica, conforme Resolução CMN Nº 4.935, de 29 de Julho de 2021.</w:t>
      </w:r>
    </w:p>
    <w:p w14:paraId="157516CA" w14:textId="77777777" w:rsidR="00CB360A" w:rsidRPr="00907F0C" w:rsidRDefault="00CB360A" w:rsidP="00CB360A">
      <w:pPr>
        <w:tabs>
          <w:tab w:val="left" w:pos="284"/>
        </w:tabs>
        <w:jc w:val="both"/>
        <w:rPr>
          <w:rFonts w:ascii="CAIXA Std Book" w:hAnsi="CAIXA Std Book" w:cs="Arial"/>
        </w:rPr>
      </w:pPr>
    </w:p>
    <w:p w14:paraId="47F7FCED" w14:textId="77777777" w:rsidR="00CB360A" w:rsidRPr="00907F0C" w:rsidRDefault="00CB360A" w:rsidP="00377EE2">
      <w:pPr>
        <w:numPr>
          <w:ilvl w:val="0"/>
          <w:numId w:val="23"/>
        </w:numPr>
        <w:tabs>
          <w:tab w:val="left" w:pos="284"/>
        </w:tabs>
        <w:ind w:left="0" w:firstLine="0"/>
        <w:jc w:val="both"/>
        <w:rPr>
          <w:rFonts w:ascii="CAIXA Std Book" w:hAnsi="CAIXA Std Book" w:cs="Arial"/>
        </w:rPr>
      </w:pPr>
      <w:r w:rsidRPr="00907F0C">
        <w:rPr>
          <w:rFonts w:ascii="CAIXA Std Book" w:hAnsi="CAIXA Std Book" w:cs="Arial"/>
        </w:rPr>
        <w:t>Pelo menos um integrante da equipe da PERMISSIONÁRIA deve estar apto no referido exame de certificação, independente se a UL optou pela prestação de atendimento, realização de encaminhamento ou digitação de propostas de operações de crédito, pessoalmente ou à distância.</w:t>
      </w:r>
    </w:p>
    <w:p w14:paraId="0FAEFD1F" w14:textId="77777777" w:rsidR="00CB360A" w:rsidRPr="00907F0C" w:rsidRDefault="00CB360A" w:rsidP="00CB360A">
      <w:pPr>
        <w:tabs>
          <w:tab w:val="left" w:pos="284"/>
        </w:tabs>
        <w:jc w:val="both"/>
        <w:rPr>
          <w:rFonts w:ascii="CAIXA Std Book" w:hAnsi="CAIXA Std Book" w:cs="Arial"/>
        </w:rPr>
      </w:pPr>
    </w:p>
    <w:p w14:paraId="47314CC0" w14:textId="77777777" w:rsidR="00CB360A" w:rsidRPr="00907F0C" w:rsidRDefault="00CB360A" w:rsidP="00377EE2">
      <w:pPr>
        <w:numPr>
          <w:ilvl w:val="0"/>
          <w:numId w:val="23"/>
        </w:numPr>
        <w:tabs>
          <w:tab w:val="left" w:pos="284"/>
        </w:tabs>
        <w:ind w:left="0" w:firstLine="0"/>
        <w:jc w:val="both"/>
        <w:rPr>
          <w:rFonts w:ascii="CAIXA Std Book" w:hAnsi="CAIXA Std Book" w:cs="Arial"/>
        </w:rPr>
      </w:pPr>
      <w:r w:rsidRPr="00907F0C">
        <w:rPr>
          <w:rFonts w:ascii="CAIXA Std Book" w:hAnsi="CAIXA Std Book" w:cs="Arial"/>
        </w:rPr>
        <w:t>A certificação deve ter por base processo de capacitação que aborde, no mínimo, os aspectos técnicos das operações, a regulamentação aplicável, a Lei nº 13.709, de 14 de agosto de 2018 (Lei Geral de Proteção de Dados Pessoais), a Lei nº 8.078, de 11 de setembro de 1990 (Código de Defesa do Consumidor), ética e ouvidoria, nos termos da Resolução CMN Nº 4.935, de 29 de julho de 2021 ou norma que vier a substituir.</w:t>
      </w:r>
    </w:p>
    <w:p w14:paraId="495A4E52" w14:textId="77777777" w:rsidR="00CB360A" w:rsidRPr="00907F0C" w:rsidRDefault="00CB360A" w:rsidP="00CB360A">
      <w:pPr>
        <w:jc w:val="both"/>
        <w:rPr>
          <w:rFonts w:ascii="CAIXA Std Book" w:hAnsi="CAIXA Std Book" w:cs="Arial"/>
        </w:rPr>
      </w:pPr>
    </w:p>
    <w:p w14:paraId="287B8133" w14:textId="77777777" w:rsidR="00CB360A" w:rsidRPr="00907F0C" w:rsidRDefault="00CB360A" w:rsidP="00CB360A">
      <w:pPr>
        <w:pStyle w:val="TextosemFormatao"/>
        <w:tabs>
          <w:tab w:val="left" w:pos="284"/>
        </w:tabs>
        <w:jc w:val="both"/>
        <w:rPr>
          <w:rFonts w:ascii="CAIXA Std Book" w:hAnsi="CAIXA Std Book" w:cs="Arial"/>
          <w:sz w:val="24"/>
          <w:szCs w:val="24"/>
        </w:rPr>
      </w:pPr>
      <w:r w:rsidRPr="00907F0C">
        <w:rPr>
          <w:rFonts w:ascii="CAIXA Std Book" w:hAnsi="CAIXA Std Book" w:cs="Arial"/>
          <w:b/>
          <w:sz w:val="24"/>
          <w:szCs w:val="24"/>
        </w:rPr>
        <w:t>Parágrafo Primeiro</w:t>
      </w:r>
      <w:r w:rsidRPr="00907F0C">
        <w:rPr>
          <w:rFonts w:ascii="CAIXA Std Book" w:hAnsi="CAIXA Std Book" w:cs="Arial"/>
          <w:sz w:val="24"/>
          <w:szCs w:val="24"/>
        </w:rPr>
        <w:t xml:space="preserve"> – A obrigatoriedade de apresentação da Certificação se aplica a todos os empregados da </w:t>
      </w:r>
      <w:r w:rsidRPr="00907F0C">
        <w:rPr>
          <w:rFonts w:ascii="CAIXA Std Book" w:hAnsi="CAIXA Std Book" w:cs="Arial"/>
          <w:b/>
          <w:sz w:val="24"/>
          <w:szCs w:val="24"/>
        </w:rPr>
        <w:t>PERMISSIONÁRIA</w:t>
      </w:r>
      <w:r w:rsidRPr="00907F0C">
        <w:rPr>
          <w:rFonts w:ascii="CAIXA Std Book" w:hAnsi="CAIXA Std Book" w:cs="Arial"/>
          <w:sz w:val="24"/>
          <w:szCs w:val="24"/>
        </w:rPr>
        <w:t xml:space="preserve"> que atuem no processo de atendimento e originação de propostas de Crédito;</w:t>
      </w:r>
    </w:p>
    <w:p w14:paraId="25183A1A" w14:textId="77777777" w:rsidR="00CB360A" w:rsidRPr="00907F0C" w:rsidRDefault="00CB360A" w:rsidP="00CB360A">
      <w:pPr>
        <w:pStyle w:val="TextosemFormatao"/>
        <w:tabs>
          <w:tab w:val="left" w:pos="284"/>
        </w:tabs>
        <w:jc w:val="both"/>
        <w:rPr>
          <w:rFonts w:ascii="CAIXA Std Book" w:hAnsi="CAIXA Std Book" w:cs="Arial"/>
          <w:sz w:val="24"/>
          <w:szCs w:val="24"/>
        </w:rPr>
      </w:pPr>
      <w:r w:rsidRPr="00907F0C">
        <w:rPr>
          <w:rFonts w:ascii="CAIXA Std Book" w:hAnsi="CAIXA Std Book" w:cs="Arial"/>
          <w:sz w:val="24"/>
          <w:szCs w:val="24"/>
        </w:rPr>
        <w:t xml:space="preserve"> </w:t>
      </w:r>
    </w:p>
    <w:p w14:paraId="2D79B03E" w14:textId="77777777" w:rsidR="00CB360A" w:rsidRPr="00907F0C" w:rsidRDefault="00CB360A" w:rsidP="00CB360A">
      <w:pPr>
        <w:pStyle w:val="TextosemFormatao"/>
        <w:tabs>
          <w:tab w:val="left" w:pos="284"/>
        </w:tabs>
        <w:jc w:val="both"/>
        <w:rPr>
          <w:rFonts w:ascii="CAIXA Std Book" w:hAnsi="CAIXA Std Book" w:cs="Arial"/>
          <w:sz w:val="24"/>
          <w:szCs w:val="24"/>
        </w:rPr>
      </w:pPr>
      <w:r w:rsidRPr="00907F0C">
        <w:rPr>
          <w:rFonts w:ascii="CAIXA Std Book" w:hAnsi="CAIXA Std Book" w:cs="Arial"/>
          <w:sz w:val="24"/>
          <w:szCs w:val="24"/>
        </w:rPr>
        <w:t>I – A certificação de que trata este Parágrafo deve ter por base processo de capacitação que aborde, no mínimo, os aspectos técnicos compatíveis com a natureza e o risco das operações de crédito ofertadas, a regulamentação aplicável, a Lei Geral de proteção de dados Pessoais (LGPD), o Código de Defesa do Consumidor (CDC), ética e ouvidoria;</w:t>
      </w:r>
    </w:p>
    <w:p w14:paraId="306B083A" w14:textId="77777777" w:rsidR="00CB360A" w:rsidRPr="00907F0C" w:rsidRDefault="00CB360A" w:rsidP="00CB360A">
      <w:pPr>
        <w:pStyle w:val="TextosemFormatao"/>
        <w:tabs>
          <w:tab w:val="left" w:pos="284"/>
        </w:tabs>
        <w:jc w:val="both"/>
        <w:rPr>
          <w:rFonts w:ascii="CAIXA Std Book" w:hAnsi="CAIXA Std Book" w:cs="Arial"/>
          <w:sz w:val="24"/>
          <w:szCs w:val="24"/>
        </w:rPr>
      </w:pPr>
    </w:p>
    <w:p w14:paraId="15275A69" w14:textId="77777777" w:rsidR="00CB360A" w:rsidRPr="00907F0C" w:rsidRDefault="00CB360A" w:rsidP="00CB360A">
      <w:pPr>
        <w:pStyle w:val="TextosemFormatao"/>
        <w:tabs>
          <w:tab w:val="left" w:pos="284"/>
        </w:tabs>
        <w:jc w:val="both"/>
        <w:rPr>
          <w:rFonts w:ascii="CAIXA Std Book" w:hAnsi="CAIXA Std Book" w:cs="Arial"/>
          <w:sz w:val="24"/>
          <w:szCs w:val="24"/>
        </w:rPr>
      </w:pPr>
      <w:r w:rsidRPr="00907F0C">
        <w:rPr>
          <w:rFonts w:ascii="CAIXA Std Book" w:hAnsi="CAIXA Std Book" w:cs="Arial"/>
          <w:sz w:val="24"/>
          <w:szCs w:val="24"/>
        </w:rPr>
        <w:t xml:space="preserve">II – A </w:t>
      </w:r>
      <w:r w:rsidRPr="00907F0C">
        <w:rPr>
          <w:rFonts w:ascii="CAIXA Std Book" w:hAnsi="CAIXA Std Book" w:cs="Arial"/>
          <w:b/>
          <w:sz w:val="24"/>
          <w:szCs w:val="24"/>
        </w:rPr>
        <w:t>PERMISSIONÁRIA</w:t>
      </w:r>
      <w:r w:rsidRPr="00907F0C">
        <w:rPr>
          <w:rFonts w:ascii="CAIXA Std Book" w:hAnsi="CAIXA Std Book" w:cs="Arial"/>
          <w:sz w:val="24"/>
          <w:szCs w:val="24"/>
        </w:rPr>
        <w:t xml:space="preserve"> deve manter cadastro dos integrantes da equipe referidos neste Parágrafo permanentemente atualizado, contendo os dados sobre o respectivo processo de certificação, com acesso a consulta pela </w:t>
      </w:r>
      <w:r w:rsidRPr="00907F0C">
        <w:rPr>
          <w:rFonts w:ascii="CAIXA Std Book" w:hAnsi="CAIXA Std Book" w:cs="Arial"/>
          <w:b/>
          <w:sz w:val="24"/>
          <w:szCs w:val="24"/>
        </w:rPr>
        <w:t>CAIXA</w:t>
      </w:r>
      <w:r w:rsidRPr="00907F0C">
        <w:rPr>
          <w:rFonts w:ascii="CAIXA Std Book" w:hAnsi="CAIXA Std Book" w:cs="Arial"/>
          <w:sz w:val="24"/>
          <w:szCs w:val="24"/>
        </w:rPr>
        <w:t xml:space="preserve"> a qualquer tempo.</w:t>
      </w:r>
    </w:p>
    <w:p w14:paraId="21C4309C" w14:textId="77777777" w:rsidR="00CB360A" w:rsidRPr="00907F0C" w:rsidRDefault="00CB360A" w:rsidP="00CB360A">
      <w:pPr>
        <w:pStyle w:val="TextosemFormatao"/>
        <w:tabs>
          <w:tab w:val="left" w:pos="284"/>
        </w:tabs>
        <w:jc w:val="both"/>
        <w:rPr>
          <w:rFonts w:ascii="CAIXA Std Book" w:hAnsi="CAIXA Std Book" w:cs="Arial"/>
          <w:sz w:val="24"/>
          <w:szCs w:val="24"/>
        </w:rPr>
      </w:pPr>
    </w:p>
    <w:p w14:paraId="7E898891" w14:textId="77777777" w:rsidR="00CB360A" w:rsidRPr="00907F0C" w:rsidRDefault="00CB360A" w:rsidP="00CB360A">
      <w:pPr>
        <w:autoSpaceDE w:val="0"/>
        <w:autoSpaceDN w:val="0"/>
        <w:adjustRightInd w:val="0"/>
        <w:jc w:val="both"/>
        <w:rPr>
          <w:rFonts w:ascii="CAIXA Std Book" w:hAnsi="CAIXA Std Book" w:cs="Arial"/>
        </w:rPr>
      </w:pPr>
      <w:r w:rsidRPr="00907F0C">
        <w:rPr>
          <w:rFonts w:ascii="CAIXA Std Book" w:hAnsi="CAIXA Std Book" w:cs="Arial"/>
        </w:rPr>
        <w:t xml:space="preserve">III - A </w:t>
      </w:r>
      <w:r w:rsidRPr="00907F0C">
        <w:rPr>
          <w:rFonts w:ascii="CAIXA Std Book" w:hAnsi="CAIXA Std Book" w:cs="Arial"/>
          <w:b/>
        </w:rPr>
        <w:t>PERMISSIONÁRIA</w:t>
      </w:r>
      <w:r w:rsidRPr="00907F0C">
        <w:rPr>
          <w:rFonts w:ascii="CAIXA Std Book" w:hAnsi="CAIXA Std Book" w:cs="Arial"/>
        </w:rPr>
        <w:t xml:space="preserve"> que irá atuar na prospecção de financiamento habitacional deverá também comprovar aptidão de todos os empregados que atuem no </w:t>
      </w:r>
      <w:r w:rsidRPr="00907F0C">
        <w:rPr>
          <w:rFonts w:ascii="CAIXA Std Book" w:hAnsi="CAIXA Std Book" w:cs="Arial"/>
        </w:rPr>
        <w:lastRenderedPageBreak/>
        <w:t>processo de atendimento e originação no Exame de Certificação CA300 ou no Exame de Certificação CA400 ou no Exame de Certificação CA600 – ABECIP.</w:t>
      </w:r>
    </w:p>
    <w:p w14:paraId="7D490FD8" w14:textId="77777777" w:rsidR="00CB360A" w:rsidRPr="00907F0C" w:rsidRDefault="00CB360A" w:rsidP="00CB360A">
      <w:pPr>
        <w:autoSpaceDE w:val="0"/>
        <w:autoSpaceDN w:val="0"/>
        <w:adjustRightInd w:val="0"/>
        <w:jc w:val="both"/>
        <w:rPr>
          <w:rFonts w:ascii="CAIXA Std Book" w:hAnsi="CAIXA Std Book" w:cs="Arial"/>
        </w:rPr>
      </w:pPr>
    </w:p>
    <w:p w14:paraId="76F1C455" w14:textId="77777777" w:rsidR="00CB360A" w:rsidRPr="00907F0C" w:rsidRDefault="00CB360A" w:rsidP="00CB360A">
      <w:pPr>
        <w:tabs>
          <w:tab w:val="left" w:pos="284"/>
        </w:tabs>
        <w:spacing w:after="120"/>
        <w:jc w:val="both"/>
        <w:rPr>
          <w:rFonts w:ascii="CAIXA Std Book" w:hAnsi="CAIXA Std Book" w:cs="Arial"/>
          <w:b/>
          <w:color w:val="000000"/>
        </w:rPr>
      </w:pPr>
      <w:r w:rsidRPr="00907F0C">
        <w:rPr>
          <w:rFonts w:ascii="CAIXA Std Book" w:hAnsi="CAIXA Std Book" w:cs="Arial"/>
        </w:rPr>
        <w:t xml:space="preserve">IV - A </w:t>
      </w:r>
      <w:r w:rsidRPr="00907F0C">
        <w:rPr>
          <w:rFonts w:ascii="CAIXA Std Book" w:hAnsi="CAIXA Std Book" w:cs="Arial"/>
          <w:b/>
          <w:bCs/>
        </w:rPr>
        <w:t>PERMISSIONÁRIA</w:t>
      </w:r>
      <w:r w:rsidRPr="00907F0C">
        <w:rPr>
          <w:rFonts w:ascii="CAIXA Std Book" w:hAnsi="CAIXA Std Book" w:cs="Arial"/>
        </w:rPr>
        <w:t xml:space="preserve"> que irá atuar na prospecção de operações de crédito rural deverá também comprovar aptidão de todos os empregados que atuem no processo de atendimento e originação no Exame de Certificação FBB420</w:t>
      </w:r>
      <w:bookmarkEnd w:id="79"/>
    </w:p>
    <w:p w14:paraId="3405DC41"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V - A qualificação técnica deve assegurar que o atendimento, a comunicação e a experiência do cliente, de forma pessoal ou por meio de plataforma eletrônica, observem os requisitos de:</w:t>
      </w:r>
    </w:p>
    <w:p w14:paraId="5FDF6854"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18B239A2"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a) oferta de produtos e serviços adequados às necessidades, interesses e objetivos dos </w:t>
      </w:r>
    </w:p>
    <w:p w14:paraId="0859AA89"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clientes e usuários;</w:t>
      </w:r>
    </w:p>
    <w:p w14:paraId="72F00376"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7CC1C0D2"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b) prestação de informações necessárias à livre escolha e à tomada de decisões por parte de clientes e usuários; e</w:t>
      </w:r>
    </w:p>
    <w:p w14:paraId="300F3B57"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5364469B" w14:textId="77777777"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c) utilização de linguagem clara e adequada à natureza e à complexidade das operações de que trata o caput.</w:t>
      </w:r>
    </w:p>
    <w:p w14:paraId="0E1017A9" w14:textId="77777777" w:rsidR="00CB360A" w:rsidRPr="00907F0C" w:rsidRDefault="00CB360A" w:rsidP="00CB360A">
      <w:pPr>
        <w:tabs>
          <w:tab w:val="left" w:pos="284"/>
        </w:tabs>
        <w:autoSpaceDE w:val="0"/>
        <w:autoSpaceDN w:val="0"/>
        <w:adjustRightInd w:val="0"/>
        <w:jc w:val="both"/>
        <w:rPr>
          <w:rFonts w:ascii="CAIXA Std Book" w:hAnsi="CAIXA Std Book" w:cs="Arial"/>
        </w:rPr>
      </w:pPr>
    </w:p>
    <w:p w14:paraId="1A6867CB" w14:textId="77777777" w:rsidR="00CB360A" w:rsidRPr="00907F0C" w:rsidRDefault="00CB360A" w:rsidP="00CB360A">
      <w:pPr>
        <w:tabs>
          <w:tab w:val="left" w:pos="284"/>
        </w:tabs>
        <w:autoSpaceDE w:val="0"/>
        <w:autoSpaceDN w:val="0"/>
        <w:adjustRightInd w:val="0"/>
        <w:jc w:val="both"/>
        <w:rPr>
          <w:rFonts w:ascii="CAIXA Std Book" w:hAnsi="CAIXA Std Book" w:cs="Arial"/>
          <w:b/>
          <w:bCs/>
        </w:rPr>
      </w:pPr>
      <w:r w:rsidRPr="00907F0C">
        <w:rPr>
          <w:rFonts w:ascii="CAIXA Std Book" w:hAnsi="CAIXA Std Book" w:cs="Arial"/>
          <w:b/>
          <w:bCs/>
        </w:rPr>
        <w:t>XIII</w:t>
      </w:r>
      <w:r w:rsidRPr="00907F0C">
        <w:rPr>
          <w:rFonts w:ascii="CAIXA Std Book" w:hAnsi="CAIXA Std Book" w:cs="Arial"/>
          <w:b/>
          <w:bCs/>
        </w:rPr>
        <w:tab/>
        <w:t>DA RESPONSABILIDADE SOCIAL, AMBIENTAL E CLIMÁTICA</w:t>
      </w:r>
    </w:p>
    <w:p w14:paraId="0A26B554" w14:textId="77777777" w:rsidR="00CB360A" w:rsidRPr="00907F0C" w:rsidRDefault="00CB360A" w:rsidP="002237E3">
      <w:pPr>
        <w:numPr>
          <w:ilvl w:val="0"/>
          <w:numId w:val="27"/>
        </w:numPr>
        <w:spacing w:before="240"/>
        <w:ind w:left="426" w:hanging="426"/>
        <w:jc w:val="both"/>
        <w:rPr>
          <w:rFonts w:ascii="CAIXA Std Book" w:hAnsi="CAIXA Std Book"/>
        </w:rPr>
      </w:pPr>
      <w:bookmarkStart w:id="80" w:name="_Hlk122569300"/>
      <w:r w:rsidRPr="00907F0C">
        <w:rPr>
          <w:rFonts w:ascii="CAIXA Std Book" w:hAnsi="CAIXA Std Book"/>
        </w:rPr>
        <w:t>Assegurar a não utilização de trabalho em condições degradantes ou em condições análogas à escravidão, bem como a não utilização de práticas de assédio moral ou sexual e discriminatórias em razão de crença religiosa, raça, cor, sexo, deficiência, orientação sexual, partido político, classe social, nacionalidade;</w:t>
      </w:r>
      <w:bookmarkEnd w:id="80"/>
    </w:p>
    <w:p w14:paraId="0A071CFA" w14:textId="77777777" w:rsidR="00CB360A" w:rsidRPr="00907F0C" w:rsidRDefault="00CB360A" w:rsidP="00377EE2">
      <w:pPr>
        <w:numPr>
          <w:ilvl w:val="0"/>
          <w:numId w:val="27"/>
        </w:numPr>
        <w:spacing w:before="240"/>
        <w:ind w:left="426" w:hanging="426"/>
        <w:jc w:val="both"/>
        <w:rPr>
          <w:rFonts w:ascii="CAIXA Std Book" w:hAnsi="CAIXA Std Book" w:cs="Arial"/>
        </w:rPr>
      </w:pPr>
      <w:r w:rsidRPr="00907F0C">
        <w:rPr>
          <w:rFonts w:ascii="CAIXA Std Book" w:hAnsi="CAIXA Std Book" w:cs="Arial"/>
        </w:rPr>
        <w:t>Atender às obrigações da Responsabilidade Social, Ambiental e Climática, dispostas na Cláusula Vigésima Quinta.</w:t>
      </w:r>
    </w:p>
    <w:p w14:paraId="4DEF64E8" w14:textId="77777777" w:rsidR="00CB360A" w:rsidRPr="00907F0C" w:rsidRDefault="00CB360A" w:rsidP="00377EE2">
      <w:pPr>
        <w:numPr>
          <w:ilvl w:val="0"/>
          <w:numId w:val="27"/>
        </w:numPr>
        <w:spacing w:before="240"/>
        <w:ind w:left="426" w:hanging="426"/>
        <w:jc w:val="both"/>
        <w:rPr>
          <w:rFonts w:ascii="CAIXA Std Book" w:hAnsi="CAIXA Std Book" w:cs="Arial"/>
        </w:rPr>
      </w:pPr>
      <w:r w:rsidRPr="00907F0C">
        <w:rPr>
          <w:rFonts w:ascii="CAIXA Std Book" w:hAnsi="CAIXA Std Book" w:cs="Arial"/>
        </w:rPr>
        <w:t xml:space="preserve">Tomar conhecimento da Política de Prevenção e Combate ao Assédio Moral e Sexual e à Discriminação, disponível no site da CAIXA, no endereço: </w:t>
      </w:r>
      <w:hyperlink r:id="rId69" w:history="1">
        <w:r w:rsidRPr="00907F0C">
          <w:rPr>
            <w:rStyle w:val="Hyperlink"/>
            <w:rFonts w:ascii="CAIXA Std Book" w:hAnsi="CAIXA Std Book" w:cs="Arial"/>
          </w:rPr>
          <w:t>https://www.caixa.gov.br/Downloads/caixa-governanca/Politica-de-Combate-ao-Assedio-Moral-Sexual-Discriminacao.pdf</w:t>
        </w:r>
      </w:hyperlink>
      <w:r w:rsidRPr="00907F0C">
        <w:rPr>
          <w:rFonts w:ascii="CAIXA Std Book" w:hAnsi="CAIXA Std Book" w:cs="Arial"/>
        </w:rPr>
        <w:t xml:space="preserve"> (ou pelo site </w:t>
      </w:r>
      <w:hyperlink r:id="rId70" w:history="1">
        <w:r w:rsidRPr="00907F0C">
          <w:rPr>
            <w:rStyle w:val="Hyperlink"/>
            <w:rFonts w:ascii="CAIXA Std Book" w:hAnsi="CAIXA Std Book" w:cs="Arial"/>
          </w:rPr>
          <w:t>www.caixa.gov.br</w:t>
        </w:r>
      </w:hyperlink>
      <w:r w:rsidRPr="00907F0C">
        <w:rPr>
          <w:rFonts w:ascii="CAIXA Std Book" w:hAnsi="CAIXA Std Book" w:cs="Arial"/>
        </w:rPr>
        <w:t>, aba “Downloads”, no link “A CAIXA – Governança Corporativa”), zelando pela sua estrita observância, assim como garantindo que seus prestadores a conheçam e a observem no exercício de suas atividades.</w:t>
      </w:r>
    </w:p>
    <w:p w14:paraId="73FEFA0F" w14:textId="77777777" w:rsidR="00CB360A" w:rsidRPr="00907F0C" w:rsidRDefault="00CB360A" w:rsidP="00CB360A">
      <w:pPr>
        <w:tabs>
          <w:tab w:val="left" w:pos="284"/>
        </w:tabs>
        <w:spacing w:after="120"/>
        <w:jc w:val="both"/>
        <w:rPr>
          <w:rFonts w:ascii="CAIXA Std Book" w:hAnsi="CAIXA Std Book" w:cs="Arial"/>
          <w:b/>
          <w:color w:val="000000"/>
        </w:rPr>
      </w:pPr>
    </w:p>
    <w:p w14:paraId="407917CE" w14:textId="77777777" w:rsidR="002237E3" w:rsidRDefault="002237E3" w:rsidP="00CB360A">
      <w:pPr>
        <w:tabs>
          <w:tab w:val="left" w:pos="284"/>
        </w:tabs>
        <w:spacing w:after="120"/>
        <w:jc w:val="both"/>
        <w:rPr>
          <w:rFonts w:ascii="CAIXA Std Book" w:hAnsi="CAIXA Std Book" w:cs="Arial"/>
          <w:b/>
          <w:color w:val="000000"/>
        </w:rPr>
      </w:pPr>
      <w:bookmarkStart w:id="81" w:name="_Hlk144822509"/>
    </w:p>
    <w:p w14:paraId="17CC133A" w14:textId="6EFB79B5" w:rsidR="00CB360A" w:rsidRPr="00907F0C" w:rsidRDefault="00CB360A" w:rsidP="00CB360A">
      <w:pPr>
        <w:tabs>
          <w:tab w:val="left" w:pos="284"/>
        </w:tabs>
        <w:spacing w:after="120"/>
        <w:jc w:val="both"/>
        <w:rPr>
          <w:rFonts w:ascii="CAIXA Std Book" w:hAnsi="CAIXA Std Book" w:cs="Arial"/>
          <w:caps/>
        </w:rPr>
      </w:pPr>
      <w:r w:rsidRPr="00907F0C">
        <w:rPr>
          <w:rFonts w:ascii="CAIXA Std Book" w:hAnsi="CAIXA Std Book" w:cs="Arial"/>
          <w:b/>
          <w:color w:val="000000"/>
        </w:rPr>
        <w:lastRenderedPageBreak/>
        <w:t xml:space="preserve">CLÁUSULA </w:t>
      </w:r>
      <w:r w:rsidRPr="00907F0C">
        <w:rPr>
          <w:rFonts w:ascii="CAIXA Std Book" w:hAnsi="CAIXA Std Book" w:cs="Arial"/>
          <w:b/>
        </w:rPr>
        <w:t xml:space="preserve">VIGÉSIMA </w:t>
      </w:r>
      <w:r w:rsidRPr="00907F0C">
        <w:rPr>
          <w:rFonts w:ascii="CAIXA Std Book" w:hAnsi="CAIXA Std Book" w:cs="Arial"/>
          <w:b/>
          <w:color w:val="000000"/>
        </w:rPr>
        <w:t xml:space="preserve">– </w:t>
      </w:r>
      <w:r w:rsidRPr="00907F0C">
        <w:rPr>
          <w:rFonts w:ascii="CAIXA Std Book" w:hAnsi="CAIXA Std Book" w:cs="Arial"/>
          <w:b/>
          <w:caps/>
        </w:rPr>
        <w:t>DAS SANÇÕES ADMINISTRATIVAS</w:t>
      </w:r>
      <w:r w:rsidRPr="00907F0C">
        <w:rPr>
          <w:rFonts w:ascii="CAIXA Std Book" w:hAnsi="CAIXA Std Book" w:cs="Arial"/>
          <w:caps/>
        </w:rPr>
        <w:t xml:space="preserve"> </w:t>
      </w:r>
    </w:p>
    <w:bookmarkEnd w:id="81"/>
    <w:p w14:paraId="0B0A62A1"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O descumprimento total ou parcial do Contrato, seja nas especificações, padrões, procedimentos, orientações e rotinas operacionais em vigor, sejam elas referentes ao atendimento prestado, assim como aos produtos comercializados ou aos serviços disponibilizados aos clientes, enseja a aplicação das seguintes sanções administrativas, sem prejuízo das demais sanções previstas na Circular </w:t>
      </w:r>
      <w:r w:rsidRPr="00907F0C">
        <w:rPr>
          <w:rFonts w:ascii="CAIXA Std Book" w:hAnsi="CAIXA Std Book" w:cs="Arial"/>
          <w:b/>
        </w:rPr>
        <w:t>CAIXA</w:t>
      </w:r>
      <w:r w:rsidRPr="00907F0C">
        <w:rPr>
          <w:rFonts w:ascii="CAIXA Std Book" w:hAnsi="CAIXA Std Book" w:cs="Arial"/>
        </w:rPr>
        <w:t xml:space="preserve"> vigente decorrentes do poder de fiscalização da </w:t>
      </w:r>
      <w:r w:rsidRPr="00907F0C">
        <w:rPr>
          <w:rFonts w:ascii="CAIXA Std Book" w:hAnsi="CAIXA Std Book" w:cs="Arial"/>
          <w:b/>
        </w:rPr>
        <w:t>CAIXA</w:t>
      </w:r>
      <w:r w:rsidRPr="00907F0C">
        <w:rPr>
          <w:rFonts w:ascii="CAIXA Std Book" w:hAnsi="CAIXA Std Book" w:cs="Arial"/>
        </w:rPr>
        <w:t>:</w:t>
      </w:r>
    </w:p>
    <w:p w14:paraId="287663B3" w14:textId="77777777" w:rsidR="00CB360A" w:rsidRPr="00907F0C" w:rsidRDefault="00CB360A" w:rsidP="00CB360A">
      <w:pPr>
        <w:tabs>
          <w:tab w:val="left" w:pos="709"/>
        </w:tabs>
        <w:spacing w:after="120"/>
        <w:jc w:val="both"/>
        <w:rPr>
          <w:rFonts w:ascii="CAIXA Std Book" w:hAnsi="CAIXA Std Book" w:cs="Arial"/>
        </w:rPr>
      </w:pPr>
      <w:r w:rsidRPr="00907F0C">
        <w:rPr>
          <w:rFonts w:ascii="CAIXA Std Book" w:hAnsi="CAIXA Std Book" w:cs="Arial"/>
        </w:rPr>
        <w:t>I.</w:t>
      </w:r>
      <w:r w:rsidRPr="00907F0C">
        <w:rPr>
          <w:rFonts w:ascii="CAIXA Std Book" w:hAnsi="CAIXA Std Book" w:cs="Arial"/>
        </w:rPr>
        <w:tab/>
        <w:t>advertência;</w:t>
      </w:r>
    </w:p>
    <w:p w14:paraId="60DBA01E"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II.</w:t>
      </w:r>
      <w:r w:rsidRPr="00907F0C">
        <w:rPr>
          <w:rFonts w:ascii="CAIXA Std Book" w:hAnsi="CAIXA Std Book" w:cs="Arial"/>
          <w:noProof w:val="0"/>
          <w:spacing w:val="0"/>
          <w:sz w:val="24"/>
          <w:szCs w:val="24"/>
        </w:rPr>
        <w:tab/>
        <w:t>multa;</w:t>
      </w:r>
    </w:p>
    <w:p w14:paraId="649A93C9"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III.</w:t>
      </w:r>
      <w:r w:rsidRPr="00907F0C">
        <w:rPr>
          <w:rFonts w:ascii="CAIXA Std Book" w:hAnsi="CAIXA Std Book" w:cs="Arial"/>
          <w:noProof w:val="0"/>
          <w:spacing w:val="0"/>
          <w:sz w:val="24"/>
          <w:szCs w:val="24"/>
        </w:rPr>
        <w:tab/>
        <w:t>suspensão das atividades;</w:t>
      </w:r>
    </w:p>
    <w:p w14:paraId="19246DA6"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IV.</w:t>
      </w:r>
      <w:r w:rsidRPr="00907F0C">
        <w:rPr>
          <w:rFonts w:ascii="CAIXA Std Book" w:hAnsi="CAIXA Std Book" w:cs="Arial"/>
          <w:noProof w:val="0"/>
          <w:spacing w:val="0"/>
          <w:sz w:val="24"/>
          <w:szCs w:val="24"/>
        </w:rPr>
        <w:tab/>
        <w:t>revogação da Permissão;</w:t>
      </w:r>
    </w:p>
    <w:p w14:paraId="258F34CD"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V.</w:t>
      </w:r>
      <w:r w:rsidRPr="00907F0C">
        <w:rPr>
          <w:rFonts w:ascii="CAIXA Std Book" w:hAnsi="CAIXA Std Book" w:cs="Arial"/>
          <w:noProof w:val="0"/>
          <w:spacing w:val="0"/>
          <w:sz w:val="24"/>
          <w:szCs w:val="24"/>
        </w:rPr>
        <w:tab/>
        <w:t xml:space="preserve">suspensão temporária de participação em licitação e impedimento de contratar com a </w:t>
      </w:r>
      <w:r w:rsidRPr="00907F0C">
        <w:rPr>
          <w:rFonts w:ascii="CAIXA Std Book" w:hAnsi="CAIXA Std Book" w:cs="Arial"/>
          <w:b/>
          <w:noProof w:val="0"/>
          <w:spacing w:val="0"/>
          <w:sz w:val="24"/>
          <w:szCs w:val="24"/>
        </w:rPr>
        <w:t>CAIXA</w:t>
      </w:r>
      <w:r w:rsidRPr="00907F0C">
        <w:rPr>
          <w:rFonts w:ascii="CAIXA Std Book" w:hAnsi="CAIXA Std Book" w:cs="Arial"/>
          <w:noProof w:val="0"/>
          <w:spacing w:val="0"/>
          <w:sz w:val="24"/>
          <w:szCs w:val="24"/>
        </w:rPr>
        <w:t>, pelo prazo de até 2 (dois) anos.</w:t>
      </w:r>
    </w:p>
    <w:p w14:paraId="01E9587F" w14:textId="77777777" w:rsidR="00CB360A" w:rsidRPr="00907F0C" w:rsidRDefault="00CB360A" w:rsidP="00CB360A">
      <w:pPr>
        <w:tabs>
          <w:tab w:val="left" w:pos="284"/>
        </w:tabs>
        <w:spacing w:after="120"/>
        <w:jc w:val="both"/>
        <w:rPr>
          <w:rFonts w:ascii="CAIXA Std Book" w:hAnsi="CAIXA Std Book" w:cs="Arial"/>
          <w:b/>
          <w:color w:val="000000"/>
        </w:rPr>
      </w:pPr>
      <w:r w:rsidRPr="00907F0C">
        <w:rPr>
          <w:rFonts w:ascii="CAIXA Std Book" w:hAnsi="CAIXA Std Book" w:cs="Arial"/>
          <w:b/>
        </w:rPr>
        <w:t>Parágrafo Primeiro</w:t>
      </w:r>
      <w:r w:rsidRPr="00907F0C">
        <w:rPr>
          <w:rFonts w:ascii="CAIXA Std Book" w:hAnsi="CAIXA Std Book" w:cs="Arial"/>
        </w:rPr>
        <w:t xml:space="preserve"> - As irregularidades passíveis das sanções descritas nos incisos I a IV decorrem do poder de fiscalização da </w:t>
      </w:r>
      <w:r w:rsidRPr="00907F0C">
        <w:rPr>
          <w:rFonts w:ascii="CAIXA Std Book" w:hAnsi="CAIXA Std Book" w:cs="Arial"/>
          <w:b/>
        </w:rPr>
        <w:t>CAIXA</w:t>
      </w:r>
      <w:r w:rsidRPr="00907F0C">
        <w:rPr>
          <w:rFonts w:ascii="CAIXA Std Book" w:hAnsi="CAIXA Std Book" w:cs="Arial"/>
        </w:rPr>
        <w:t xml:space="preserve"> e estão previstas na Circular </w:t>
      </w:r>
      <w:r w:rsidRPr="00907F0C">
        <w:rPr>
          <w:rFonts w:ascii="CAIXA Std Book" w:hAnsi="CAIXA Std Book" w:cs="Arial"/>
          <w:b/>
        </w:rPr>
        <w:t>CAIXA</w:t>
      </w:r>
      <w:r w:rsidRPr="00907F0C">
        <w:rPr>
          <w:rFonts w:ascii="CAIXA Std Book" w:hAnsi="CAIXA Std Book" w:cs="Arial"/>
        </w:rPr>
        <w:t xml:space="preserve"> vigente, que regulamenta as permissões lotéricas.</w:t>
      </w:r>
    </w:p>
    <w:p w14:paraId="6FF4A03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color w:val="000000"/>
        </w:rPr>
        <w:t xml:space="preserve">Parágrafo Segundo - </w:t>
      </w:r>
      <w:r w:rsidRPr="00907F0C">
        <w:rPr>
          <w:rFonts w:ascii="CAIXA Std Book" w:hAnsi="CAIXA Std Book" w:cs="Arial"/>
          <w:color w:val="000000"/>
        </w:rPr>
        <w:t xml:space="preserve">A penalidade de </w:t>
      </w:r>
      <w:r w:rsidRPr="00907F0C">
        <w:rPr>
          <w:rFonts w:ascii="CAIXA Std Book" w:hAnsi="CAIXA Std Book" w:cs="Arial"/>
        </w:rPr>
        <w:t xml:space="preserve">suspensão temporária de participação em licitação e contratação com a </w:t>
      </w:r>
      <w:r w:rsidRPr="00907F0C">
        <w:rPr>
          <w:rFonts w:ascii="CAIXA Std Book" w:hAnsi="CAIXA Std Book" w:cs="Arial"/>
          <w:b/>
          <w:bCs/>
        </w:rPr>
        <w:t>CAIXA</w:t>
      </w:r>
      <w:r w:rsidRPr="00907F0C">
        <w:rPr>
          <w:rFonts w:ascii="CAIXA Std Book" w:hAnsi="CAIXA Std Book" w:cs="Arial"/>
        </w:rPr>
        <w:t xml:space="preserve">, pelo prazo de até 2 (dois) anos, poderá ser aplicada </w:t>
      </w:r>
      <w:r w:rsidRPr="00907F0C">
        <w:rPr>
          <w:rFonts w:ascii="CAIXA Std Book" w:hAnsi="CAIXA Std Book" w:cs="Arial"/>
          <w:color w:val="000000"/>
        </w:rPr>
        <w:t>à PERMISSIONÁRIA ou ao profissional</w:t>
      </w:r>
      <w:r w:rsidRPr="00907F0C">
        <w:rPr>
          <w:rFonts w:ascii="CAIXA Std Book" w:hAnsi="CAIXA Std Book" w:cs="Arial"/>
        </w:rPr>
        <w:t xml:space="preserve"> que:</w:t>
      </w:r>
    </w:p>
    <w:p w14:paraId="16B2E135" w14:textId="77777777" w:rsidR="00CB360A" w:rsidRPr="00907F0C" w:rsidRDefault="00CB360A" w:rsidP="00CB360A">
      <w:pPr>
        <w:jc w:val="both"/>
        <w:rPr>
          <w:rFonts w:ascii="CAIXA Std Book" w:hAnsi="CAIXA Std Book" w:cs="Arial"/>
        </w:rPr>
      </w:pPr>
      <w:r w:rsidRPr="00907F0C">
        <w:rPr>
          <w:rFonts w:ascii="CAIXA Std Book" w:hAnsi="CAIXA Std Book" w:cs="Arial"/>
        </w:rPr>
        <w:t>I. Tenha sofrido condenação definitiva por praticar, por meios dolosos, fraude fiscal no recolhimento de quaisquer tributos;</w:t>
      </w:r>
    </w:p>
    <w:p w14:paraId="67767176" w14:textId="77777777" w:rsidR="00CB360A" w:rsidRPr="00907F0C" w:rsidRDefault="00CB360A" w:rsidP="00CB360A">
      <w:pPr>
        <w:jc w:val="both"/>
        <w:rPr>
          <w:rFonts w:ascii="CAIXA Std Book" w:hAnsi="CAIXA Std Book" w:cs="Arial"/>
        </w:rPr>
      </w:pPr>
      <w:r w:rsidRPr="00907F0C">
        <w:rPr>
          <w:rFonts w:ascii="CAIXA Std Book" w:hAnsi="CAIXA Std Book" w:cs="Arial"/>
        </w:rPr>
        <w:t>II. Tenha praticado atos ilícitos visando a frustrar os objetivos da licitação;</w:t>
      </w:r>
    </w:p>
    <w:p w14:paraId="45EBB972" w14:textId="77777777" w:rsidR="00CB360A" w:rsidRPr="00907F0C" w:rsidRDefault="00CB360A" w:rsidP="00CB360A">
      <w:pPr>
        <w:jc w:val="both"/>
        <w:rPr>
          <w:rFonts w:ascii="CAIXA Std Book" w:hAnsi="CAIXA Std Book" w:cs="Arial"/>
        </w:rPr>
      </w:pPr>
      <w:r w:rsidRPr="00907F0C">
        <w:rPr>
          <w:rFonts w:ascii="CAIXA Std Book" w:hAnsi="CAIXA Std Book" w:cs="Arial"/>
        </w:rPr>
        <w:t>III. Demonstre não possuir idoneidade para contratar com a CAIXA em virtude de atos ilícitos praticados;</w:t>
      </w:r>
    </w:p>
    <w:p w14:paraId="7F3634BC" w14:textId="77777777" w:rsidR="00CB360A" w:rsidRPr="003F04D8" w:rsidRDefault="00CB360A" w:rsidP="00CB360A">
      <w:pPr>
        <w:jc w:val="both"/>
        <w:rPr>
          <w:rFonts w:ascii="CAIXA Std Book" w:hAnsi="CAIXA Std Book" w:cs="Arial"/>
        </w:rPr>
      </w:pPr>
      <w:r w:rsidRPr="00907F0C">
        <w:rPr>
          <w:rFonts w:ascii="CAIXA Std Book" w:hAnsi="CAIXA Std Book" w:cs="Arial"/>
        </w:rPr>
        <w:t xml:space="preserve">IV. Convocado dentro do prazo de validade da sua proposta, não celebrar o </w:t>
      </w:r>
      <w:r w:rsidRPr="003F04D8">
        <w:rPr>
          <w:rFonts w:ascii="CAIXA Std Book" w:hAnsi="CAIXA Std Book" w:cs="Arial"/>
        </w:rPr>
        <w:t>contrato;</w:t>
      </w:r>
    </w:p>
    <w:p w14:paraId="5D9206D5" w14:textId="73E0D690" w:rsidR="00CB360A" w:rsidRPr="003F04D8" w:rsidRDefault="00CB360A" w:rsidP="00CB360A">
      <w:pPr>
        <w:jc w:val="both"/>
        <w:rPr>
          <w:rFonts w:ascii="CAIXA Std Book" w:hAnsi="CAIXA Std Book" w:cs="Arial"/>
        </w:rPr>
      </w:pPr>
      <w:r w:rsidRPr="003F04D8">
        <w:rPr>
          <w:rFonts w:ascii="CAIXA Std Book" w:hAnsi="CAIXA Std Book" w:cs="Arial"/>
        </w:rPr>
        <w:t xml:space="preserve">V. </w:t>
      </w:r>
      <w:bookmarkStart w:id="82" w:name="Cláusula20ª_V"/>
      <w:bookmarkEnd w:id="82"/>
      <w:r w:rsidRPr="003F04D8">
        <w:rPr>
          <w:rFonts w:ascii="CAIXA Std Book" w:hAnsi="CAIXA Std Book" w:cs="Arial"/>
        </w:rPr>
        <w:t>Deixar de entregar a documentação exigida;</w:t>
      </w:r>
    </w:p>
    <w:p w14:paraId="461D0101" w14:textId="77777777" w:rsidR="00CB360A" w:rsidRPr="003F04D8" w:rsidRDefault="00CB360A" w:rsidP="00CB360A">
      <w:pPr>
        <w:jc w:val="both"/>
        <w:rPr>
          <w:rFonts w:ascii="CAIXA Std Book" w:hAnsi="CAIXA Std Book" w:cs="Arial"/>
        </w:rPr>
      </w:pPr>
      <w:r w:rsidRPr="003F04D8">
        <w:rPr>
          <w:rFonts w:ascii="CAIXA Std Book" w:hAnsi="CAIXA Std Book" w:cs="Arial"/>
        </w:rPr>
        <w:t>VI. Apresentar documentação falsa exigida para o certame;</w:t>
      </w:r>
    </w:p>
    <w:p w14:paraId="61BC6538" w14:textId="13945391" w:rsidR="00CB360A" w:rsidRPr="003F04D8" w:rsidRDefault="00CB360A" w:rsidP="00CB360A">
      <w:pPr>
        <w:jc w:val="both"/>
        <w:rPr>
          <w:rFonts w:ascii="CAIXA Std Book" w:hAnsi="CAIXA Std Book" w:cs="Arial"/>
        </w:rPr>
      </w:pPr>
      <w:r w:rsidRPr="003F04D8">
        <w:rPr>
          <w:rFonts w:ascii="CAIXA Std Book" w:hAnsi="CAIXA Std Book" w:cs="Arial"/>
        </w:rPr>
        <w:t xml:space="preserve">VII. </w:t>
      </w:r>
      <w:bookmarkStart w:id="83" w:name="Cláusula20ª_VII"/>
      <w:bookmarkEnd w:id="83"/>
      <w:r w:rsidRPr="003F04D8">
        <w:rPr>
          <w:rFonts w:ascii="CAIXA Std Book" w:hAnsi="CAIXA Std Book" w:cs="Arial"/>
        </w:rPr>
        <w:t xml:space="preserve">Ensejar o retardamento da execução do objeto </w:t>
      </w:r>
      <w:r w:rsidR="00986C54" w:rsidRPr="003F04D8">
        <w:rPr>
          <w:rFonts w:ascii="CAIXA Std Book" w:hAnsi="CAIXA Std Book" w:cs="Arial"/>
        </w:rPr>
        <w:t>contratado</w:t>
      </w:r>
      <w:r w:rsidRPr="003F04D8">
        <w:rPr>
          <w:rFonts w:ascii="CAIXA Std Book" w:hAnsi="CAIXA Std Book" w:cs="Arial"/>
        </w:rPr>
        <w:t>;</w:t>
      </w:r>
    </w:p>
    <w:p w14:paraId="1383F7BA" w14:textId="77777777" w:rsidR="00CB360A" w:rsidRPr="00907F0C" w:rsidRDefault="00CB360A" w:rsidP="00CB360A">
      <w:pPr>
        <w:jc w:val="both"/>
        <w:rPr>
          <w:rFonts w:ascii="CAIXA Std Book" w:hAnsi="CAIXA Std Book" w:cs="Arial"/>
        </w:rPr>
      </w:pPr>
      <w:r w:rsidRPr="003F04D8">
        <w:rPr>
          <w:rFonts w:ascii="CAIXA Std Book" w:hAnsi="CAIXA Std Book" w:cs="Arial"/>
        </w:rPr>
        <w:t>VIII. Não mantiver a proposta;</w:t>
      </w:r>
    </w:p>
    <w:p w14:paraId="48C36101" w14:textId="77777777" w:rsidR="00CB360A" w:rsidRPr="00907F0C" w:rsidRDefault="00CB360A" w:rsidP="00CB360A">
      <w:pPr>
        <w:jc w:val="both"/>
        <w:rPr>
          <w:rFonts w:ascii="CAIXA Std Book" w:hAnsi="CAIXA Std Book" w:cs="Arial"/>
        </w:rPr>
      </w:pPr>
      <w:r w:rsidRPr="00907F0C">
        <w:rPr>
          <w:rFonts w:ascii="CAIXA Std Book" w:hAnsi="CAIXA Std Book" w:cs="Arial"/>
        </w:rPr>
        <w:t>IX. Falhar ou fraudar na execução do contrato;</w:t>
      </w:r>
    </w:p>
    <w:p w14:paraId="0A6D3351" w14:textId="77777777" w:rsidR="00CB360A" w:rsidRPr="00907F0C" w:rsidRDefault="00CB360A" w:rsidP="00CB360A">
      <w:pPr>
        <w:jc w:val="both"/>
        <w:rPr>
          <w:rFonts w:ascii="CAIXA Std Book" w:hAnsi="CAIXA Std Book" w:cs="Arial"/>
        </w:rPr>
      </w:pPr>
      <w:r w:rsidRPr="00907F0C">
        <w:rPr>
          <w:rFonts w:ascii="CAIXA Std Book" w:hAnsi="CAIXA Std Book" w:cs="Arial"/>
        </w:rPr>
        <w:t>X. Comportar-se de modo inidôneo, incluindo a prática de atos lesivos à Administração Pública previstos na Lei 12.846/2013.</w:t>
      </w:r>
    </w:p>
    <w:p w14:paraId="7D466522" w14:textId="04EB184A" w:rsidR="00CB360A" w:rsidRPr="00907F0C" w:rsidRDefault="00CB360A" w:rsidP="002237E3">
      <w:pPr>
        <w:spacing w:before="240" w:after="120"/>
        <w:jc w:val="both"/>
        <w:rPr>
          <w:rFonts w:ascii="CAIXA Std Book" w:hAnsi="CAIXA Std Book" w:cs="Arial"/>
        </w:rPr>
      </w:pPr>
      <w:r w:rsidRPr="00907F0C">
        <w:rPr>
          <w:rFonts w:ascii="CAIXA Std Book" w:hAnsi="CAIXA Std Book" w:cs="Arial"/>
          <w:b/>
        </w:rPr>
        <w:t>Parágrafo Terceiro –</w:t>
      </w:r>
      <w:r w:rsidRPr="00907F0C">
        <w:rPr>
          <w:rFonts w:ascii="CAIXA Std Book" w:hAnsi="CAIXA Std Book" w:cs="Arial"/>
        </w:rPr>
        <w:t xml:space="preserve"> As sanções previstas nos incisos I, III, IV e V do </w:t>
      </w:r>
      <w:r w:rsidRPr="00907F0C">
        <w:rPr>
          <w:rFonts w:ascii="CAIXA Std Book" w:hAnsi="CAIXA Std Book" w:cs="Arial"/>
          <w:i/>
        </w:rPr>
        <w:t xml:space="preserve">caput </w:t>
      </w:r>
      <w:r w:rsidRPr="00907F0C">
        <w:rPr>
          <w:rFonts w:ascii="CAIXA Std Book" w:hAnsi="CAIXA Std Book" w:cs="Arial"/>
        </w:rPr>
        <w:t>desta cláusula poderão ser aplicadas juntamente com a do inciso II.</w:t>
      </w:r>
    </w:p>
    <w:p w14:paraId="10A2B2DB"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b/>
        </w:rPr>
        <w:lastRenderedPageBreak/>
        <w:t>Parágrafo Quarto –</w:t>
      </w:r>
      <w:r w:rsidRPr="00907F0C">
        <w:rPr>
          <w:rFonts w:ascii="CAIXA Std Book" w:hAnsi="CAIXA Std Book" w:cs="Arial"/>
        </w:rPr>
        <w:t xml:space="preserve"> A critério da </w:t>
      </w:r>
      <w:r w:rsidRPr="00907F0C">
        <w:rPr>
          <w:rFonts w:ascii="CAIXA Std Book" w:hAnsi="CAIXA Std Book" w:cs="Arial"/>
          <w:b/>
        </w:rPr>
        <w:t>CAIXA</w:t>
      </w:r>
      <w:r w:rsidRPr="00907F0C">
        <w:rPr>
          <w:rFonts w:ascii="CAIXA Std Book" w:hAnsi="CAIXA Std Book" w:cs="Arial"/>
        </w:rPr>
        <w:t xml:space="preserve"> poderá ser determinada a imediata suspensão das atividades como medida de sobreaviso, independente de notificação prévia, cujo prazo de duração será definido pela </w:t>
      </w:r>
      <w:r w:rsidRPr="00907F0C">
        <w:rPr>
          <w:rFonts w:ascii="CAIXA Std Book" w:hAnsi="CAIXA Std Book" w:cs="Arial"/>
          <w:b/>
        </w:rPr>
        <w:t>CAIXA</w:t>
      </w:r>
      <w:r w:rsidRPr="00907F0C">
        <w:rPr>
          <w:rFonts w:ascii="CAIXA Std Book" w:hAnsi="CAIXA Std Book" w:cs="Arial"/>
        </w:rPr>
        <w:t>, de acordo com a gravidade da ocorrência, observando-se o disposto na Circular CAIXA vigente.</w:t>
      </w:r>
    </w:p>
    <w:p w14:paraId="4CB42571" w14:textId="77777777" w:rsidR="00CB360A" w:rsidRPr="00907F0C" w:rsidRDefault="00CB360A" w:rsidP="00CB360A">
      <w:pPr>
        <w:spacing w:after="120"/>
        <w:jc w:val="both"/>
        <w:rPr>
          <w:rFonts w:ascii="CAIXA Std Book" w:hAnsi="CAIXA Std Book" w:cs="Arial"/>
        </w:rPr>
      </w:pPr>
      <w:r w:rsidRPr="00907F0C">
        <w:rPr>
          <w:rFonts w:ascii="CAIXA Std Book" w:hAnsi="CAIXA Std Book" w:cs="Arial"/>
          <w:b/>
        </w:rPr>
        <w:t>Parágrafo Quinto –</w:t>
      </w:r>
      <w:r w:rsidRPr="00907F0C">
        <w:rPr>
          <w:rFonts w:ascii="CAIXA Std Book" w:hAnsi="CAIXA Std Book" w:cs="Arial"/>
        </w:rPr>
        <w:t xml:space="preserve"> A penalidade de suspensão aplicada à CONTRATADA alcança a figura dos sócios, administradores e dirigentes.</w:t>
      </w:r>
    </w:p>
    <w:p w14:paraId="360D4E7F" w14:textId="77777777" w:rsidR="00CB360A" w:rsidRDefault="00CB360A" w:rsidP="00CB360A">
      <w:pPr>
        <w:pStyle w:val="PargrafodaLista"/>
        <w:tabs>
          <w:tab w:val="left" w:pos="708"/>
        </w:tabs>
        <w:spacing w:after="150"/>
        <w:ind w:left="0"/>
        <w:jc w:val="both"/>
        <w:rPr>
          <w:rFonts w:ascii="CAIXA Std Book" w:hAnsi="CAIXA Std Book" w:cs="Arial"/>
        </w:rPr>
      </w:pPr>
      <w:r w:rsidRPr="00907F0C">
        <w:rPr>
          <w:rFonts w:ascii="CAIXA Std Book" w:hAnsi="CAIXA Std Book" w:cs="Arial"/>
          <w:b/>
          <w:bCs/>
        </w:rPr>
        <w:t xml:space="preserve">Parágrafo </w:t>
      </w:r>
      <w:r w:rsidRPr="009F3437">
        <w:rPr>
          <w:rFonts w:ascii="CAIXA Std Book" w:hAnsi="CAIXA Std Book" w:cs="Arial"/>
          <w:b/>
          <w:bCs/>
        </w:rPr>
        <w:t xml:space="preserve">Sexto - </w:t>
      </w:r>
      <w:r w:rsidRPr="009F3437">
        <w:rPr>
          <w:rFonts w:ascii="CAIXA Std Book" w:hAnsi="CAIXA Std Book" w:cs="Arial"/>
        </w:rPr>
        <w:t>Nas situações em que for comprovada a prática de transações que visem obter tarifas e/ou recursos fictícios ou não, com o objetivo de burlar ou fraudar a prestação de contas e/</w:t>
      </w:r>
      <w:r w:rsidRPr="00907F0C">
        <w:rPr>
          <w:rFonts w:ascii="CAIXA Std Book" w:hAnsi="CAIXA Std Book" w:cs="Arial"/>
        </w:rPr>
        <w:t>ou visando benefício próprio ou de terceiros, além da abertura do processo administrativo, será aplicado multa de duas vezes o valor da remuneração bruta paga pela CAIXA para cada transação indevida. Em caso de reincidência, será aplicada multa de quatro vezes o valor da remuneração bruta paga pela CAIXA para cada transação indevida. A multa será descontada da remuneração líquida a ser paga à PERMISSIONÁRIA.</w:t>
      </w:r>
    </w:p>
    <w:p w14:paraId="208D310F" w14:textId="77777777" w:rsidR="002237E3" w:rsidRPr="002237E3" w:rsidRDefault="002237E3" w:rsidP="00CB360A">
      <w:pPr>
        <w:pStyle w:val="PargrafodaLista"/>
        <w:tabs>
          <w:tab w:val="left" w:pos="708"/>
        </w:tabs>
        <w:spacing w:after="150"/>
        <w:ind w:left="0"/>
        <w:jc w:val="both"/>
        <w:rPr>
          <w:rFonts w:ascii="CAIXA Std Book" w:hAnsi="CAIXA Std Book" w:cs="Arial"/>
          <w:strike/>
          <w:color w:val="FF0000"/>
          <w:sz w:val="10"/>
          <w:szCs w:val="10"/>
        </w:rPr>
      </w:pPr>
    </w:p>
    <w:p w14:paraId="24B414D3" w14:textId="77777777" w:rsidR="00CB360A" w:rsidRDefault="00CB360A" w:rsidP="002237E3">
      <w:pPr>
        <w:pStyle w:val="PargrafodaLista"/>
        <w:spacing w:before="240"/>
        <w:ind w:left="0"/>
        <w:jc w:val="both"/>
        <w:rPr>
          <w:rFonts w:ascii="CAIXA Std Book" w:hAnsi="CAIXA Std Book" w:cs="Arial"/>
        </w:rPr>
      </w:pPr>
      <w:r w:rsidRPr="00907F0C">
        <w:rPr>
          <w:rFonts w:ascii="CAIXA Std Book" w:hAnsi="CAIXA Std Book" w:cs="Arial"/>
          <w:b/>
          <w:bCs/>
          <w:color w:val="000000"/>
        </w:rPr>
        <w:t>Parágrafo Sétimo -</w:t>
      </w:r>
      <w:r w:rsidRPr="00907F0C">
        <w:rPr>
          <w:rFonts w:ascii="CAIXA Std Book" w:hAnsi="CAIXA Std Book" w:cs="Arial"/>
          <w:color w:val="000000"/>
        </w:rPr>
        <w:t xml:space="preserve"> Nas </w:t>
      </w:r>
      <w:r w:rsidRPr="00907F0C">
        <w:rPr>
          <w:rFonts w:ascii="CAIXA Std Book" w:hAnsi="CAIXA Std Book" w:cs="Arial"/>
        </w:rPr>
        <w:t>situações em que ficar comprovada a existência de operações fraudulentas, tendo havido culpa ou dolo da PERMISSIONÁRIA e que venham a causar prejuízos à CAIXA, fica a PERMISSIONÁRIA obrigada a restituir à CAIXA dos valores apurados, sem prejuízo das demais sanções previstas na Circular Vigente.</w:t>
      </w:r>
    </w:p>
    <w:p w14:paraId="66DA5719" w14:textId="77777777" w:rsidR="002237E3" w:rsidRPr="002237E3" w:rsidRDefault="002237E3" w:rsidP="002237E3">
      <w:pPr>
        <w:pStyle w:val="PargrafodaLista"/>
        <w:spacing w:before="240"/>
        <w:ind w:left="0"/>
        <w:jc w:val="both"/>
        <w:rPr>
          <w:rFonts w:ascii="CAIXA Std Book" w:hAnsi="CAIXA Std Book" w:cs="Arial"/>
          <w:sz w:val="10"/>
          <w:szCs w:val="10"/>
        </w:rPr>
      </w:pPr>
    </w:p>
    <w:p w14:paraId="40B2A850" w14:textId="77777777" w:rsidR="00CB360A" w:rsidRDefault="00CB360A" w:rsidP="002237E3">
      <w:pPr>
        <w:pStyle w:val="PargrafodaLista"/>
        <w:tabs>
          <w:tab w:val="left" w:pos="1134"/>
        </w:tabs>
        <w:spacing w:after="240"/>
        <w:ind w:left="0"/>
        <w:jc w:val="both"/>
        <w:rPr>
          <w:rFonts w:ascii="CAIXA Std Book" w:hAnsi="CAIXA Std Book" w:cs="Arial"/>
        </w:rPr>
      </w:pPr>
      <w:r w:rsidRPr="00907F0C">
        <w:rPr>
          <w:rFonts w:ascii="CAIXA Std Book" w:hAnsi="CAIXA Std Book" w:cs="Arial"/>
          <w:b/>
          <w:bCs/>
          <w:color w:val="000000"/>
        </w:rPr>
        <w:t>Parágrafo Oitavo -</w:t>
      </w:r>
      <w:r w:rsidRPr="00907F0C">
        <w:rPr>
          <w:rFonts w:ascii="CAIXA Std Book" w:hAnsi="CAIXA Std Book" w:cs="Arial"/>
          <w:color w:val="000000"/>
        </w:rPr>
        <w:t xml:space="preserve"> Quando identificada reclamação de clientes relacionadas à não observância das regras do "Sistema de Autorregulação de Operações de Empréstimo Pessoal e Cartão de Crédito com Pagamento Mediante Consignação”, conforme comunicado FEBRABAN FB079/2019, serão aplicadas as medidas administrativas, sempre de forma gradual e na seguinte ordem em razão da reincidência: advertência, suspensão de contratações de novas operações pelos prazos de 5 (cinco) dias úteis, 10 (dez) dias úteis, 20 (vinte) dias úteis, 30 (trinta) dias úteis e, por fim, suspensão definitiva de contratação de novas operações de crédito consignado, sem prejuízo de outras penalidades, inclusive mais graves, se previstas e aplicáveis</w:t>
      </w:r>
      <w:r w:rsidRPr="00907F0C">
        <w:rPr>
          <w:rFonts w:ascii="CAIXA Std Book" w:hAnsi="CAIXA Std Book" w:cs="Arial"/>
        </w:rPr>
        <w:t>.</w:t>
      </w:r>
    </w:p>
    <w:p w14:paraId="3F8006B3" w14:textId="77777777" w:rsidR="002237E3" w:rsidRPr="002237E3" w:rsidRDefault="002237E3" w:rsidP="002237E3">
      <w:pPr>
        <w:pStyle w:val="PargrafodaLista"/>
        <w:tabs>
          <w:tab w:val="left" w:pos="1134"/>
        </w:tabs>
        <w:spacing w:after="240"/>
        <w:ind w:left="0"/>
        <w:jc w:val="both"/>
        <w:rPr>
          <w:rFonts w:ascii="CAIXA Std Book" w:hAnsi="CAIXA Std Book" w:cs="Arial"/>
          <w:sz w:val="10"/>
          <w:szCs w:val="10"/>
        </w:rPr>
      </w:pPr>
    </w:p>
    <w:p w14:paraId="2CE559FD" w14:textId="543659B8" w:rsidR="00CB360A" w:rsidRPr="004D7EC4" w:rsidRDefault="00CB360A" w:rsidP="002237E3">
      <w:pPr>
        <w:pStyle w:val="PargrafodaLista"/>
        <w:tabs>
          <w:tab w:val="left" w:pos="1134"/>
        </w:tabs>
        <w:spacing w:before="240"/>
        <w:ind w:left="0"/>
        <w:jc w:val="both"/>
        <w:rPr>
          <w:rFonts w:ascii="CAIXA Std Book" w:hAnsi="CAIXA Std Book"/>
        </w:rPr>
      </w:pPr>
      <w:bookmarkStart w:id="84" w:name="_Hlk144822356"/>
      <w:r w:rsidRPr="00907F0C">
        <w:rPr>
          <w:rFonts w:ascii="CAIXA Std Book" w:hAnsi="CAIXA Std Book" w:cs="Arial"/>
          <w:b/>
          <w:bCs/>
          <w:color w:val="000000" w:themeColor="text1"/>
        </w:rPr>
        <w:t xml:space="preserve">Parágrafo Nono – </w:t>
      </w:r>
      <w:r w:rsidRPr="00907F0C">
        <w:rPr>
          <w:rFonts w:ascii="CAIXA Std Book" w:hAnsi="CAIXA Std Book"/>
        </w:rPr>
        <w:t xml:space="preserve">Em caso de reclamação de clientes, identificados como público potencialmente vulnerável, dentre outros, os consumidores que, devido a sua condição pessoal, demonstrem menor capacidade de compreensão e discernimento para análise e tomada de decisões ou de representar seus próprios interesses, cumulativamente à aplicação das sanções administrativas previstas na </w:t>
      </w:r>
      <w:r w:rsidRPr="004D7EC4">
        <w:rPr>
          <w:rFonts w:ascii="CAIXA Std Book" w:hAnsi="CAIXA Std Book"/>
        </w:rPr>
        <w:t>Circular vigente, será aplicada multa de 5% sobre a média mensal de receita (comissão jogos + tarifas/comissões de outros serviços</w:t>
      </w:r>
      <w:r w:rsidR="00141E86" w:rsidRPr="004D7EC4">
        <w:rPr>
          <w:rFonts w:ascii="CAIXA Std Book" w:hAnsi="CAIXA Std Book"/>
        </w:rPr>
        <w:t>, excluindo eventuais adicionais pagos pela CAIXA</w:t>
      </w:r>
      <w:r w:rsidRPr="004D7EC4">
        <w:rPr>
          <w:rFonts w:ascii="CAIXA Std Book" w:hAnsi="CAIXA Std Book"/>
        </w:rPr>
        <w:t>) dos últimos 6 (seis) meses de efetivo funcionamento.</w:t>
      </w:r>
    </w:p>
    <w:p w14:paraId="75BA0AF6" w14:textId="77777777" w:rsidR="00CB360A" w:rsidRPr="004D7EC4" w:rsidRDefault="00CB360A" w:rsidP="00CB360A">
      <w:pPr>
        <w:pStyle w:val="PargrafodaLista"/>
        <w:tabs>
          <w:tab w:val="left" w:pos="1134"/>
        </w:tabs>
        <w:ind w:left="0"/>
        <w:jc w:val="both"/>
        <w:rPr>
          <w:rFonts w:ascii="CAIXA Std Book" w:hAnsi="CAIXA Std Book" w:cs="Arial"/>
          <w:b/>
          <w:bCs/>
        </w:rPr>
      </w:pPr>
      <w:bookmarkStart w:id="85" w:name="_Hlk135927257"/>
      <w:bookmarkEnd w:id="84"/>
    </w:p>
    <w:bookmarkEnd w:id="85"/>
    <w:p w14:paraId="1DDB9FE5" w14:textId="77777777" w:rsidR="00CB360A" w:rsidRPr="004D7EC4" w:rsidRDefault="00CB360A" w:rsidP="00CB360A">
      <w:pPr>
        <w:spacing w:after="120"/>
        <w:jc w:val="both"/>
        <w:rPr>
          <w:rFonts w:ascii="CAIXA Std Book" w:hAnsi="CAIXA Std Book" w:cs="Arial"/>
          <w:b/>
        </w:rPr>
      </w:pPr>
      <w:r w:rsidRPr="004D7EC4">
        <w:rPr>
          <w:rFonts w:ascii="CAIXA Std Book" w:hAnsi="CAIXA Std Book" w:cs="Arial"/>
          <w:b/>
        </w:rPr>
        <w:lastRenderedPageBreak/>
        <w:t xml:space="preserve">CLÁUSULA VIGÉSIMA PRIMEIRA – DA REVOGAÇÃO OU EXTINÇÃO DA PERMISSÃO </w:t>
      </w:r>
    </w:p>
    <w:p w14:paraId="0D91D1DC" w14:textId="77777777" w:rsidR="00CB360A" w:rsidRPr="004D7EC4" w:rsidRDefault="00CB360A" w:rsidP="00CB360A">
      <w:pPr>
        <w:spacing w:after="120"/>
        <w:jc w:val="both"/>
        <w:rPr>
          <w:rFonts w:ascii="CAIXA Std Book" w:hAnsi="CAIXA Std Book" w:cs="Arial"/>
        </w:rPr>
      </w:pPr>
      <w:r w:rsidRPr="004D7EC4">
        <w:rPr>
          <w:rFonts w:ascii="CAIXA Std Book" w:hAnsi="CAIXA Std Book" w:cs="Arial"/>
        </w:rPr>
        <w:t xml:space="preserve">A </w:t>
      </w:r>
      <w:r w:rsidRPr="004D7EC4">
        <w:rPr>
          <w:rFonts w:ascii="CAIXA Std Book" w:hAnsi="CAIXA Std Book" w:cs="Arial"/>
          <w:b/>
        </w:rPr>
        <w:t>CAIXA</w:t>
      </w:r>
      <w:r w:rsidRPr="004D7EC4">
        <w:rPr>
          <w:rFonts w:ascii="CAIXA Std Book" w:hAnsi="CAIXA Std Book" w:cs="Arial"/>
        </w:rPr>
        <w:t xml:space="preserve"> pode, a qualquer momento, revogar a permissão objeto do Contrato, em função do caráter de precariedade e unilateralidade inerente ao regime de permissão.</w:t>
      </w:r>
    </w:p>
    <w:p w14:paraId="2E2CAB35" w14:textId="77777777" w:rsidR="00CB360A" w:rsidRPr="004D7EC4" w:rsidRDefault="00CB360A" w:rsidP="00CB360A">
      <w:pPr>
        <w:spacing w:after="120"/>
        <w:jc w:val="both"/>
        <w:rPr>
          <w:rFonts w:ascii="CAIXA Std Book" w:hAnsi="CAIXA Std Book" w:cs="Arial"/>
        </w:rPr>
      </w:pPr>
      <w:bookmarkStart w:id="86" w:name="_Hlk40355568"/>
      <w:r w:rsidRPr="004D7EC4">
        <w:rPr>
          <w:rFonts w:ascii="CAIXA Std Book" w:hAnsi="CAIXA Std Book" w:cs="Arial"/>
          <w:b/>
        </w:rPr>
        <w:t xml:space="preserve">Parágrafo Primeiro – REVOGAÇÃO OU CADUCIDADE DA PERMISSÃO </w:t>
      </w:r>
      <w:r w:rsidRPr="004D7EC4">
        <w:rPr>
          <w:rFonts w:ascii="CAIXA Std Book" w:hAnsi="CAIXA Std Book" w:cs="Arial"/>
        </w:rPr>
        <w:t xml:space="preserve">– A revogação da permissão põe fim ao Contrato de Permissão e será declarada unilateralmente pela </w:t>
      </w:r>
      <w:r w:rsidRPr="004D7EC4">
        <w:rPr>
          <w:rFonts w:ascii="CAIXA Std Book" w:hAnsi="CAIXA Std Book" w:cs="Arial"/>
          <w:b/>
        </w:rPr>
        <w:t>CAIXA</w:t>
      </w:r>
      <w:r w:rsidRPr="004D7EC4">
        <w:rPr>
          <w:rFonts w:ascii="CAIXA Std Book" w:hAnsi="CAIXA Std Book" w:cs="Arial"/>
        </w:rPr>
        <w:t>.</w:t>
      </w:r>
    </w:p>
    <w:p w14:paraId="02B0D245" w14:textId="06A6848D" w:rsidR="00CB360A" w:rsidRPr="004D7EC4" w:rsidRDefault="00CB360A" w:rsidP="00CB360A">
      <w:pPr>
        <w:spacing w:after="120"/>
        <w:jc w:val="both"/>
        <w:rPr>
          <w:rFonts w:ascii="CAIXA Std Book" w:hAnsi="CAIXA Std Book" w:cs="Arial"/>
        </w:rPr>
      </w:pPr>
      <w:r w:rsidRPr="004D7EC4">
        <w:rPr>
          <w:rFonts w:ascii="CAIXA Std Book" w:hAnsi="CAIXA Std Book" w:cs="Arial"/>
          <w:b/>
        </w:rPr>
        <w:t>Parágrafo Segundo</w:t>
      </w:r>
      <w:r w:rsidRPr="004D7EC4">
        <w:rPr>
          <w:rFonts w:ascii="CAIXA Std Book" w:hAnsi="CAIXA Std Book" w:cs="Arial"/>
        </w:rPr>
        <w:t xml:space="preserve"> – Os seguintes atos constituem motivos para revogação da permissão, </w:t>
      </w:r>
      <w:r w:rsidR="000975C8" w:rsidRPr="004D7EC4">
        <w:rPr>
          <w:rFonts w:ascii="CAIXA Std Book" w:hAnsi="CAIXA Std Book" w:cs="Arial"/>
        </w:rPr>
        <w:t>além dos</w:t>
      </w:r>
      <w:r w:rsidR="001E39E6" w:rsidRPr="004D7EC4">
        <w:rPr>
          <w:rFonts w:ascii="CAIXA Std Book" w:hAnsi="CAIXA Std Book" w:cs="Arial"/>
        </w:rPr>
        <w:t xml:space="preserve"> definidos na Circular vigente</w:t>
      </w:r>
      <w:r w:rsidRPr="004D7EC4">
        <w:rPr>
          <w:rFonts w:ascii="CAIXA Std Book" w:hAnsi="CAIXA Std Book" w:cs="Arial"/>
        </w:rPr>
        <w:t xml:space="preserve">: </w:t>
      </w:r>
    </w:p>
    <w:bookmarkEnd w:id="86"/>
    <w:p w14:paraId="321A6E61" w14:textId="43E8FC39" w:rsidR="00CB360A" w:rsidRPr="004D7EC4" w:rsidRDefault="000975C8" w:rsidP="00CB360A">
      <w:pPr>
        <w:pStyle w:val="MNN1"/>
        <w:numPr>
          <w:ilvl w:val="0"/>
          <w:numId w:val="0"/>
        </w:numPr>
        <w:spacing w:after="120"/>
        <w:jc w:val="both"/>
        <w:rPr>
          <w:rFonts w:ascii="CAIXA Std Book" w:hAnsi="CAIXA Std Book" w:cs="Arial"/>
          <w:noProof w:val="0"/>
          <w:spacing w:val="0"/>
          <w:sz w:val="24"/>
          <w:szCs w:val="24"/>
        </w:rPr>
      </w:pPr>
      <w:r w:rsidRPr="004D7EC4">
        <w:rPr>
          <w:rFonts w:ascii="CAIXA Std Book" w:hAnsi="CAIXA Std Book" w:cs="Arial"/>
          <w:noProof w:val="0"/>
          <w:spacing w:val="0"/>
          <w:sz w:val="24"/>
          <w:szCs w:val="24"/>
        </w:rPr>
        <w:t>I</w:t>
      </w:r>
      <w:r w:rsidR="00CB360A" w:rsidRPr="004D7EC4">
        <w:rPr>
          <w:rFonts w:ascii="CAIXA Std Book" w:hAnsi="CAIXA Std Book" w:cs="Arial"/>
          <w:noProof w:val="0"/>
          <w:spacing w:val="0"/>
          <w:sz w:val="24"/>
          <w:szCs w:val="24"/>
        </w:rPr>
        <w:tab/>
        <w:t>Descumprir obrigações contratuais;</w:t>
      </w:r>
    </w:p>
    <w:p w14:paraId="3B093D0E" w14:textId="5C20DE1D" w:rsidR="00CB360A" w:rsidRPr="00907F0C" w:rsidRDefault="000975C8" w:rsidP="00CB360A">
      <w:pPr>
        <w:pStyle w:val="MNN1"/>
        <w:numPr>
          <w:ilvl w:val="0"/>
          <w:numId w:val="0"/>
        </w:numPr>
        <w:spacing w:after="120"/>
        <w:jc w:val="both"/>
        <w:rPr>
          <w:rFonts w:ascii="CAIXA Std Book" w:hAnsi="CAIXA Std Book" w:cs="Arial"/>
          <w:noProof w:val="0"/>
          <w:spacing w:val="0"/>
          <w:sz w:val="24"/>
          <w:szCs w:val="24"/>
        </w:rPr>
      </w:pPr>
      <w:r w:rsidRPr="004D7EC4">
        <w:rPr>
          <w:rFonts w:ascii="CAIXA Std Book" w:hAnsi="CAIXA Std Book" w:cs="Arial"/>
          <w:noProof w:val="0"/>
          <w:spacing w:val="0"/>
          <w:sz w:val="24"/>
          <w:szCs w:val="24"/>
        </w:rPr>
        <w:t>II</w:t>
      </w:r>
      <w:r w:rsidR="00CB360A" w:rsidRPr="004D7EC4">
        <w:rPr>
          <w:rFonts w:ascii="CAIXA Std Book" w:hAnsi="CAIXA Std Book" w:cs="Arial"/>
          <w:noProof w:val="0"/>
          <w:spacing w:val="0"/>
          <w:sz w:val="24"/>
          <w:szCs w:val="24"/>
        </w:rPr>
        <w:tab/>
        <w:t xml:space="preserve">A inclusão da </w:t>
      </w:r>
      <w:r w:rsidR="00CB360A" w:rsidRPr="004D7EC4">
        <w:rPr>
          <w:rFonts w:ascii="CAIXA Std Book" w:hAnsi="CAIXA Std Book" w:cs="Arial"/>
          <w:b/>
          <w:noProof w:val="0"/>
          <w:spacing w:val="0"/>
          <w:sz w:val="24"/>
          <w:szCs w:val="24"/>
        </w:rPr>
        <w:t>PERMISSIONÁRIA</w:t>
      </w:r>
      <w:r w:rsidR="00CB360A" w:rsidRPr="004D7EC4">
        <w:rPr>
          <w:rFonts w:ascii="CAIXA Std Book" w:hAnsi="CAIXA Std Book" w:cs="Arial"/>
          <w:noProof w:val="0"/>
          <w:spacing w:val="0"/>
          <w:sz w:val="24"/>
          <w:szCs w:val="24"/>
        </w:rPr>
        <w:t xml:space="preserve"> no Sistema Integrado de Registro</w:t>
      </w:r>
      <w:r w:rsidR="00CB360A" w:rsidRPr="00907F0C">
        <w:rPr>
          <w:rFonts w:ascii="CAIXA Std Book" w:hAnsi="CAIXA Std Book" w:cs="Arial"/>
          <w:noProof w:val="0"/>
          <w:spacing w:val="0"/>
          <w:sz w:val="24"/>
          <w:szCs w:val="24"/>
        </w:rPr>
        <w:t xml:space="preserve"> do CEIS/CNEP/CEPIM (Cadastro Nacional de Empresas Inidôneas e Suspensas, Cadastro Nacional das Empresas Punidas e </w:t>
      </w:r>
      <w:r w:rsidR="00CB360A" w:rsidRPr="00907F0C">
        <w:rPr>
          <w:rFonts w:ascii="CAIXA Std Book" w:hAnsi="CAIXA Std Book" w:cs="Arial"/>
          <w:sz w:val="24"/>
          <w:szCs w:val="24"/>
        </w:rPr>
        <w:t>/Cadastro de Entidades Privadas Sem Fins Lucrativos Impedidas</w:t>
      </w:r>
      <w:r w:rsidR="00CB360A" w:rsidRPr="00907F0C">
        <w:rPr>
          <w:rFonts w:ascii="CAIXA Std Book" w:hAnsi="CAIXA Std Book" w:cs="Arial"/>
          <w:noProof w:val="0"/>
          <w:spacing w:val="0"/>
          <w:sz w:val="24"/>
          <w:szCs w:val="24"/>
        </w:rPr>
        <w:t>), bem como nos demais Sistemas de Consulta, que indiquem a ocorrência de sanções que restrinjam o direito de a empresa participar de licitações ou de celebrar contratos com a Administração Pública ou a existência de penalidades aplicadas pela Administração Pública com base na Lei nº 12.846/2013;</w:t>
      </w:r>
    </w:p>
    <w:p w14:paraId="6C78164E" w14:textId="73F5DC58" w:rsidR="00CB360A" w:rsidRPr="00907F0C" w:rsidRDefault="000975C8" w:rsidP="00CB360A">
      <w:pPr>
        <w:pStyle w:val="MNN1"/>
        <w:numPr>
          <w:ilvl w:val="0"/>
          <w:numId w:val="0"/>
        </w:numPr>
        <w:spacing w:after="120"/>
        <w:jc w:val="both"/>
        <w:rPr>
          <w:rFonts w:ascii="CAIXA Std Book" w:hAnsi="CAIXA Std Book" w:cs="Arial"/>
          <w:noProof w:val="0"/>
          <w:spacing w:val="0"/>
          <w:sz w:val="24"/>
          <w:szCs w:val="24"/>
        </w:rPr>
      </w:pPr>
      <w:r>
        <w:rPr>
          <w:rFonts w:ascii="CAIXA Std Book" w:hAnsi="CAIXA Std Book" w:cs="Arial"/>
          <w:noProof w:val="0"/>
          <w:spacing w:val="0"/>
          <w:sz w:val="24"/>
          <w:szCs w:val="24"/>
        </w:rPr>
        <w:t>III</w:t>
      </w:r>
      <w:r w:rsidR="00CB360A" w:rsidRPr="00907F0C">
        <w:rPr>
          <w:rFonts w:ascii="CAIXA Std Book" w:hAnsi="CAIXA Std Book" w:cs="Arial"/>
          <w:noProof w:val="0"/>
          <w:spacing w:val="0"/>
          <w:sz w:val="24"/>
          <w:szCs w:val="24"/>
        </w:rPr>
        <w:tab/>
        <w:t>A prática de atos lesivos à Administração Pública, previstos na Lei nº 12.846/2013;</w:t>
      </w:r>
    </w:p>
    <w:p w14:paraId="6558DB8B" w14:textId="58F4AC8F" w:rsidR="00CB360A" w:rsidRPr="00907F0C" w:rsidRDefault="000975C8" w:rsidP="00CB360A">
      <w:pPr>
        <w:pStyle w:val="MNN1"/>
        <w:numPr>
          <w:ilvl w:val="0"/>
          <w:numId w:val="0"/>
        </w:numPr>
        <w:spacing w:after="120"/>
        <w:jc w:val="both"/>
        <w:rPr>
          <w:rFonts w:ascii="CAIXA Std Book" w:hAnsi="CAIXA Std Book" w:cs="Arial"/>
          <w:noProof w:val="0"/>
          <w:spacing w:val="0"/>
          <w:sz w:val="24"/>
          <w:szCs w:val="24"/>
        </w:rPr>
      </w:pPr>
      <w:r>
        <w:rPr>
          <w:rFonts w:ascii="CAIXA Std Book" w:hAnsi="CAIXA Std Book" w:cs="Arial"/>
          <w:noProof w:val="0"/>
          <w:spacing w:val="0"/>
          <w:sz w:val="24"/>
          <w:szCs w:val="24"/>
        </w:rPr>
        <w:t>IV</w:t>
      </w:r>
      <w:r w:rsidR="00CB360A" w:rsidRPr="00907F0C">
        <w:rPr>
          <w:rFonts w:ascii="CAIXA Std Book" w:hAnsi="CAIXA Std Book" w:cs="Arial"/>
          <w:noProof w:val="0"/>
          <w:spacing w:val="0"/>
          <w:sz w:val="24"/>
          <w:szCs w:val="24"/>
        </w:rPr>
        <w:t xml:space="preserve"> Outras irregularidades não previstas neste contrato ou na Circular vigente sofrerá as penalidades de acordo com a gravidade do fato, cabendo à CAIXA o julgamento da questão e a aplicação da sanção administrativa.  A forma de aplicação dos níveis de penalidade está descrita em ato próprio da CAIXA.</w:t>
      </w:r>
    </w:p>
    <w:p w14:paraId="09014DE2" w14:textId="77777777" w:rsidR="00CB360A" w:rsidRPr="00907F0C" w:rsidRDefault="00CB360A" w:rsidP="00CB360A">
      <w:pPr>
        <w:pStyle w:val="MNN1"/>
        <w:numPr>
          <w:ilvl w:val="0"/>
          <w:numId w:val="0"/>
        </w:numPr>
        <w:spacing w:after="120"/>
        <w:jc w:val="both"/>
        <w:rPr>
          <w:rFonts w:ascii="CAIXA Std Book" w:hAnsi="CAIXA Std Book" w:cs="Arial"/>
          <w:b/>
          <w:noProof w:val="0"/>
          <w:spacing w:val="0"/>
          <w:sz w:val="24"/>
          <w:szCs w:val="24"/>
        </w:rPr>
      </w:pPr>
      <w:r w:rsidRPr="00907F0C">
        <w:rPr>
          <w:rFonts w:ascii="CAIXA Std Book" w:hAnsi="CAIXA Std Book" w:cs="Arial"/>
          <w:b/>
          <w:noProof w:val="0"/>
          <w:spacing w:val="0"/>
          <w:sz w:val="24"/>
          <w:szCs w:val="24"/>
        </w:rPr>
        <w:t xml:space="preserve">Parágrafo Terceiro – </w:t>
      </w:r>
      <w:r w:rsidRPr="00907F0C">
        <w:rPr>
          <w:rFonts w:ascii="CAIXA Std Book" w:hAnsi="CAIXA Std Book" w:cs="Arial"/>
          <w:noProof w:val="0"/>
          <w:spacing w:val="0"/>
          <w:sz w:val="24"/>
          <w:szCs w:val="24"/>
        </w:rPr>
        <w:t xml:space="preserve">Revogada a permissão, não cabe à </w:t>
      </w:r>
      <w:r w:rsidRPr="00907F0C">
        <w:rPr>
          <w:rFonts w:ascii="CAIXA Std Book" w:hAnsi="CAIXA Std Book" w:cs="Arial"/>
          <w:b/>
          <w:noProof w:val="0"/>
          <w:spacing w:val="0"/>
          <w:sz w:val="24"/>
          <w:szCs w:val="24"/>
        </w:rPr>
        <w:t xml:space="preserve">PERMISSIONÁRIA </w:t>
      </w:r>
      <w:r w:rsidRPr="00907F0C">
        <w:rPr>
          <w:rFonts w:ascii="CAIXA Std Book" w:hAnsi="CAIXA Std Book" w:cs="Arial"/>
          <w:noProof w:val="0"/>
          <w:spacing w:val="0"/>
          <w:sz w:val="24"/>
          <w:szCs w:val="24"/>
        </w:rPr>
        <w:t xml:space="preserve">nenhuma indenização. </w:t>
      </w:r>
    </w:p>
    <w:p w14:paraId="12157DD8"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Quarto</w:t>
      </w:r>
      <w:r w:rsidRPr="00907F0C">
        <w:rPr>
          <w:rFonts w:ascii="CAIXA Std Book" w:hAnsi="CAIXA Std Book" w:cs="Arial"/>
        </w:rPr>
        <w:t xml:space="preserve"> – No caso de revogação, por culpa da </w:t>
      </w:r>
      <w:r w:rsidRPr="00907F0C">
        <w:rPr>
          <w:rFonts w:ascii="CAIXA Std Book" w:hAnsi="CAIXA Std Book" w:cs="Arial"/>
          <w:b/>
        </w:rPr>
        <w:t>PERMISSIONÁRIA</w:t>
      </w:r>
      <w:r w:rsidRPr="00907F0C">
        <w:rPr>
          <w:rFonts w:ascii="CAIXA Std Book" w:hAnsi="CAIXA Std Book" w:cs="Arial"/>
        </w:rPr>
        <w:t xml:space="preserve">, deverá ser cumprido o interstício de 2 (dois) anos para que o titular da permissão revogada e seus respectivos sócios possam obter outra permissão. </w:t>
      </w:r>
    </w:p>
    <w:p w14:paraId="5D89776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Quinto</w:t>
      </w:r>
      <w:r w:rsidRPr="00907F0C">
        <w:rPr>
          <w:rFonts w:ascii="CAIXA Std Book" w:hAnsi="CAIXA Std Book" w:cs="Arial"/>
        </w:rPr>
        <w:t xml:space="preserve"> – </w:t>
      </w:r>
      <w:r w:rsidRPr="00907F0C">
        <w:rPr>
          <w:rFonts w:ascii="CAIXA Std Book" w:hAnsi="CAIXA Std Book" w:cs="Arial"/>
          <w:b/>
        </w:rPr>
        <w:t>EXTINÇÃO DA PERMISSÃO</w:t>
      </w:r>
      <w:r w:rsidRPr="00907F0C">
        <w:rPr>
          <w:rFonts w:ascii="CAIXA Std Book" w:hAnsi="CAIXA Std Book" w:cs="Arial"/>
        </w:rPr>
        <w:t xml:space="preserve"> - A extinção da permissão ocorrerá com o advento do seu termo final e nas hipóteses previstas em lei. </w:t>
      </w:r>
    </w:p>
    <w:p w14:paraId="7DB74DA9"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Sexto</w:t>
      </w:r>
      <w:r w:rsidRPr="00907F0C">
        <w:rPr>
          <w:rFonts w:ascii="CAIXA Std Book" w:hAnsi="CAIXA Std Book" w:cs="Arial"/>
        </w:rPr>
        <w:t xml:space="preserve"> – </w:t>
      </w:r>
      <w:r w:rsidRPr="00907F0C">
        <w:rPr>
          <w:rFonts w:ascii="CAIXA Std Book" w:hAnsi="CAIXA Std Book" w:cs="Arial"/>
          <w:b/>
        </w:rPr>
        <w:t>EXTINÇÃO AMIGÁVEL DA PERMISSÃO</w:t>
      </w:r>
      <w:r w:rsidRPr="00907F0C">
        <w:rPr>
          <w:rFonts w:ascii="CAIXA Std Book" w:hAnsi="CAIXA Std Book" w:cs="Arial"/>
        </w:rPr>
        <w:t xml:space="preserve"> - A </w:t>
      </w:r>
      <w:r w:rsidRPr="00907F0C">
        <w:rPr>
          <w:rFonts w:ascii="CAIXA Std Book" w:hAnsi="CAIXA Std Book" w:cs="Arial"/>
          <w:b/>
        </w:rPr>
        <w:t xml:space="preserve">PERMISSIONÁRIA </w:t>
      </w:r>
      <w:r w:rsidRPr="00907F0C">
        <w:rPr>
          <w:rFonts w:ascii="CAIXA Std Book" w:hAnsi="CAIXA Std Book" w:cs="Arial"/>
        </w:rPr>
        <w:t xml:space="preserve">pode solicitar a revogação da permissão lotérica, mediante notificação por escrito à </w:t>
      </w:r>
      <w:r w:rsidRPr="00907F0C">
        <w:rPr>
          <w:rFonts w:ascii="CAIXA Std Book" w:hAnsi="CAIXA Std Book" w:cs="Arial"/>
          <w:b/>
        </w:rPr>
        <w:t>CAIXA</w:t>
      </w:r>
      <w:r w:rsidRPr="00907F0C">
        <w:rPr>
          <w:rFonts w:ascii="CAIXA Std Book" w:hAnsi="CAIXA Std Book" w:cs="Arial"/>
        </w:rPr>
        <w:t xml:space="preserve"> e com a antecedência mínima de 30 (trinta) dias. </w:t>
      </w:r>
    </w:p>
    <w:p w14:paraId="7C2B4E04"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lastRenderedPageBreak/>
        <w:t xml:space="preserve">Parágrafo Sétimo </w:t>
      </w:r>
      <w:r w:rsidRPr="00907F0C">
        <w:rPr>
          <w:rFonts w:ascii="CAIXA Std Book" w:hAnsi="CAIXA Std Book" w:cs="Arial"/>
        </w:rPr>
        <w:t xml:space="preserve">– O deferimento da solicitação fica condicionado à devolução de todo material/equipamento e ao pagamento de débitos, sem prejuízo do direito da </w:t>
      </w:r>
      <w:r w:rsidRPr="00907F0C">
        <w:rPr>
          <w:rFonts w:ascii="CAIXA Std Book" w:hAnsi="CAIXA Std Book" w:cs="Arial"/>
          <w:b/>
        </w:rPr>
        <w:t>CAIXA</w:t>
      </w:r>
      <w:r w:rsidRPr="00907F0C">
        <w:rPr>
          <w:rFonts w:ascii="CAIXA Std Book" w:hAnsi="CAIXA Std Book" w:cs="Arial"/>
        </w:rPr>
        <w:t xml:space="preserve"> de exigir a composição de perdas e danos remanescentes. </w:t>
      </w:r>
    </w:p>
    <w:p w14:paraId="245CF8F3"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Oitavo</w:t>
      </w:r>
      <w:r w:rsidRPr="00907F0C">
        <w:rPr>
          <w:rFonts w:ascii="CAIXA Std Book" w:hAnsi="CAIXA Std Book" w:cs="Arial"/>
        </w:rPr>
        <w:t xml:space="preserve"> – A extinção amigável da permissão não será óbice a que ex-</w:t>
      </w:r>
      <w:r w:rsidRPr="00907F0C">
        <w:rPr>
          <w:rFonts w:ascii="CAIXA Std Book" w:hAnsi="CAIXA Std Book" w:cs="Arial"/>
          <w:b/>
        </w:rPr>
        <w:t xml:space="preserve"> PERMISSIONÁRIA</w:t>
      </w:r>
      <w:r w:rsidRPr="00907F0C">
        <w:rPr>
          <w:rFonts w:ascii="CAIXA Std Book" w:hAnsi="CAIXA Std Book" w:cs="Arial"/>
        </w:rPr>
        <w:t xml:space="preserve"> ou seus sócios possam concorrer a uma nova permissão. </w:t>
      </w:r>
    </w:p>
    <w:p w14:paraId="1DC741BE"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 xml:space="preserve">Parágrafo Nono </w:t>
      </w:r>
      <w:r w:rsidRPr="00907F0C">
        <w:rPr>
          <w:rFonts w:ascii="CAIXA Std Book" w:hAnsi="CAIXA Std Book" w:cs="Arial"/>
        </w:rPr>
        <w:t xml:space="preserve">– Havendo revogação por qualquer motivo ou extinção da Permissão, a </w:t>
      </w:r>
      <w:r w:rsidRPr="00907F0C">
        <w:rPr>
          <w:rFonts w:ascii="CAIXA Std Book" w:hAnsi="CAIXA Std Book" w:cs="Arial"/>
          <w:b/>
        </w:rPr>
        <w:t>PERMISSIONÁRIA</w:t>
      </w:r>
      <w:r w:rsidRPr="00907F0C">
        <w:rPr>
          <w:rFonts w:ascii="CAIXA Std Book" w:hAnsi="CAIXA Std Book" w:cs="Arial"/>
        </w:rPr>
        <w:t xml:space="preserve"> obriga-se a descaracterizar imediatamente o imóvel, retirando toda e qualquer identificação com a marca da </w:t>
      </w:r>
      <w:r w:rsidRPr="00907F0C">
        <w:rPr>
          <w:rFonts w:ascii="CAIXA Std Book" w:hAnsi="CAIXA Std Book" w:cs="Arial"/>
          <w:b/>
        </w:rPr>
        <w:t>CAIXA</w:t>
      </w:r>
      <w:r w:rsidRPr="00907F0C">
        <w:rPr>
          <w:rFonts w:ascii="CAIXA Std Book" w:hAnsi="CAIXA Std Book" w:cs="Arial"/>
        </w:rPr>
        <w:t xml:space="preserve"> e/ou com qualquer uma das modalidades de loterias, no prazo de 10 (dez) dias, contados da notificação.</w:t>
      </w:r>
    </w:p>
    <w:p w14:paraId="0031EA19" w14:textId="77777777" w:rsidR="00CB360A" w:rsidRPr="00907F0C" w:rsidRDefault="00CB360A" w:rsidP="002237E3">
      <w:pPr>
        <w:tabs>
          <w:tab w:val="left" w:pos="284"/>
        </w:tabs>
        <w:jc w:val="both"/>
        <w:rPr>
          <w:rFonts w:ascii="CAIXA Std Book" w:hAnsi="CAIXA Std Book" w:cs="Arial"/>
          <w:b/>
          <w:color w:val="000000"/>
        </w:rPr>
      </w:pPr>
    </w:p>
    <w:p w14:paraId="15EE6CEB"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b/>
          <w:color w:val="000000"/>
        </w:rPr>
        <w:t xml:space="preserve">CLÁUSULA </w:t>
      </w:r>
      <w:r w:rsidRPr="00907F0C">
        <w:rPr>
          <w:rFonts w:ascii="CAIXA Std Book" w:hAnsi="CAIXA Std Book" w:cs="Arial"/>
          <w:b/>
        </w:rPr>
        <w:t xml:space="preserve">VIGÉSIMA SEGUNDA </w:t>
      </w:r>
      <w:r w:rsidRPr="00907F0C">
        <w:rPr>
          <w:rFonts w:ascii="CAIXA Std Book" w:hAnsi="CAIXA Std Book" w:cs="Arial"/>
          <w:b/>
          <w:color w:val="000000"/>
        </w:rPr>
        <w:t>– DO CONTRADITÓRIO E AMPLA DEFESA</w:t>
      </w:r>
      <w:r w:rsidRPr="00907F0C">
        <w:rPr>
          <w:rFonts w:ascii="CAIXA Std Book" w:hAnsi="CAIXA Std Book" w:cs="Arial"/>
          <w:color w:val="000000"/>
        </w:rPr>
        <w:t xml:space="preserve"> </w:t>
      </w:r>
    </w:p>
    <w:p w14:paraId="76D530D0" w14:textId="77777777" w:rsidR="00CB360A" w:rsidRPr="00907F0C" w:rsidRDefault="00CB360A" w:rsidP="00CB360A">
      <w:pPr>
        <w:tabs>
          <w:tab w:val="left" w:pos="284"/>
        </w:tabs>
        <w:spacing w:after="120"/>
        <w:jc w:val="both"/>
        <w:rPr>
          <w:rFonts w:ascii="CAIXA Std Book" w:hAnsi="CAIXA Std Book" w:cs="Arial"/>
          <w:color w:val="000000"/>
        </w:rPr>
      </w:pPr>
      <w:r w:rsidRPr="00907F0C">
        <w:rPr>
          <w:rFonts w:ascii="CAIXA Std Book" w:hAnsi="CAIXA Std Book" w:cs="Arial"/>
          <w:color w:val="000000"/>
        </w:rPr>
        <w:t xml:space="preserve">Do ato de aplicação de penalidades ou revogação cabe recurso, sem efeito suspensivo, a contar da data em que a </w:t>
      </w:r>
      <w:r w:rsidRPr="00907F0C">
        <w:rPr>
          <w:rFonts w:ascii="CAIXA Std Book" w:hAnsi="CAIXA Std Book" w:cs="Arial"/>
          <w:b/>
          <w:color w:val="000000"/>
        </w:rPr>
        <w:t>PERMISSIONÁRIA</w:t>
      </w:r>
      <w:r w:rsidRPr="00907F0C">
        <w:rPr>
          <w:rFonts w:ascii="CAIXA Std Book" w:hAnsi="CAIXA Std Book" w:cs="Arial"/>
          <w:color w:val="000000"/>
        </w:rPr>
        <w:t xml:space="preserve"> tomar ciência da penalidade, conforme previsto na Circular </w:t>
      </w:r>
      <w:r w:rsidRPr="00907F0C">
        <w:rPr>
          <w:rFonts w:ascii="CAIXA Std Book" w:hAnsi="CAIXA Std Book" w:cs="Arial"/>
          <w:b/>
          <w:color w:val="000000"/>
        </w:rPr>
        <w:t xml:space="preserve">CAIXA </w:t>
      </w:r>
      <w:r w:rsidRPr="00907F0C">
        <w:rPr>
          <w:rFonts w:ascii="CAIXA Std Book" w:hAnsi="CAIXA Std Book" w:cs="Arial"/>
          <w:color w:val="000000"/>
        </w:rPr>
        <w:t>que regulamenta as permissões lotéricas.</w:t>
      </w:r>
    </w:p>
    <w:p w14:paraId="6BBE81AB" w14:textId="3F2143C1" w:rsidR="00CB360A" w:rsidRPr="00B8224A" w:rsidRDefault="00CB360A" w:rsidP="00CB360A">
      <w:pPr>
        <w:tabs>
          <w:tab w:val="left" w:pos="284"/>
        </w:tabs>
        <w:spacing w:after="120"/>
        <w:jc w:val="both"/>
        <w:rPr>
          <w:rFonts w:ascii="CAIXA Std Book" w:hAnsi="CAIXA Std Book" w:cs="Arial"/>
          <w:caps/>
        </w:rPr>
      </w:pPr>
      <w:r w:rsidRPr="00907F0C">
        <w:rPr>
          <w:rFonts w:ascii="CAIXA Std Book" w:hAnsi="CAIXA Std Book" w:cs="Arial"/>
          <w:b/>
        </w:rPr>
        <w:t>Parágrafo Primeiro</w:t>
      </w:r>
      <w:r w:rsidRPr="00907F0C">
        <w:rPr>
          <w:rFonts w:ascii="CAIXA Std Book" w:hAnsi="CAIXA Std Book" w:cs="Arial"/>
        </w:rPr>
        <w:t xml:space="preserve"> – Quando notificada da ocorrência de qualquer irregularidade passível de aplicação de penalidade, a </w:t>
      </w:r>
      <w:r w:rsidRPr="00907F0C">
        <w:rPr>
          <w:rFonts w:ascii="CAIXA Std Book" w:hAnsi="CAIXA Std Book" w:cs="Arial"/>
          <w:b/>
        </w:rPr>
        <w:t>PERMISSIONÁRIA</w:t>
      </w:r>
      <w:r w:rsidRPr="00907F0C">
        <w:rPr>
          <w:rFonts w:ascii="CAIXA Std Book" w:hAnsi="CAIXA Std Book" w:cs="Arial"/>
        </w:rPr>
        <w:t xml:space="preserve"> poderá apresentar defesa </w:t>
      </w:r>
      <w:r w:rsidRPr="00B8224A">
        <w:rPr>
          <w:rFonts w:ascii="CAIXA Std Book" w:hAnsi="CAIXA Std Book" w:cs="Arial"/>
        </w:rPr>
        <w:t xml:space="preserve">por escrito à </w:t>
      </w:r>
      <w:r w:rsidRPr="00B8224A">
        <w:rPr>
          <w:rFonts w:ascii="CAIXA Std Book" w:hAnsi="CAIXA Std Book" w:cs="Arial"/>
          <w:b/>
        </w:rPr>
        <w:t>CAIXA</w:t>
      </w:r>
      <w:r w:rsidRPr="00B8224A">
        <w:rPr>
          <w:rFonts w:ascii="CAIXA Std Book" w:hAnsi="CAIXA Std Book" w:cs="Arial"/>
        </w:rPr>
        <w:t>, dentro do prazo de 10 (dez) dias corridos, a contar da data em que tomar conhecimento da penalidade.</w:t>
      </w:r>
    </w:p>
    <w:p w14:paraId="2F6FB963" w14:textId="77777777" w:rsidR="00CB360A" w:rsidRPr="00B8224A" w:rsidRDefault="00CB360A" w:rsidP="00CB360A">
      <w:pPr>
        <w:tabs>
          <w:tab w:val="left" w:pos="284"/>
        </w:tabs>
        <w:spacing w:after="120"/>
        <w:jc w:val="both"/>
        <w:rPr>
          <w:rFonts w:ascii="CAIXA Std Book" w:hAnsi="CAIXA Std Book" w:cs="Arial"/>
        </w:rPr>
      </w:pPr>
      <w:r w:rsidRPr="00B8224A">
        <w:rPr>
          <w:rFonts w:ascii="CAIXA Std Book" w:hAnsi="CAIXA Std Book" w:cs="Arial"/>
          <w:b/>
        </w:rPr>
        <w:t>Parágrafo Segundo</w:t>
      </w:r>
      <w:r w:rsidRPr="00B8224A">
        <w:rPr>
          <w:rFonts w:ascii="CAIXA Std Book" w:hAnsi="CAIXA Std Book" w:cs="Arial"/>
        </w:rPr>
        <w:t xml:space="preserve"> – A </w:t>
      </w:r>
      <w:r w:rsidRPr="00B8224A">
        <w:rPr>
          <w:rFonts w:ascii="CAIXA Std Book" w:hAnsi="CAIXA Std Book" w:cs="Arial"/>
          <w:b/>
          <w:bCs/>
        </w:rPr>
        <w:t>CAIXA</w:t>
      </w:r>
      <w:r w:rsidRPr="00B8224A">
        <w:rPr>
          <w:rFonts w:ascii="CAIXA Std Book" w:hAnsi="CAIXA Std Book" w:cs="Arial"/>
        </w:rPr>
        <w:t xml:space="preserve"> terá prazo de até 30 (trinta) dias corridos para decidir, salvo prorrogação por igual período expressamente motivada.</w:t>
      </w:r>
    </w:p>
    <w:p w14:paraId="6C27C628" w14:textId="7A311C93" w:rsidR="00CB360A" w:rsidRPr="00B8224A" w:rsidRDefault="00CB360A" w:rsidP="00CB360A">
      <w:pPr>
        <w:tabs>
          <w:tab w:val="left" w:pos="284"/>
          <w:tab w:val="left" w:pos="1384"/>
          <w:tab w:val="left" w:pos="8755"/>
        </w:tabs>
        <w:spacing w:after="120"/>
        <w:jc w:val="both"/>
        <w:rPr>
          <w:rFonts w:ascii="CAIXA Std Book" w:hAnsi="CAIXA Std Book" w:cs="Arial"/>
          <w:color w:val="000000"/>
        </w:rPr>
      </w:pPr>
      <w:r w:rsidRPr="00B8224A">
        <w:rPr>
          <w:rFonts w:ascii="CAIXA Std Book" w:hAnsi="CAIXA Std Book" w:cs="Arial"/>
          <w:b/>
          <w:color w:val="000000"/>
        </w:rPr>
        <w:t>Parágrafo Terceiro</w:t>
      </w:r>
      <w:r w:rsidRPr="00B8224A">
        <w:rPr>
          <w:rFonts w:ascii="CAIXA Std Book" w:hAnsi="CAIXA Std Book" w:cs="Arial"/>
          <w:color w:val="000000"/>
        </w:rPr>
        <w:t xml:space="preserve"> – Da decisão primária cabe recurso à autoridade hierarquicamente superior, sem efeito suspensivo, no prazo de 10 dias corridos a contar da data em que a </w:t>
      </w:r>
      <w:r w:rsidRPr="00B8224A">
        <w:rPr>
          <w:rFonts w:ascii="CAIXA Std Book" w:hAnsi="CAIXA Std Book" w:cs="Arial"/>
          <w:b/>
          <w:color w:val="000000"/>
        </w:rPr>
        <w:t>PERMISSIONÁRIA</w:t>
      </w:r>
      <w:r w:rsidRPr="00B8224A">
        <w:rPr>
          <w:rFonts w:ascii="CAIXA Std Book" w:hAnsi="CAIXA Std Book" w:cs="Arial"/>
          <w:color w:val="000000"/>
        </w:rPr>
        <w:t xml:space="preserve"> tomar ciência da decisão.</w:t>
      </w:r>
    </w:p>
    <w:p w14:paraId="4CE9D967" w14:textId="77777777" w:rsidR="00CB360A" w:rsidRPr="00907F0C" w:rsidRDefault="00CB360A" w:rsidP="00CB360A">
      <w:pPr>
        <w:tabs>
          <w:tab w:val="left" w:pos="284"/>
          <w:tab w:val="left" w:pos="1384"/>
          <w:tab w:val="left" w:pos="8755"/>
        </w:tabs>
        <w:spacing w:after="120"/>
        <w:jc w:val="both"/>
        <w:rPr>
          <w:rFonts w:ascii="CAIXA Std Book" w:hAnsi="CAIXA Std Book" w:cs="Arial"/>
          <w:color w:val="000000"/>
        </w:rPr>
      </w:pPr>
      <w:r w:rsidRPr="00B8224A">
        <w:rPr>
          <w:rFonts w:ascii="CAIXA Std Book" w:hAnsi="CAIXA Std Book" w:cs="Arial"/>
          <w:b/>
          <w:color w:val="000000"/>
        </w:rPr>
        <w:t>Parágrafo Quarto</w:t>
      </w:r>
      <w:r w:rsidRPr="00B8224A">
        <w:rPr>
          <w:rFonts w:ascii="CAIXA Std Book" w:hAnsi="CAIXA Std Book" w:cs="Arial"/>
          <w:color w:val="000000"/>
        </w:rPr>
        <w:t xml:space="preserve"> – A </w:t>
      </w:r>
      <w:r w:rsidRPr="00B8224A">
        <w:rPr>
          <w:rFonts w:ascii="CAIXA Std Book" w:hAnsi="CAIXA Std Book" w:cs="Arial"/>
          <w:b/>
          <w:color w:val="000000"/>
        </w:rPr>
        <w:t>CAIXA</w:t>
      </w:r>
      <w:r w:rsidRPr="00B8224A">
        <w:rPr>
          <w:rFonts w:ascii="CAIXA Std Book" w:hAnsi="CAIXA Std Book" w:cs="Arial"/>
          <w:color w:val="000000"/>
        </w:rPr>
        <w:t xml:space="preserve"> emitirá o parecer conclusivo do recurso, no qual a autoridade competente proferirá decisão final, considerando, precipuamente, o interesse público envolvido.</w:t>
      </w:r>
      <w:r w:rsidRPr="00907F0C">
        <w:rPr>
          <w:rFonts w:ascii="CAIXA Std Book" w:hAnsi="CAIXA Std Book" w:cs="Arial"/>
          <w:color w:val="000000"/>
        </w:rPr>
        <w:t xml:space="preserve"> </w:t>
      </w:r>
    </w:p>
    <w:p w14:paraId="42461B69" w14:textId="77777777" w:rsidR="00CB360A" w:rsidRPr="00907F0C" w:rsidRDefault="00CB360A" w:rsidP="00CB360A">
      <w:pPr>
        <w:tabs>
          <w:tab w:val="left" w:pos="284"/>
          <w:tab w:val="left" w:pos="1346"/>
          <w:tab w:val="left" w:pos="8644"/>
        </w:tabs>
        <w:spacing w:after="120"/>
        <w:jc w:val="both"/>
        <w:rPr>
          <w:rFonts w:ascii="CAIXA Std Book" w:hAnsi="CAIXA Std Book" w:cs="Arial"/>
        </w:rPr>
      </w:pPr>
      <w:r w:rsidRPr="00907F0C">
        <w:rPr>
          <w:rFonts w:ascii="CAIXA Std Book" w:hAnsi="CAIXA Std Book" w:cs="Arial"/>
          <w:b/>
        </w:rPr>
        <w:t>Parágrafo Quinto</w:t>
      </w:r>
      <w:r w:rsidRPr="00907F0C">
        <w:rPr>
          <w:rFonts w:ascii="CAIXA Std Book" w:hAnsi="CAIXA Std Book" w:cs="Arial"/>
        </w:rPr>
        <w:t xml:space="preserve"> – No caso de acatamento do recurso, o ato de revogação cessa seus efeitos, caracterizando-se a suspensão das atividades da </w:t>
      </w:r>
      <w:r w:rsidRPr="00907F0C">
        <w:rPr>
          <w:rFonts w:ascii="CAIXA Std Book" w:hAnsi="CAIXA Std Book" w:cs="Arial"/>
          <w:b/>
        </w:rPr>
        <w:t>PERMISSIONÁRIA</w:t>
      </w:r>
      <w:r w:rsidRPr="00907F0C">
        <w:rPr>
          <w:rFonts w:ascii="CAIXA Std Book" w:hAnsi="CAIXA Std Book" w:cs="Arial"/>
        </w:rPr>
        <w:t xml:space="preserve"> como pena de paralisação temporária já cumprida. </w:t>
      </w:r>
    </w:p>
    <w:p w14:paraId="16966091" w14:textId="77777777" w:rsidR="00CB360A" w:rsidRPr="00907F0C" w:rsidRDefault="00CB360A" w:rsidP="00CB360A">
      <w:pPr>
        <w:tabs>
          <w:tab w:val="left" w:pos="284"/>
          <w:tab w:val="left" w:pos="1346"/>
          <w:tab w:val="left" w:pos="8644"/>
        </w:tabs>
        <w:spacing w:after="120"/>
        <w:jc w:val="both"/>
        <w:rPr>
          <w:rFonts w:ascii="CAIXA Std Book" w:hAnsi="CAIXA Std Book" w:cs="Arial"/>
        </w:rPr>
      </w:pPr>
      <w:r w:rsidRPr="00907F0C">
        <w:rPr>
          <w:rFonts w:ascii="CAIXA Std Book" w:hAnsi="CAIXA Std Book" w:cs="Arial"/>
          <w:b/>
        </w:rPr>
        <w:t>Parágrafo Sexto –</w:t>
      </w:r>
      <w:r w:rsidRPr="00907F0C">
        <w:rPr>
          <w:rFonts w:ascii="CAIXA Std Book" w:hAnsi="CAIXA Std Book" w:cs="Arial"/>
        </w:rPr>
        <w:t xml:space="preserve"> Após a decisão proferida em grau de recurso não caberá novo recurso administrativo.</w:t>
      </w:r>
    </w:p>
    <w:p w14:paraId="220350DA" w14:textId="77777777" w:rsidR="00CB360A" w:rsidRPr="00907F0C" w:rsidRDefault="00CB360A" w:rsidP="002237E3">
      <w:pPr>
        <w:tabs>
          <w:tab w:val="left" w:pos="284"/>
        </w:tabs>
        <w:jc w:val="both"/>
        <w:rPr>
          <w:rFonts w:ascii="CAIXA Std Book" w:hAnsi="CAIXA Std Book" w:cs="Arial"/>
          <w:b/>
        </w:rPr>
      </w:pPr>
    </w:p>
    <w:p w14:paraId="63DC4748" w14:textId="77777777" w:rsidR="002237E3" w:rsidRDefault="002237E3" w:rsidP="00CB360A">
      <w:pPr>
        <w:tabs>
          <w:tab w:val="left" w:pos="284"/>
        </w:tabs>
        <w:spacing w:after="120"/>
        <w:jc w:val="both"/>
        <w:rPr>
          <w:rFonts w:ascii="CAIXA Std Book" w:hAnsi="CAIXA Std Book" w:cs="Arial"/>
          <w:b/>
        </w:rPr>
      </w:pPr>
    </w:p>
    <w:p w14:paraId="74417B2E" w14:textId="52215590"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lastRenderedPageBreak/>
        <w:t xml:space="preserve">CLÁUSULA </w:t>
      </w:r>
      <w:r w:rsidRPr="00907F0C">
        <w:rPr>
          <w:rFonts w:ascii="CAIXA Std Book" w:hAnsi="CAIXA Std Book" w:cs="Arial"/>
          <w:b/>
          <w:color w:val="000000"/>
        </w:rPr>
        <w:t xml:space="preserve">VIGÉSIMA TERCEIRA – </w:t>
      </w:r>
      <w:r w:rsidRPr="00907F0C">
        <w:rPr>
          <w:rFonts w:ascii="CAIXA Std Book" w:hAnsi="CAIXA Std Book" w:cs="Arial"/>
          <w:b/>
        </w:rPr>
        <w:t>DAS DECLARAÇÕES</w:t>
      </w:r>
      <w:r w:rsidRPr="00907F0C">
        <w:rPr>
          <w:rFonts w:ascii="CAIXA Std Book" w:hAnsi="CAIXA Std Book" w:cs="Arial"/>
        </w:rPr>
        <w:t xml:space="preserve"> </w:t>
      </w:r>
    </w:p>
    <w:p w14:paraId="0F1F9890"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A </w:t>
      </w:r>
      <w:r w:rsidRPr="00907F0C">
        <w:rPr>
          <w:rFonts w:ascii="CAIXA Std Book" w:hAnsi="CAIXA Std Book" w:cs="Arial"/>
          <w:b/>
        </w:rPr>
        <w:t>CAIXA</w:t>
      </w:r>
      <w:r w:rsidRPr="00907F0C">
        <w:rPr>
          <w:rFonts w:ascii="CAIXA Std Book" w:hAnsi="CAIXA Std Book" w:cs="Arial"/>
        </w:rPr>
        <w:t xml:space="preserve"> e a </w:t>
      </w:r>
      <w:r w:rsidRPr="00907F0C">
        <w:rPr>
          <w:rFonts w:ascii="CAIXA Std Book" w:hAnsi="CAIXA Std Book" w:cs="Arial"/>
          <w:b/>
        </w:rPr>
        <w:t>PERMISSIONÁRIA</w:t>
      </w:r>
      <w:r w:rsidRPr="00907F0C">
        <w:rPr>
          <w:rFonts w:ascii="CAIXA Std Book" w:hAnsi="CAIXA Std Book" w:cs="Arial"/>
        </w:rPr>
        <w:t xml:space="preserve"> se comprometem e declaram que agirão com absoluta lealdade, dentro dos padrões, conceitos e princípios do regime de permissão, em todos os aspectos, durante a vigência deste contrato.</w:t>
      </w:r>
    </w:p>
    <w:p w14:paraId="4A2C81B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Primeiro –</w:t>
      </w:r>
      <w:r w:rsidRPr="00907F0C">
        <w:rPr>
          <w:rFonts w:ascii="CAIXA Std Book" w:hAnsi="CAIXA Std Book" w:cs="Arial"/>
        </w:rPr>
        <w:t xml:space="preserve"> O presente Contrato não resulta, em hipótese alguma, vínculo de natureza trabalhista ou associativa entre as partes, nem tampouco entre qualquer delas e os empregados ou prepostos da outra, respondendo cada uma individual e isoladamente por todas as obrigações que assumir, independentemente de sua natureza.</w:t>
      </w:r>
    </w:p>
    <w:p w14:paraId="2879F6B2"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A </w:t>
      </w:r>
      <w:r w:rsidRPr="00907F0C">
        <w:rPr>
          <w:rFonts w:ascii="CAIXA Std Book" w:hAnsi="CAIXA Std Book" w:cs="Arial"/>
          <w:b/>
        </w:rPr>
        <w:t>PERMISSIONÁRIA</w:t>
      </w:r>
      <w:r w:rsidRPr="00907F0C">
        <w:rPr>
          <w:rFonts w:ascii="CAIXA Std Book" w:hAnsi="CAIXA Std Book" w:cs="Arial"/>
        </w:rPr>
        <w:t xml:space="preserve"> assume, pelo presente instrumento, todas as responsabilidades de seu negócio, não comprometendo ou envolvendo a </w:t>
      </w:r>
      <w:r w:rsidRPr="00907F0C">
        <w:rPr>
          <w:rFonts w:ascii="CAIXA Std Book" w:hAnsi="CAIXA Std Book" w:cs="Arial"/>
          <w:b/>
        </w:rPr>
        <w:t>CAIXA</w:t>
      </w:r>
      <w:r w:rsidRPr="00907F0C">
        <w:rPr>
          <w:rFonts w:ascii="CAIXA Std Book" w:hAnsi="CAIXA Std Book" w:cs="Arial"/>
        </w:rPr>
        <w:t xml:space="preserve"> em suas operações de crédito, em qualquer tipo de compromisso financeiro ou em outras obrigações que não estejam expressamente previstas neste instrumento.</w:t>
      </w:r>
    </w:p>
    <w:p w14:paraId="69F9C5A1" w14:textId="77777777" w:rsidR="00CB360A" w:rsidRPr="00907F0C" w:rsidRDefault="00CB360A" w:rsidP="002237E3">
      <w:pPr>
        <w:tabs>
          <w:tab w:val="left" w:pos="284"/>
        </w:tabs>
        <w:jc w:val="both"/>
        <w:rPr>
          <w:rFonts w:ascii="CAIXA Std Book" w:hAnsi="CAIXA Std Book" w:cs="Arial"/>
        </w:rPr>
      </w:pPr>
    </w:p>
    <w:p w14:paraId="2E1FAFD2"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color w:val="000000"/>
        </w:rPr>
        <w:t xml:space="preserve">CLÁUSULA </w:t>
      </w:r>
      <w:r w:rsidRPr="00907F0C">
        <w:rPr>
          <w:rFonts w:ascii="CAIXA Std Book" w:hAnsi="CAIXA Std Book" w:cs="Arial"/>
          <w:b/>
        </w:rPr>
        <w:t>VIGÉSIMA QUARTA – DAS VEDAÇÕES</w:t>
      </w:r>
      <w:r w:rsidRPr="00907F0C">
        <w:rPr>
          <w:rFonts w:ascii="CAIXA Std Book" w:hAnsi="CAIXA Std Book" w:cs="Arial"/>
        </w:rPr>
        <w:t xml:space="preserve"> </w:t>
      </w:r>
    </w:p>
    <w:p w14:paraId="10A8C835"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rPr>
        <w:t xml:space="preserve">É vedado à </w:t>
      </w:r>
      <w:r w:rsidRPr="00907F0C">
        <w:rPr>
          <w:rFonts w:ascii="CAIXA Std Book" w:hAnsi="CAIXA Std Book" w:cs="Arial"/>
          <w:b/>
        </w:rPr>
        <w:t>PERMISSIONÁRIA</w:t>
      </w:r>
      <w:r w:rsidRPr="00907F0C">
        <w:rPr>
          <w:rFonts w:ascii="CAIXA Std Book" w:hAnsi="CAIXA Std Book" w:cs="Arial"/>
        </w:rPr>
        <w:t xml:space="preserve"> pronunciar-se em nome da </w:t>
      </w:r>
      <w:r w:rsidRPr="00907F0C">
        <w:rPr>
          <w:rFonts w:ascii="CAIXA Std Book" w:hAnsi="CAIXA Std Book" w:cs="Arial"/>
          <w:b/>
        </w:rPr>
        <w:t>CAIXA</w:t>
      </w:r>
      <w:r w:rsidRPr="00907F0C">
        <w:rPr>
          <w:rFonts w:ascii="CAIXA Std Book" w:hAnsi="CAIXA Std Book" w:cs="Arial"/>
        </w:rPr>
        <w:t>, por intermédio de qualquer veículo de comunicação, salvo se previamente autorizada pela CAIXA.</w:t>
      </w:r>
    </w:p>
    <w:p w14:paraId="36156695"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Primeiro</w:t>
      </w:r>
      <w:r w:rsidRPr="00907F0C">
        <w:rPr>
          <w:rFonts w:ascii="CAIXA Std Book" w:hAnsi="CAIXA Std Book" w:cs="Arial"/>
        </w:rPr>
        <w:t xml:space="preserve"> – É vedado o uso de qualquer material de propaganda política no estabelecimento lotérico e uso da marca das loterias federais em referência a sócios da </w:t>
      </w:r>
      <w:r w:rsidRPr="00907F0C">
        <w:rPr>
          <w:rFonts w:ascii="CAIXA Std Book" w:hAnsi="CAIXA Std Book" w:cs="Arial"/>
          <w:b/>
        </w:rPr>
        <w:t>PERMISSIONÁRIA</w:t>
      </w:r>
      <w:r w:rsidRPr="00907F0C">
        <w:rPr>
          <w:rFonts w:ascii="CAIXA Std Book" w:hAnsi="CAIXA Std Book" w:cs="Arial"/>
        </w:rPr>
        <w:t xml:space="preserve"> candidatos a cargos políticos.</w:t>
      </w:r>
    </w:p>
    <w:p w14:paraId="6E0D26FC" w14:textId="77777777" w:rsidR="00CB360A" w:rsidRPr="00907F0C" w:rsidRDefault="00CB360A" w:rsidP="00CB360A">
      <w:pPr>
        <w:tabs>
          <w:tab w:val="left" w:pos="284"/>
        </w:tabs>
        <w:spacing w:after="120"/>
        <w:jc w:val="both"/>
        <w:rPr>
          <w:rFonts w:ascii="CAIXA Std Book" w:hAnsi="CAIXA Std Book" w:cs="Arial"/>
        </w:rPr>
      </w:pPr>
      <w:r w:rsidRPr="00907F0C">
        <w:rPr>
          <w:rFonts w:ascii="CAIXA Std Book" w:hAnsi="CAIXA Std Book" w:cs="Arial"/>
          <w:b/>
        </w:rPr>
        <w:t>Parágrafo Segundo</w:t>
      </w:r>
      <w:r w:rsidRPr="00907F0C">
        <w:rPr>
          <w:rFonts w:ascii="CAIXA Std Book" w:hAnsi="CAIXA Std Book" w:cs="Arial"/>
        </w:rPr>
        <w:t xml:space="preserve"> – É também vedado à </w:t>
      </w:r>
      <w:r w:rsidRPr="00907F0C">
        <w:rPr>
          <w:rFonts w:ascii="CAIXA Std Book" w:hAnsi="CAIXA Std Book" w:cs="Arial"/>
          <w:b/>
        </w:rPr>
        <w:t>PERMISSIONÁRIA</w:t>
      </w:r>
      <w:r w:rsidRPr="00907F0C">
        <w:rPr>
          <w:rFonts w:ascii="CAIXA Std Book" w:hAnsi="CAIXA Std Book" w:cs="Arial"/>
        </w:rPr>
        <w:t>:</w:t>
      </w:r>
    </w:p>
    <w:p w14:paraId="099D8EFB"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w:t>
      </w:r>
      <w:r w:rsidRPr="00907F0C">
        <w:rPr>
          <w:rFonts w:ascii="CAIXA Std Book" w:hAnsi="CAIXA Std Book" w:cs="Arial"/>
          <w:noProof w:val="0"/>
          <w:spacing w:val="0"/>
          <w:sz w:val="24"/>
          <w:szCs w:val="24"/>
        </w:rPr>
        <w:tab/>
        <w:t>Substabelecer o contrato a terceiros, total ou parcialmente;</w:t>
      </w:r>
    </w:p>
    <w:p w14:paraId="7C82E95A"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II</w:t>
      </w:r>
      <w:r w:rsidRPr="00907F0C">
        <w:rPr>
          <w:rFonts w:ascii="CAIXA Std Book" w:hAnsi="CAIXA Std Book" w:cs="Arial"/>
          <w:noProof w:val="0"/>
          <w:spacing w:val="0"/>
          <w:sz w:val="24"/>
          <w:szCs w:val="24"/>
        </w:rPr>
        <w:tab/>
        <w:t xml:space="preserve">Efetuar adiantamento por conta de recursos a serem liberados pela </w:t>
      </w:r>
      <w:r w:rsidRPr="00907F0C">
        <w:rPr>
          <w:rFonts w:ascii="CAIXA Std Book" w:hAnsi="CAIXA Std Book" w:cs="Arial"/>
          <w:b/>
          <w:noProof w:val="0"/>
          <w:spacing w:val="0"/>
          <w:sz w:val="24"/>
          <w:szCs w:val="24"/>
        </w:rPr>
        <w:t>CAIXA</w:t>
      </w:r>
      <w:r w:rsidRPr="00907F0C">
        <w:rPr>
          <w:rFonts w:ascii="CAIXA Std Book" w:hAnsi="CAIXA Std Book" w:cs="Arial"/>
          <w:noProof w:val="0"/>
          <w:spacing w:val="0"/>
          <w:sz w:val="24"/>
          <w:szCs w:val="24"/>
        </w:rPr>
        <w:t>;</w:t>
      </w:r>
    </w:p>
    <w:p w14:paraId="453F2E69"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III</w:t>
      </w:r>
      <w:r w:rsidRPr="00907F0C">
        <w:rPr>
          <w:rFonts w:ascii="CAIXA Std Book" w:hAnsi="CAIXA Std Book" w:cs="Arial"/>
          <w:noProof w:val="0"/>
          <w:spacing w:val="0"/>
          <w:sz w:val="24"/>
          <w:szCs w:val="24"/>
        </w:rPr>
        <w:tab/>
        <w:t>Emitir, a seu favor, carnês ou títulos relativos às operações intermediadas;</w:t>
      </w:r>
    </w:p>
    <w:p w14:paraId="23E450C8"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IV</w:t>
      </w:r>
      <w:r w:rsidRPr="00907F0C">
        <w:rPr>
          <w:rFonts w:ascii="CAIXA Std Book" w:hAnsi="CAIXA Std Book" w:cs="Arial"/>
          <w:noProof w:val="0"/>
          <w:spacing w:val="0"/>
          <w:sz w:val="24"/>
          <w:szCs w:val="24"/>
        </w:rPr>
        <w:tab/>
        <w:t>Cobrar, por iniciativa própria, qualquer tarifa relacionada com a prestação de serviços a que se refere o presente Contrato de Adesão, a título de remuneração ou despesas;</w:t>
      </w:r>
    </w:p>
    <w:p w14:paraId="08FBCBF2"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V</w:t>
      </w:r>
      <w:r w:rsidRPr="00907F0C">
        <w:rPr>
          <w:rFonts w:ascii="CAIXA Std Book" w:hAnsi="CAIXA Std Book" w:cs="Arial"/>
          <w:noProof w:val="0"/>
          <w:spacing w:val="0"/>
          <w:sz w:val="24"/>
          <w:szCs w:val="24"/>
        </w:rPr>
        <w:tab/>
        <w:t>Prestar qualquer tipo de garantia nas operações a que se refere o presente instrumento;</w:t>
      </w:r>
    </w:p>
    <w:p w14:paraId="6BA3FAD3" w14:textId="77777777" w:rsidR="002237E3" w:rsidRDefault="00CB360A" w:rsidP="002237E3">
      <w:pPr>
        <w:tabs>
          <w:tab w:val="left" w:pos="284"/>
        </w:tabs>
        <w:autoSpaceDE w:val="0"/>
        <w:autoSpaceDN w:val="0"/>
        <w:adjustRightInd w:val="0"/>
        <w:spacing w:after="240"/>
        <w:jc w:val="both"/>
        <w:rPr>
          <w:rFonts w:ascii="CAIXA Std Book" w:hAnsi="CAIXA Std Book" w:cs="Arial"/>
          <w:color w:val="000000"/>
        </w:rPr>
      </w:pPr>
      <w:r w:rsidRPr="00907F0C">
        <w:rPr>
          <w:rFonts w:ascii="CAIXA Std Book" w:hAnsi="CAIXA Std Book" w:cs="Arial"/>
          <w:color w:val="000000"/>
        </w:rPr>
        <w:t xml:space="preserve">a) essa vedação não se aplica às operações de financiamento e de arrendamento mercantil de bens e serviços fornecidos pela própria </w:t>
      </w:r>
      <w:r w:rsidRPr="00907F0C">
        <w:rPr>
          <w:rFonts w:ascii="CAIXA Std Book" w:hAnsi="CAIXA Std Book" w:cs="Arial"/>
          <w:b/>
          <w:bCs/>
          <w:color w:val="000000"/>
        </w:rPr>
        <w:t>PERMISSIONÁRIA</w:t>
      </w:r>
      <w:r w:rsidRPr="00907F0C">
        <w:rPr>
          <w:rFonts w:ascii="CAIXA Std Book" w:hAnsi="CAIXA Std Book" w:cs="Arial"/>
          <w:color w:val="000000"/>
        </w:rPr>
        <w:t xml:space="preserve"> no exercício de atividade comercial integrante de seu objeto social;</w:t>
      </w:r>
    </w:p>
    <w:p w14:paraId="0DFE930D" w14:textId="21A25502" w:rsidR="00CB360A" w:rsidRPr="00907F0C" w:rsidRDefault="00CB360A" w:rsidP="002237E3">
      <w:pPr>
        <w:tabs>
          <w:tab w:val="left" w:pos="284"/>
        </w:tabs>
        <w:autoSpaceDE w:val="0"/>
        <w:autoSpaceDN w:val="0"/>
        <w:adjustRightInd w:val="0"/>
        <w:spacing w:after="240"/>
        <w:jc w:val="both"/>
        <w:rPr>
          <w:rFonts w:ascii="CAIXA Std Book" w:hAnsi="CAIXA Std Book" w:cs="Arial"/>
        </w:rPr>
      </w:pPr>
      <w:r w:rsidRPr="00907F0C">
        <w:rPr>
          <w:rFonts w:ascii="CAIXA Std Book" w:hAnsi="CAIXA Std Book" w:cs="Arial"/>
        </w:rPr>
        <w:t>VI</w:t>
      </w:r>
      <w:r w:rsidRPr="00907F0C">
        <w:rPr>
          <w:rFonts w:ascii="CAIXA Std Book" w:hAnsi="CAIXA Std Book" w:cs="Arial"/>
        </w:rPr>
        <w:tab/>
        <w:t xml:space="preserve">Prestar quaisquer serviços que não os previamente autorizados pela </w:t>
      </w:r>
      <w:r w:rsidRPr="00907F0C">
        <w:rPr>
          <w:rFonts w:ascii="CAIXA Std Book" w:hAnsi="CAIXA Std Book" w:cs="Arial"/>
          <w:b/>
        </w:rPr>
        <w:t>CAIXA</w:t>
      </w:r>
      <w:r w:rsidRPr="00907F0C">
        <w:rPr>
          <w:rFonts w:ascii="CAIXA Std Book" w:hAnsi="CAIXA Std Book" w:cs="Arial"/>
        </w:rPr>
        <w:t>;</w:t>
      </w:r>
    </w:p>
    <w:p w14:paraId="7A5C174F"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lastRenderedPageBreak/>
        <w:t>VII</w:t>
      </w:r>
      <w:r w:rsidRPr="00907F0C">
        <w:rPr>
          <w:rFonts w:ascii="CAIXA Std Book" w:hAnsi="CAIXA Std Book" w:cs="Arial"/>
          <w:noProof w:val="0"/>
          <w:spacing w:val="0"/>
          <w:sz w:val="24"/>
          <w:szCs w:val="24"/>
        </w:rPr>
        <w:tab/>
        <w:t xml:space="preserve">Cobrar quaisquer tarifas do cliente para a prestação de serviços delegados pela </w:t>
      </w:r>
      <w:r w:rsidRPr="00907F0C">
        <w:rPr>
          <w:rFonts w:ascii="CAIXA Std Book" w:hAnsi="CAIXA Std Book" w:cs="Arial"/>
          <w:b/>
          <w:noProof w:val="0"/>
          <w:spacing w:val="0"/>
          <w:sz w:val="24"/>
          <w:szCs w:val="24"/>
        </w:rPr>
        <w:t>CAIXA</w:t>
      </w:r>
      <w:r w:rsidRPr="00907F0C">
        <w:rPr>
          <w:rFonts w:ascii="CAIXA Std Book" w:hAnsi="CAIXA Std Book" w:cs="Arial"/>
          <w:noProof w:val="0"/>
          <w:spacing w:val="0"/>
          <w:sz w:val="24"/>
          <w:szCs w:val="24"/>
        </w:rPr>
        <w:t xml:space="preserve">, salvo os serviços extras efetuados diretamente pela </w:t>
      </w:r>
      <w:r w:rsidRPr="00907F0C">
        <w:rPr>
          <w:rFonts w:ascii="CAIXA Std Book" w:hAnsi="CAIXA Std Book" w:cs="Arial"/>
          <w:b/>
          <w:noProof w:val="0"/>
          <w:spacing w:val="0"/>
          <w:sz w:val="24"/>
          <w:szCs w:val="24"/>
        </w:rPr>
        <w:t>PERMISSIONÁRIA</w:t>
      </w:r>
      <w:r w:rsidRPr="00907F0C">
        <w:rPr>
          <w:rFonts w:ascii="CAIXA Std Book" w:hAnsi="CAIXA Std Book" w:cs="Arial"/>
          <w:noProof w:val="0"/>
          <w:spacing w:val="0"/>
          <w:sz w:val="24"/>
          <w:szCs w:val="24"/>
        </w:rPr>
        <w:t xml:space="preserve"> visando proporcionar um atendimento diferenciado ao seu cliente. </w:t>
      </w:r>
    </w:p>
    <w:p w14:paraId="39F73DBE"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VIII</w:t>
      </w:r>
      <w:r w:rsidRPr="00907F0C">
        <w:rPr>
          <w:rFonts w:ascii="CAIXA Std Book" w:hAnsi="CAIXA Std Book" w:cs="Arial"/>
          <w:noProof w:val="0"/>
          <w:spacing w:val="0"/>
          <w:sz w:val="24"/>
          <w:szCs w:val="24"/>
        </w:rPr>
        <w:tab/>
        <w:t xml:space="preserve">Utilizar, em suas instalações, configuração arquitetônica, logomarca, placas indicativas ou outros atributos que sejam similares às adotadas pela </w:t>
      </w:r>
      <w:r w:rsidRPr="00907F0C">
        <w:rPr>
          <w:rFonts w:ascii="CAIXA Std Book" w:hAnsi="CAIXA Std Book" w:cs="Arial"/>
          <w:b/>
          <w:bCs/>
          <w:noProof w:val="0"/>
          <w:spacing w:val="0"/>
          <w:sz w:val="24"/>
          <w:szCs w:val="24"/>
        </w:rPr>
        <w:t>CAIXA</w:t>
      </w:r>
      <w:r w:rsidRPr="00907F0C">
        <w:rPr>
          <w:rFonts w:ascii="CAIXA Std Book" w:hAnsi="CAIXA Std Book" w:cs="Arial"/>
          <w:noProof w:val="0"/>
          <w:spacing w:val="0"/>
          <w:sz w:val="24"/>
          <w:szCs w:val="24"/>
        </w:rPr>
        <w:t xml:space="preserve"> em suas agências e postos de atendimento, sítio eletrônico na internet, aplicativo ou outras plataformas de comunicação em rede.</w:t>
      </w:r>
    </w:p>
    <w:p w14:paraId="5D08683B" w14:textId="77777777" w:rsidR="00CB360A" w:rsidRDefault="00CB360A" w:rsidP="00CB360A">
      <w:pPr>
        <w:autoSpaceDE w:val="0"/>
        <w:autoSpaceDN w:val="0"/>
        <w:adjustRightInd w:val="0"/>
        <w:jc w:val="both"/>
        <w:rPr>
          <w:rFonts w:ascii="CAIXA Std Book" w:hAnsi="CAIXA Std Book" w:cs="Arial"/>
          <w:color w:val="000000"/>
        </w:rPr>
      </w:pPr>
      <w:r w:rsidRPr="00907F0C">
        <w:rPr>
          <w:rFonts w:ascii="CAIXA Std Book" w:hAnsi="CAIXA Std Book" w:cs="Arial"/>
          <w:color w:val="000000"/>
        </w:rPr>
        <w:t>IX</w:t>
      </w:r>
      <w:r w:rsidRPr="00907F0C">
        <w:rPr>
          <w:rFonts w:ascii="CAIXA Std Book" w:hAnsi="CAIXA Std Book" w:cs="Arial"/>
          <w:color w:val="000000"/>
        </w:rPr>
        <w:tab/>
        <w:t xml:space="preserve">Realizar, sem prévia autorização expressa da </w:t>
      </w:r>
      <w:r w:rsidRPr="00907F0C">
        <w:rPr>
          <w:rFonts w:ascii="CAIXA Std Book" w:hAnsi="CAIXA Std Book" w:cs="Arial"/>
          <w:b/>
          <w:bCs/>
          <w:color w:val="000000"/>
        </w:rPr>
        <w:t>CAIXA</w:t>
      </w:r>
      <w:r w:rsidRPr="00907F0C">
        <w:rPr>
          <w:rFonts w:ascii="CAIXA Std Book" w:hAnsi="CAIXA Std Book" w:cs="Arial"/>
          <w:color w:val="000000"/>
        </w:rPr>
        <w:t>, contato mediante ligação telefônica, mensagem instantânea ou por meio eletrônico aos clientes, seja em momento durante a etapa de prospecção ou posterior à aquisição do produto/serviço.</w:t>
      </w:r>
    </w:p>
    <w:p w14:paraId="19AE6744" w14:textId="77777777" w:rsidR="002237E3" w:rsidRPr="002237E3" w:rsidRDefault="002237E3" w:rsidP="00CB360A">
      <w:pPr>
        <w:autoSpaceDE w:val="0"/>
        <w:autoSpaceDN w:val="0"/>
        <w:adjustRightInd w:val="0"/>
        <w:jc w:val="both"/>
        <w:rPr>
          <w:rFonts w:ascii="CAIXA Std Book" w:hAnsi="CAIXA Std Book" w:cs="Arial"/>
          <w:color w:val="000000"/>
          <w:sz w:val="10"/>
          <w:szCs w:val="10"/>
        </w:rPr>
      </w:pPr>
    </w:p>
    <w:p w14:paraId="269380D8" w14:textId="77777777" w:rsidR="00CB360A" w:rsidRPr="00907F0C" w:rsidRDefault="00CB360A" w:rsidP="00CB360A">
      <w:pPr>
        <w:autoSpaceDE w:val="0"/>
        <w:autoSpaceDN w:val="0"/>
        <w:adjustRightInd w:val="0"/>
        <w:jc w:val="both"/>
        <w:rPr>
          <w:rFonts w:ascii="CAIXA Std Book" w:hAnsi="CAIXA Std Book" w:cs="Arial"/>
          <w:color w:val="000000"/>
        </w:rPr>
      </w:pPr>
      <w:r w:rsidRPr="00907F0C">
        <w:rPr>
          <w:rFonts w:ascii="CAIXA Std Book" w:hAnsi="CAIXA Std Book" w:cs="Arial"/>
          <w:color w:val="000000"/>
        </w:rPr>
        <w:t>X</w:t>
      </w:r>
      <w:r w:rsidRPr="00907F0C">
        <w:rPr>
          <w:rFonts w:ascii="CAIXA Std Book" w:hAnsi="CAIXA Std Book" w:cs="Arial"/>
          <w:color w:val="000000"/>
        </w:rPr>
        <w:tab/>
        <w:t>Receber dos clientes dinheiro, cheques ou outras formas de valores financeiros quando da prestação dos serviços, exceto para os serviços referidos nos incisos II e III do caput da Cláusula Sexta.</w:t>
      </w:r>
    </w:p>
    <w:p w14:paraId="34EEEE9D" w14:textId="77777777" w:rsidR="002237E3" w:rsidRPr="002237E3" w:rsidRDefault="002237E3" w:rsidP="00CB360A">
      <w:pPr>
        <w:tabs>
          <w:tab w:val="num" w:pos="567"/>
        </w:tabs>
        <w:autoSpaceDE w:val="0"/>
        <w:autoSpaceDN w:val="0"/>
        <w:adjustRightInd w:val="0"/>
        <w:jc w:val="both"/>
        <w:rPr>
          <w:rFonts w:ascii="CAIXA Std Book" w:hAnsi="CAIXA Std Book" w:cs="Arial"/>
          <w:color w:val="000000"/>
          <w:sz w:val="10"/>
          <w:szCs w:val="10"/>
        </w:rPr>
      </w:pPr>
    </w:p>
    <w:p w14:paraId="03C2970B" w14:textId="68663AE9" w:rsidR="00CB360A" w:rsidRPr="00907F0C" w:rsidRDefault="00CB360A" w:rsidP="00CB360A">
      <w:pPr>
        <w:tabs>
          <w:tab w:val="num" w:pos="567"/>
        </w:tabs>
        <w:autoSpaceDE w:val="0"/>
        <w:autoSpaceDN w:val="0"/>
        <w:adjustRightInd w:val="0"/>
        <w:jc w:val="both"/>
        <w:rPr>
          <w:rFonts w:ascii="CAIXA Std Book" w:hAnsi="CAIXA Std Book" w:cs="Arial"/>
          <w:color w:val="000000"/>
        </w:rPr>
      </w:pPr>
      <w:r w:rsidRPr="00907F0C">
        <w:rPr>
          <w:rFonts w:ascii="CAIXA Std Book" w:hAnsi="CAIXA Std Book" w:cs="Arial"/>
          <w:color w:val="000000"/>
        </w:rPr>
        <w:t>XI</w:t>
      </w:r>
      <w:r w:rsidRPr="00907F0C">
        <w:rPr>
          <w:rFonts w:ascii="CAIXA Std Book" w:hAnsi="CAIXA Std Book" w:cs="Arial"/>
          <w:color w:val="000000"/>
        </w:rPr>
        <w:tab/>
        <w:t xml:space="preserve">Praticar vendas condicionadas, obrigando o cliente a adquirir produtos ou serviços não desejados por ele ("venda casada"); </w:t>
      </w:r>
    </w:p>
    <w:p w14:paraId="209B43F5" w14:textId="77777777" w:rsidR="002237E3" w:rsidRPr="002237E3" w:rsidRDefault="002237E3" w:rsidP="00CB360A">
      <w:pPr>
        <w:autoSpaceDE w:val="0"/>
        <w:autoSpaceDN w:val="0"/>
        <w:adjustRightInd w:val="0"/>
        <w:jc w:val="both"/>
        <w:rPr>
          <w:rFonts w:ascii="CAIXA Std Book" w:hAnsi="CAIXA Std Book" w:cs="Arial"/>
          <w:color w:val="000000"/>
          <w:sz w:val="10"/>
          <w:szCs w:val="10"/>
        </w:rPr>
      </w:pPr>
    </w:p>
    <w:p w14:paraId="5B2939CA" w14:textId="61E81C87" w:rsidR="00CB360A" w:rsidRPr="00907F0C" w:rsidRDefault="00CB360A" w:rsidP="00CB360A">
      <w:pPr>
        <w:autoSpaceDE w:val="0"/>
        <w:autoSpaceDN w:val="0"/>
        <w:adjustRightInd w:val="0"/>
        <w:jc w:val="both"/>
        <w:rPr>
          <w:rFonts w:ascii="CAIXA Std Book" w:hAnsi="CAIXA Std Book" w:cs="Arial"/>
          <w:color w:val="000000"/>
        </w:rPr>
      </w:pPr>
      <w:r w:rsidRPr="00907F0C">
        <w:rPr>
          <w:rFonts w:ascii="CAIXA Std Book" w:hAnsi="CAIXA Std Book" w:cs="Arial"/>
          <w:color w:val="000000"/>
        </w:rPr>
        <w:t>XII</w:t>
      </w:r>
      <w:r w:rsidRPr="00907F0C">
        <w:rPr>
          <w:rFonts w:ascii="CAIXA Std Book" w:hAnsi="CAIXA Std Book" w:cs="Arial"/>
          <w:color w:val="000000"/>
        </w:rPr>
        <w:tab/>
        <w:t xml:space="preserve">Depositar em cheque na Conta Contábil – operação 043 – destinada a prestação de contas decorrente da atividade da </w:t>
      </w:r>
      <w:r w:rsidRPr="00907F0C">
        <w:rPr>
          <w:rFonts w:ascii="CAIXA Std Book" w:hAnsi="CAIXA Std Book" w:cs="Arial"/>
          <w:b/>
          <w:bCs/>
          <w:color w:val="000000"/>
        </w:rPr>
        <w:t>PERMISSIONÁRIA</w:t>
      </w:r>
      <w:r w:rsidRPr="00907F0C">
        <w:rPr>
          <w:rFonts w:ascii="CAIXA Std Book" w:hAnsi="CAIXA Std Book" w:cs="Arial"/>
          <w:color w:val="000000"/>
        </w:rPr>
        <w:t xml:space="preserve">; </w:t>
      </w:r>
    </w:p>
    <w:p w14:paraId="50E8B269" w14:textId="77777777" w:rsidR="002237E3" w:rsidRPr="002237E3" w:rsidRDefault="002237E3" w:rsidP="00CB360A">
      <w:pPr>
        <w:autoSpaceDE w:val="0"/>
        <w:autoSpaceDN w:val="0"/>
        <w:adjustRightInd w:val="0"/>
        <w:jc w:val="both"/>
        <w:rPr>
          <w:rFonts w:ascii="CAIXA Std Book" w:hAnsi="CAIXA Std Book" w:cs="Arial"/>
          <w:color w:val="000000"/>
          <w:sz w:val="10"/>
          <w:szCs w:val="10"/>
        </w:rPr>
      </w:pPr>
    </w:p>
    <w:p w14:paraId="579AEE72" w14:textId="3960C815" w:rsidR="00CB360A" w:rsidRPr="00907F0C" w:rsidRDefault="00CB360A" w:rsidP="00CB360A">
      <w:pPr>
        <w:autoSpaceDE w:val="0"/>
        <w:autoSpaceDN w:val="0"/>
        <w:adjustRightInd w:val="0"/>
        <w:jc w:val="both"/>
        <w:rPr>
          <w:rFonts w:ascii="CAIXA Std Book" w:hAnsi="CAIXA Std Book" w:cs="Arial"/>
          <w:color w:val="000000"/>
        </w:rPr>
      </w:pPr>
      <w:r w:rsidRPr="00907F0C">
        <w:rPr>
          <w:rFonts w:ascii="CAIXA Std Book" w:hAnsi="CAIXA Std Book" w:cs="Arial"/>
          <w:color w:val="000000"/>
        </w:rPr>
        <w:t>XIII</w:t>
      </w:r>
      <w:r w:rsidRPr="00907F0C">
        <w:rPr>
          <w:rFonts w:ascii="CAIXA Std Book" w:hAnsi="CAIXA Std Book" w:cs="Arial"/>
          <w:color w:val="000000"/>
        </w:rPr>
        <w:tab/>
        <w:t xml:space="preserve">Prestar quaisquer serviços inerentes à atividade da </w:t>
      </w:r>
      <w:r w:rsidRPr="00907F0C">
        <w:rPr>
          <w:rFonts w:ascii="CAIXA Std Book" w:hAnsi="CAIXA Std Book" w:cs="Arial"/>
          <w:b/>
          <w:bCs/>
          <w:color w:val="000000"/>
        </w:rPr>
        <w:t>PERMISSIONÁRIA</w:t>
      </w:r>
      <w:r w:rsidRPr="00907F0C">
        <w:rPr>
          <w:rFonts w:ascii="CAIXA Std Book" w:hAnsi="CAIXA Std Book" w:cs="Arial"/>
          <w:color w:val="000000"/>
        </w:rPr>
        <w:t xml:space="preserve"> nas dependências de unidades da CAIXA.  </w:t>
      </w:r>
    </w:p>
    <w:p w14:paraId="375D9DCD" w14:textId="77777777" w:rsidR="002237E3" w:rsidRPr="002237E3" w:rsidRDefault="002237E3" w:rsidP="00CB360A">
      <w:pPr>
        <w:tabs>
          <w:tab w:val="left" w:pos="284"/>
        </w:tabs>
        <w:autoSpaceDE w:val="0"/>
        <w:autoSpaceDN w:val="0"/>
        <w:adjustRightInd w:val="0"/>
        <w:jc w:val="both"/>
        <w:rPr>
          <w:rFonts w:ascii="CAIXA Std Book" w:hAnsi="CAIXA Std Book" w:cs="Arial"/>
          <w:sz w:val="10"/>
          <w:szCs w:val="10"/>
        </w:rPr>
      </w:pPr>
    </w:p>
    <w:p w14:paraId="6DBA731D" w14:textId="2C9A528C"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XIV </w:t>
      </w:r>
      <w:r w:rsidRPr="00907F0C">
        <w:rPr>
          <w:rFonts w:ascii="CAIXA Std Book" w:hAnsi="CAIXA Std Book" w:cs="Arial"/>
          <w:b/>
          <w:bCs/>
        </w:rPr>
        <w:t xml:space="preserve">- </w:t>
      </w:r>
      <w:r w:rsidRPr="00907F0C">
        <w:rPr>
          <w:rFonts w:ascii="CAIXA Std Book" w:hAnsi="CAIXA Std Book" w:cs="Arial"/>
        </w:rPr>
        <w:t xml:space="preserve">A </w:t>
      </w:r>
      <w:r w:rsidRPr="00907F0C">
        <w:rPr>
          <w:rFonts w:ascii="CAIXA Std Book" w:hAnsi="CAIXA Std Book" w:cs="Arial"/>
          <w:b/>
        </w:rPr>
        <w:t>PERMISSIONÁRIA</w:t>
      </w:r>
      <w:r w:rsidRPr="00907F0C">
        <w:rPr>
          <w:rFonts w:ascii="CAIXA Std Book" w:hAnsi="CAIXA Std Book" w:cs="Arial"/>
        </w:rPr>
        <w:t xml:space="preserve">, caso venha a realizar, por sua própria conta e ordem, operações privativas das instituições financeiras e demais instituições autorizadas a funcionar pelo BACEN ou de outras operações vedadas pela legislação vigente, está sujeito às penalidades previstas nas leis nº 4.595, de 31 de dezembro de 1964 e nº 7.492, de 16 de junho de 1986. </w:t>
      </w:r>
    </w:p>
    <w:p w14:paraId="7A3753B5" w14:textId="77777777" w:rsidR="002237E3" w:rsidRPr="002237E3" w:rsidRDefault="002237E3" w:rsidP="00CB360A">
      <w:pPr>
        <w:tabs>
          <w:tab w:val="left" w:pos="284"/>
        </w:tabs>
        <w:autoSpaceDE w:val="0"/>
        <w:autoSpaceDN w:val="0"/>
        <w:adjustRightInd w:val="0"/>
        <w:jc w:val="both"/>
        <w:rPr>
          <w:rFonts w:ascii="CAIXA Std Book" w:hAnsi="CAIXA Std Book" w:cs="Arial"/>
          <w:sz w:val="10"/>
          <w:szCs w:val="10"/>
        </w:rPr>
      </w:pPr>
    </w:p>
    <w:p w14:paraId="24DF085D" w14:textId="0CBE43AF" w:rsidR="00CB360A" w:rsidRPr="00907F0C" w:rsidRDefault="00CB360A" w:rsidP="00CB360A">
      <w:pPr>
        <w:tabs>
          <w:tab w:val="left" w:pos="284"/>
        </w:tabs>
        <w:autoSpaceDE w:val="0"/>
        <w:autoSpaceDN w:val="0"/>
        <w:adjustRightInd w:val="0"/>
        <w:jc w:val="both"/>
        <w:rPr>
          <w:rFonts w:ascii="CAIXA Std Book" w:hAnsi="CAIXA Std Book" w:cs="Arial"/>
        </w:rPr>
      </w:pPr>
      <w:r w:rsidRPr="00907F0C">
        <w:rPr>
          <w:rFonts w:ascii="CAIXA Std Book" w:hAnsi="CAIXA Std Book" w:cs="Arial"/>
        </w:rPr>
        <w:t xml:space="preserve">XV – A cobrança de clientes atendidos pela </w:t>
      </w:r>
      <w:r w:rsidRPr="00907F0C">
        <w:rPr>
          <w:rFonts w:ascii="CAIXA Std Book" w:hAnsi="CAIXA Std Book" w:cs="Arial"/>
          <w:b/>
          <w:bCs/>
        </w:rPr>
        <w:t>PERMISSIONÁRIA</w:t>
      </w:r>
      <w:r w:rsidRPr="00907F0C">
        <w:rPr>
          <w:rFonts w:ascii="CAIXA Std Book" w:hAnsi="CAIXA Std Book" w:cs="Arial"/>
        </w:rPr>
        <w:t xml:space="preserve"> de tarifa, comissão, valores referentes a ressarcimento de serviços prestados por terceiros ou qualquer outra forma de remuneração, pelo fornecimento de produtos ou serviços de responsabilidade da </w:t>
      </w:r>
      <w:r w:rsidRPr="00907F0C">
        <w:rPr>
          <w:rFonts w:ascii="CAIXA Std Book" w:hAnsi="CAIXA Std Book" w:cs="Arial"/>
          <w:b/>
          <w:bCs/>
        </w:rPr>
        <w:t>CAIXA</w:t>
      </w:r>
      <w:r w:rsidRPr="00907F0C">
        <w:rPr>
          <w:rFonts w:ascii="CAIXA Std Book" w:hAnsi="CAIXA Std Book" w:cs="Arial"/>
        </w:rPr>
        <w:t>, ressalvadas as tarifas constantes da tabela adotada pela instituição contratante, de acordo com a regulamentação em vigor.</w:t>
      </w:r>
    </w:p>
    <w:p w14:paraId="1B508FC2" w14:textId="77777777" w:rsidR="00CB360A" w:rsidRPr="00907F0C" w:rsidRDefault="00CB360A" w:rsidP="00CB360A">
      <w:pPr>
        <w:tabs>
          <w:tab w:val="left" w:pos="284"/>
          <w:tab w:val="left" w:pos="426"/>
        </w:tabs>
        <w:spacing w:after="120"/>
        <w:jc w:val="both"/>
        <w:rPr>
          <w:rFonts w:ascii="CAIXA Std Book" w:hAnsi="CAIXA Std Book" w:cs="Arial"/>
        </w:rPr>
      </w:pPr>
    </w:p>
    <w:p w14:paraId="7CA7D340" w14:textId="77777777" w:rsidR="00CB360A" w:rsidRPr="00907F0C" w:rsidRDefault="00CB360A" w:rsidP="00CB360A">
      <w:pPr>
        <w:tabs>
          <w:tab w:val="left" w:pos="284"/>
          <w:tab w:val="left" w:pos="1346"/>
          <w:tab w:val="left" w:pos="8644"/>
        </w:tabs>
        <w:spacing w:after="120"/>
        <w:jc w:val="both"/>
        <w:rPr>
          <w:rFonts w:ascii="CAIXA Std Book" w:hAnsi="CAIXA Std Book" w:cs="Arial"/>
          <w:b/>
        </w:rPr>
      </w:pPr>
      <w:bookmarkStart w:id="87" w:name="_Hlk135927545"/>
      <w:r w:rsidRPr="00907F0C">
        <w:rPr>
          <w:rFonts w:ascii="CAIXA Std Book" w:hAnsi="CAIXA Std Book" w:cs="Arial"/>
          <w:b/>
        </w:rPr>
        <w:t>CLÁUSULA VIGÉSIMA QUINTA – DA RESPONSABILIDADE SOCIAL, AMBIENTAL E CLIMÁTICA</w:t>
      </w:r>
    </w:p>
    <w:p w14:paraId="4D602CEB" w14:textId="77777777" w:rsidR="00CB360A" w:rsidRPr="00907F0C" w:rsidRDefault="00CB360A" w:rsidP="00CB360A">
      <w:pPr>
        <w:tabs>
          <w:tab w:val="left" w:pos="284"/>
          <w:tab w:val="left" w:pos="1346"/>
          <w:tab w:val="left" w:pos="8644"/>
        </w:tabs>
        <w:spacing w:after="120"/>
        <w:jc w:val="both"/>
        <w:rPr>
          <w:rFonts w:ascii="CAIXA Std Book" w:hAnsi="CAIXA Std Book" w:cs="Arial"/>
        </w:rPr>
      </w:pPr>
      <w:r w:rsidRPr="00907F0C">
        <w:rPr>
          <w:rFonts w:ascii="CAIXA Std Book" w:hAnsi="CAIXA Std Book" w:cs="Arial"/>
        </w:rPr>
        <w:t xml:space="preserve">A PERMISSIONÁRIA deve incorporar a responsabilidade social, ambiental e climática na estratégia, gestão, negócios, produtos, serviços, processos, operações, </w:t>
      </w:r>
      <w:r w:rsidRPr="00907F0C">
        <w:rPr>
          <w:rFonts w:ascii="CAIXA Std Book" w:hAnsi="CAIXA Std Book" w:cs="Arial"/>
        </w:rPr>
        <w:lastRenderedPageBreak/>
        <w:t>atividades e no relacionamento com as partes interessadas, no intuito de promover a sustentabilidade e o desenvolvimento sustentável e obriga-se à:</w:t>
      </w:r>
    </w:p>
    <w:p w14:paraId="7DA81825" w14:textId="77777777" w:rsidR="00CB360A" w:rsidRPr="00907F0C" w:rsidRDefault="00CB360A" w:rsidP="00CB360A">
      <w:pPr>
        <w:jc w:val="both"/>
        <w:rPr>
          <w:rFonts w:ascii="CAIXA Std Book" w:hAnsi="CAIXA Std Book" w:cs="Arial"/>
        </w:rPr>
      </w:pPr>
      <w:r w:rsidRPr="00907F0C">
        <w:rPr>
          <w:rFonts w:ascii="CAIXA Std Book" w:hAnsi="CAIXA Std Book" w:cs="Arial"/>
          <w:b/>
          <w:bCs/>
        </w:rPr>
        <w:t>Parágrafo Primeiro</w:t>
      </w:r>
      <w:r w:rsidRPr="00907F0C">
        <w:rPr>
          <w:rFonts w:ascii="CAIXA Std Book" w:hAnsi="CAIXA Std Book" w:cs="Arial"/>
        </w:rPr>
        <w:t xml:space="preserve"> – Realizar o engajamento e o incentivo a boas práticas socioambientais de seus funcionários, clientes e fornecedores.</w:t>
      </w:r>
    </w:p>
    <w:p w14:paraId="34B34F69" w14:textId="77777777" w:rsidR="00CB360A" w:rsidRPr="00907F0C" w:rsidRDefault="00CB360A" w:rsidP="00CB360A">
      <w:pPr>
        <w:jc w:val="both"/>
        <w:rPr>
          <w:rFonts w:ascii="CAIXA Std Book" w:hAnsi="CAIXA Std Book" w:cs="Courier New"/>
          <w:i/>
          <w:iCs/>
          <w:color w:val="FF0000"/>
        </w:rPr>
      </w:pPr>
    </w:p>
    <w:bookmarkEnd w:id="87"/>
    <w:p w14:paraId="5DFA2E4F" w14:textId="77777777" w:rsidR="00CB360A" w:rsidRPr="00907F0C" w:rsidRDefault="00CB360A" w:rsidP="00CB360A">
      <w:pPr>
        <w:tabs>
          <w:tab w:val="left" w:pos="284"/>
          <w:tab w:val="left" w:pos="1346"/>
          <w:tab w:val="left" w:pos="8644"/>
        </w:tabs>
        <w:spacing w:after="120"/>
        <w:jc w:val="both"/>
        <w:rPr>
          <w:rFonts w:ascii="CAIXA Std Book" w:hAnsi="CAIXA Std Book" w:cs="Arial"/>
        </w:rPr>
      </w:pPr>
      <w:r w:rsidRPr="00907F0C">
        <w:rPr>
          <w:rFonts w:ascii="CAIXA Std Book" w:hAnsi="CAIXA Std Book" w:cs="Arial"/>
          <w:b/>
        </w:rPr>
        <w:t>CLÁUSULA VIGÉSIMA SEXTA - DAS DISPOSIÇÕES FINAIS</w:t>
      </w:r>
      <w:r w:rsidRPr="00907F0C">
        <w:rPr>
          <w:rFonts w:ascii="CAIXA Std Book" w:hAnsi="CAIXA Std Book" w:cs="Arial"/>
        </w:rPr>
        <w:t xml:space="preserve"> </w:t>
      </w:r>
    </w:p>
    <w:p w14:paraId="61CF6B42" w14:textId="3D8CD0D4" w:rsidR="00CB360A" w:rsidRPr="00907F0C" w:rsidRDefault="00CB360A" w:rsidP="00CB360A">
      <w:pPr>
        <w:tabs>
          <w:tab w:val="left" w:pos="284"/>
          <w:tab w:val="left" w:pos="1346"/>
          <w:tab w:val="left" w:pos="8644"/>
        </w:tabs>
        <w:spacing w:after="120"/>
        <w:jc w:val="both"/>
        <w:rPr>
          <w:rFonts w:ascii="CAIXA Std Book" w:hAnsi="CAIXA Std Book" w:cs="Arial"/>
          <w:color w:val="000000"/>
        </w:rPr>
      </w:pPr>
      <w:r w:rsidRPr="00907F0C">
        <w:rPr>
          <w:rFonts w:ascii="CAIXA Std Book" w:hAnsi="CAIXA Std Book" w:cs="Arial"/>
          <w:color w:val="000000"/>
        </w:rPr>
        <w:t xml:space="preserve">As partes ficam, ainda, </w:t>
      </w:r>
      <w:r w:rsidR="004A31A5" w:rsidRPr="00907F0C">
        <w:rPr>
          <w:rFonts w:ascii="CAIXA Std Book" w:hAnsi="CAIXA Std Book" w:cs="Arial"/>
          <w:color w:val="000000"/>
        </w:rPr>
        <w:t>subordinadas</w:t>
      </w:r>
      <w:r w:rsidRPr="00907F0C">
        <w:rPr>
          <w:rFonts w:ascii="CAIXA Std Book" w:hAnsi="CAIXA Std Book" w:cs="Arial"/>
          <w:color w:val="000000"/>
        </w:rPr>
        <w:t xml:space="preserve"> às seguintes disposições:</w:t>
      </w:r>
    </w:p>
    <w:p w14:paraId="6D52A5A8"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w:t>
      </w:r>
      <w:r w:rsidRPr="00907F0C">
        <w:rPr>
          <w:rFonts w:ascii="CAIXA Std Book" w:hAnsi="CAIXA Std Book" w:cs="Arial"/>
          <w:noProof w:val="0"/>
          <w:spacing w:val="0"/>
          <w:sz w:val="24"/>
          <w:szCs w:val="24"/>
        </w:rPr>
        <w:tab/>
        <w:t>Para a contagem dos prazos estabelecidos neste Contrato de Adesão, excluir-se-á o dia de início e incluir-se-á o dia de vencimento;</w:t>
      </w:r>
    </w:p>
    <w:p w14:paraId="16AA0057"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II</w:t>
      </w:r>
      <w:r w:rsidRPr="00907F0C">
        <w:rPr>
          <w:rFonts w:ascii="CAIXA Std Book" w:hAnsi="CAIXA Std Book" w:cs="Arial"/>
          <w:noProof w:val="0"/>
          <w:spacing w:val="0"/>
          <w:sz w:val="24"/>
          <w:szCs w:val="24"/>
        </w:rPr>
        <w:tab/>
        <w:t>Ao término do contrato ou revogação da permissão cessam imediatamente os direitos de uso das marcas, licenças e permissões dele decorrentes.</w:t>
      </w:r>
    </w:p>
    <w:p w14:paraId="12DBC913"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III</w:t>
      </w:r>
      <w:r w:rsidRPr="00907F0C">
        <w:rPr>
          <w:rFonts w:ascii="CAIXA Std Book" w:hAnsi="CAIXA Std Book" w:cs="Arial"/>
          <w:noProof w:val="0"/>
          <w:spacing w:val="0"/>
          <w:sz w:val="24"/>
          <w:szCs w:val="24"/>
        </w:rPr>
        <w:tab/>
        <w:t xml:space="preserve">A critério da </w:t>
      </w:r>
      <w:r w:rsidRPr="00907F0C">
        <w:rPr>
          <w:rFonts w:ascii="CAIXA Std Book" w:hAnsi="CAIXA Std Book" w:cs="Arial"/>
          <w:b/>
          <w:noProof w:val="0"/>
          <w:spacing w:val="0"/>
          <w:sz w:val="24"/>
          <w:szCs w:val="24"/>
        </w:rPr>
        <w:t>CAIXA</w:t>
      </w:r>
      <w:r w:rsidRPr="00907F0C">
        <w:rPr>
          <w:rFonts w:ascii="CAIXA Std Book" w:hAnsi="CAIXA Std Book" w:cs="Arial"/>
          <w:noProof w:val="0"/>
          <w:spacing w:val="0"/>
          <w:sz w:val="24"/>
          <w:szCs w:val="24"/>
        </w:rPr>
        <w:t xml:space="preserve"> poderá ser concedida licença para a suspensão temporária das atividades da </w:t>
      </w:r>
      <w:r w:rsidRPr="00907F0C">
        <w:rPr>
          <w:rFonts w:ascii="CAIXA Std Book" w:hAnsi="CAIXA Std Book" w:cs="Arial"/>
          <w:b/>
          <w:noProof w:val="0"/>
          <w:spacing w:val="0"/>
          <w:sz w:val="24"/>
          <w:szCs w:val="24"/>
        </w:rPr>
        <w:t>PERMISSIONÁRIA</w:t>
      </w:r>
      <w:r w:rsidRPr="00907F0C">
        <w:rPr>
          <w:rFonts w:ascii="CAIXA Std Book" w:hAnsi="CAIXA Std Book" w:cs="Arial"/>
          <w:noProof w:val="0"/>
          <w:spacing w:val="0"/>
          <w:sz w:val="24"/>
          <w:szCs w:val="24"/>
        </w:rPr>
        <w:t>, após a quitação de eventuais débitos, pelo prazo de 90 dias, prorrogável por mais 30 dias, desde que devidamente justificada, mediante solicitação mínima de 90 (noventa) dias.</w:t>
      </w:r>
    </w:p>
    <w:p w14:paraId="14BD8B9D"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IV</w:t>
      </w:r>
      <w:r w:rsidRPr="00907F0C">
        <w:rPr>
          <w:rFonts w:ascii="CAIXA Std Book" w:hAnsi="CAIXA Std Book" w:cs="Arial"/>
          <w:noProof w:val="0"/>
          <w:spacing w:val="0"/>
          <w:sz w:val="24"/>
          <w:szCs w:val="24"/>
        </w:rPr>
        <w:tab/>
        <w:t xml:space="preserve">O inadimplemento contratual em que se vislumbre culpa ou dolo por parte da </w:t>
      </w:r>
      <w:r w:rsidRPr="00907F0C">
        <w:rPr>
          <w:rFonts w:ascii="CAIXA Std Book" w:hAnsi="CAIXA Std Book" w:cs="Arial"/>
          <w:b/>
          <w:noProof w:val="0"/>
          <w:spacing w:val="0"/>
          <w:sz w:val="24"/>
          <w:szCs w:val="24"/>
        </w:rPr>
        <w:t>PERMISSIONÁRIA</w:t>
      </w:r>
      <w:r w:rsidRPr="00907F0C">
        <w:rPr>
          <w:rFonts w:ascii="CAIXA Std Book" w:hAnsi="CAIXA Std Book" w:cs="Arial"/>
          <w:noProof w:val="0"/>
          <w:spacing w:val="0"/>
          <w:sz w:val="24"/>
          <w:szCs w:val="24"/>
        </w:rPr>
        <w:t xml:space="preserve"> e que resulte em prejuízo à </w:t>
      </w:r>
      <w:r w:rsidRPr="00907F0C">
        <w:rPr>
          <w:rFonts w:ascii="CAIXA Std Book" w:hAnsi="CAIXA Std Book" w:cs="Arial"/>
          <w:b/>
          <w:noProof w:val="0"/>
          <w:spacing w:val="0"/>
          <w:sz w:val="24"/>
          <w:szCs w:val="24"/>
        </w:rPr>
        <w:t>CAIXA</w:t>
      </w:r>
      <w:r w:rsidRPr="00907F0C">
        <w:rPr>
          <w:rFonts w:ascii="CAIXA Std Book" w:hAnsi="CAIXA Std Book" w:cs="Arial"/>
          <w:noProof w:val="0"/>
          <w:spacing w:val="0"/>
          <w:sz w:val="24"/>
          <w:szCs w:val="24"/>
        </w:rPr>
        <w:t>, acarretar-lhe-á responsabilidade civil e/ou criminal, independentemente das cominações administrativas previstas.</w:t>
      </w:r>
    </w:p>
    <w:p w14:paraId="46A1B1DE" w14:textId="77777777" w:rsidR="00CB360A" w:rsidRPr="00907F0C" w:rsidRDefault="00CB360A" w:rsidP="00CB360A">
      <w:pPr>
        <w:pStyle w:val="MNN1"/>
        <w:numPr>
          <w:ilvl w:val="0"/>
          <w:numId w:val="0"/>
        </w:numPr>
        <w:spacing w:after="120"/>
        <w:jc w:val="both"/>
        <w:rPr>
          <w:rFonts w:ascii="CAIXA Std Book" w:hAnsi="CAIXA Std Book" w:cs="Arial"/>
          <w:noProof w:val="0"/>
          <w:spacing w:val="0"/>
          <w:sz w:val="24"/>
          <w:szCs w:val="24"/>
        </w:rPr>
      </w:pPr>
      <w:r w:rsidRPr="00907F0C">
        <w:rPr>
          <w:rFonts w:ascii="CAIXA Std Book" w:hAnsi="CAIXA Std Book" w:cs="Arial"/>
          <w:noProof w:val="0"/>
          <w:spacing w:val="0"/>
          <w:sz w:val="24"/>
          <w:szCs w:val="24"/>
        </w:rPr>
        <w:t>V</w:t>
      </w:r>
      <w:r w:rsidRPr="00907F0C">
        <w:rPr>
          <w:rFonts w:ascii="CAIXA Std Book" w:hAnsi="CAIXA Std Book" w:cs="Arial"/>
          <w:noProof w:val="0"/>
          <w:spacing w:val="0"/>
          <w:sz w:val="24"/>
          <w:szCs w:val="24"/>
        </w:rPr>
        <w:tab/>
        <w:t xml:space="preserve">Os casos omissos serão resolvidos pela Área competente da </w:t>
      </w:r>
      <w:r w:rsidRPr="00907F0C">
        <w:rPr>
          <w:rFonts w:ascii="CAIXA Std Book" w:hAnsi="CAIXA Std Book" w:cs="Arial"/>
          <w:b/>
          <w:noProof w:val="0"/>
          <w:spacing w:val="0"/>
          <w:sz w:val="24"/>
          <w:szCs w:val="24"/>
        </w:rPr>
        <w:t>CAIXA</w:t>
      </w:r>
      <w:r w:rsidRPr="00907F0C">
        <w:rPr>
          <w:rFonts w:ascii="CAIXA Std Book" w:hAnsi="CAIXA Std Book" w:cs="Arial"/>
          <w:noProof w:val="0"/>
          <w:spacing w:val="0"/>
          <w:sz w:val="24"/>
          <w:szCs w:val="24"/>
        </w:rPr>
        <w:t>.</w:t>
      </w:r>
    </w:p>
    <w:p w14:paraId="44317574" w14:textId="77777777" w:rsidR="00CB360A" w:rsidRPr="00907F0C" w:rsidRDefault="00CB360A" w:rsidP="00CB360A">
      <w:pPr>
        <w:pStyle w:val="NormalWeb"/>
        <w:ind w:left="705" w:hanging="705"/>
        <w:jc w:val="both"/>
        <w:rPr>
          <w:rFonts w:ascii="CAIXA Std Book" w:hAnsi="CAIXA Std Book" w:cs="Arial"/>
          <w:color w:val="000000"/>
        </w:rPr>
      </w:pPr>
      <w:r w:rsidRPr="00907F0C">
        <w:rPr>
          <w:rFonts w:ascii="CAIXA Std Book" w:hAnsi="CAIXA Std Book"/>
        </w:rPr>
        <w:t>VI</w:t>
      </w:r>
      <w:r w:rsidRPr="00907F0C">
        <w:rPr>
          <w:rFonts w:ascii="CAIXA Std Book" w:hAnsi="CAIXA Std Book"/>
        </w:rPr>
        <w:tab/>
      </w:r>
      <w:r w:rsidRPr="00907F0C">
        <w:rPr>
          <w:rFonts w:ascii="CAIXA Std Book" w:hAnsi="CAIXA Std Book" w:cs="Arial"/>
        </w:rPr>
        <w:t>A assinatura digital é válida para o documento todo, isto é, para o instrumento contratual e seus anexos, desde que tenham sido remetidos em um mesmo documento para serem assinados.</w:t>
      </w:r>
    </w:p>
    <w:p w14:paraId="3873BAE2" w14:textId="77777777" w:rsidR="00CB360A" w:rsidRPr="00907F0C" w:rsidRDefault="00CB360A" w:rsidP="00CB360A">
      <w:pPr>
        <w:ind w:left="709" w:hanging="709"/>
        <w:jc w:val="both"/>
        <w:rPr>
          <w:rFonts w:ascii="CAIXA Std Book" w:eastAsia="Arial Unicode MS" w:hAnsi="CAIXA Std Book" w:cs="Arial"/>
        </w:rPr>
      </w:pPr>
      <w:r w:rsidRPr="00907F0C">
        <w:rPr>
          <w:rFonts w:ascii="CAIXA Std Book" w:eastAsia="Arial Unicode MS" w:hAnsi="CAIXA Std Book" w:cs="Arial"/>
        </w:rPr>
        <w:t xml:space="preserve">VII </w:t>
      </w:r>
      <w:r w:rsidRPr="00907F0C">
        <w:rPr>
          <w:rFonts w:ascii="CAIXA Std Book" w:eastAsia="Arial Unicode MS" w:hAnsi="CAIXA Std Book" w:cs="Arial"/>
        </w:rPr>
        <w:tab/>
        <w:t xml:space="preserve">Durante a vigência do contrato, o termo aditivo para adesão à novas condições para operacionalizar novos produtos e ou serviços, quando for o caso, bem como a assinatura de termos de ciência, ofícios e notificações poderão ser feitas por meio eletrônico, confirmado por meio de aposição de senha da </w:t>
      </w:r>
      <w:r w:rsidRPr="00907F0C">
        <w:rPr>
          <w:rFonts w:ascii="CAIXA Std Book" w:eastAsia="Arial Unicode MS" w:hAnsi="CAIXA Std Book" w:cs="Arial"/>
          <w:b/>
          <w:bCs/>
        </w:rPr>
        <w:t>PERMISSIONÁRIA</w:t>
      </w:r>
      <w:r w:rsidRPr="00907F0C">
        <w:rPr>
          <w:rFonts w:ascii="CAIXA Std Book" w:eastAsia="Arial Unicode MS" w:hAnsi="CAIXA Std Book" w:cs="Arial"/>
        </w:rPr>
        <w:t xml:space="preserve">, em sistema disponibilizado pela </w:t>
      </w:r>
      <w:r w:rsidRPr="00907F0C">
        <w:rPr>
          <w:rFonts w:ascii="CAIXA Std Book" w:eastAsia="Arial Unicode MS" w:hAnsi="CAIXA Std Book" w:cs="Arial"/>
          <w:b/>
          <w:bCs/>
        </w:rPr>
        <w:t>CAIXA</w:t>
      </w:r>
      <w:r w:rsidRPr="00907F0C">
        <w:rPr>
          <w:rFonts w:ascii="CAIXA Std Book" w:eastAsia="Arial Unicode MS" w:hAnsi="CAIXA Std Book" w:cs="Arial"/>
        </w:rPr>
        <w:t xml:space="preserve">, cujo acesso será disponibilizado a ela. O aceite das novas condições e ou termos, ofícios ou notificações, poderão ser feitos no mesmo sistema, caso a ciência à PERMISSIONÁRIA se dê por meio eletrônico. Após a aposição da senha ou aceite, conforme o caso, a </w:t>
      </w:r>
      <w:r w:rsidRPr="00907F0C">
        <w:rPr>
          <w:rFonts w:ascii="CAIXA Std Book" w:eastAsia="Arial Unicode MS" w:hAnsi="CAIXA Std Book" w:cs="Arial"/>
          <w:b/>
          <w:bCs/>
        </w:rPr>
        <w:t>PERMISSIONÁRIA</w:t>
      </w:r>
      <w:r w:rsidRPr="00907F0C">
        <w:rPr>
          <w:rFonts w:ascii="CAIXA Std Book" w:eastAsia="Arial Unicode MS" w:hAnsi="CAIXA Std Book" w:cs="Arial"/>
        </w:rPr>
        <w:t xml:space="preserve"> será considerada notificada/cientificada e as novas disposições constantes no termo aditivo passarão a vigorar entre as Partes, independentemente de outra formalidade adicional, integrando o Contrato para todos os fins de direito.</w:t>
      </w:r>
    </w:p>
    <w:p w14:paraId="4AD53E7A" w14:textId="77777777" w:rsidR="00CB360A" w:rsidRDefault="00CB360A" w:rsidP="00CB360A">
      <w:pPr>
        <w:rPr>
          <w:rFonts w:ascii="CAIXA Std Book" w:hAnsi="CAIXA Std Book"/>
        </w:rPr>
      </w:pPr>
    </w:p>
    <w:p w14:paraId="71CAA802" w14:textId="6E2066F6" w:rsidR="00CB360A" w:rsidRPr="008E51AA" w:rsidRDefault="00CB360A" w:rsidP="00CB360A">
      <w:pPr>
        <w:tabs>
          <w:tab w:val="left" w:pos="284"/>
          <w:tab w:val="left" w:pos="1346"/>
          <w:tab w:val="left" w:pos="8644"/>
        </w:tabs>
        <w:spacing w:after="120"/>
        <w:jc w:val="both"/>
        <w:rPr>
          <w:rFonts w:ascii="CAIXA Std Book" w:hAnsi="CAIXA Std Book" w:cs="Arial"/>
        </w:rPr>
      </w:pPr>
      <w:r w:rsidRPr="008E51AA">
        <w:rPr>
          <w:rFonts w:ascii="CAIXA Std Book" w:hAnsi="CAIXA Std Book" w:cs="Arial"/>
          <w:b/>
        </w:rPr>
        <w:lastRenderedPageBreak/>
        <w:t>CLÁUSULA VIGÉSIMA SÉTIMA - DO FORO</w:t>
      </w:r>
      <w:r w:rsidRPr="008E51AA">
        <w:rPr>
          <w:rFonts w:ascii="CAIXA Std Book" w:hAnsi="CAIXA Std Book" w:cs="Arial"/>
        </w:rPr>
        <w:t xml:space="preserve"> </w:t>
      </w:r>
    </w:p>
    <w:p w14:paraId="094F4267" w14:textId="055B5B46" w:rsidR="007417D6" w:rsidRPr="008E51AA" w:rsidRDefault="007417D6" w:rsidP="007417D6">
      <w:pPr>
        <w:autoSpaceDE w:val="0"/>
        <w:autoSpaceDN w:val="0"/>
        <w:adjustRightInd w:val="0"/>
        <w:jc w:val="both"/>
        <w:rPr>
          <w:rFonts w:ascii="CAIXA Std Book" w:hAnsi="CAIXA Std Book" w:cs="Arial"/>
        </w:rPr>
      </w:pPr>
      <w:r w:rsidRPr="008E51AA">
        <w:rPr>
          <w:rFonts w:ascii="CAIXA Std Book" w:hAnsi="CAIXA Std Book" w:cs="Arial"/>
        </w:rPr>
        <w:t xml:space="preserve">Para dirimir as questões oriundas deste </w:t>
      </w:r>
      <w:r w:rsidR="00957DB0" w:rsidRPr="008E51AA">
        <w:rPr>
          <w:rFonts w:ascii="CAIXA Std Book" w:hAnsi="CAIXA Std Book" w:cs="Arial"/>
        </w:rPr>
        <w:t>Contrato de Adesão</w:t>
      </w:r>
      <w:r w:rsidRPr="008E51AA">
        <w:rPr>
          <w:rFonts w:ascii="CAIXA Std Book" w:hAnsi="CAIXA Std Book" w:cs="Arial"/>
        </w:rPr>
        <w:t xml:space="preserve"> será competente a Seção Judiciária da Justiça Federal </w:t>
      </w:r>
      <w:r w:rsidR="002237E3">
        <w:rPr>
          <w:rFonts w:ascii="CAIXA Std Book" w:hAnsi="CAIXA Std Book" w:cs="Arial"/>
        </w:rPr>
        <w:t xml:space="preserve">em São Paulo/SP, </w:t>
      </w:r>
      <w:r w:rsidRPr="008E51AA">
        <w:rPr>
          <w:rFonts w:ascii="CAIXA Std Book" w:hAnsi="CAIXA Std Book" w:cs="Arial"/>
        </w:rPr>
        <w:t xml:space="preserve">Subseção Judiciária de </w:t>
      </w:r>
      <w:r w:rsidR="002237E3">
        <w:rPr>
          <w:rFonts w:ascii="CAIXA Std Book" w:hAnsi="CAIXA Std Book" w:cs="Arial"/>
        </w:rPr>
        <w:t xml:space="preserve">São Paulo/SP. </w:t>
      </w:r>
    </w:p>
    <w:p w14:paraId="725B4C45" w14:textId="77777777" w:rsidR="00BB57F2" w:rsidRPr="008E51AA" w:rsidRDefault="00BB57F2" w:rsidP="00CB360A">
      <w:pPr>
        <w:tabs>
          <w:tab w:val="left" w:pos="284"/>
          <w:tab w:val="left" w:pos="1346"/>
          <w:tab w:val="left" w:pos="8644"/>
        </w:tabs>
        <w:spacing w:after="120"/>
        <w:jc w:val="both"/>
        <w:rPr>
          <w:rFonts w:ascii="CAIXA Std Book" w:hAnsi="CAIXA Std Book" w:cs="Arial"/>
        </w:rPr>
      </w:pPr>
    </w:p>
    <w:p w14:paraId="33230649" w14:textId="0F786174" w:rsidR="00CB360A" w:rsidRPr="008E51AA" w:rsidRDefault="00CB360A" w:rsidP="00CB360A">
      <w:pPr>
        <w:tabs>
          <w:tab w:val="left" w:pos="284"/>
          <w:tab w:val="left" w:pos="1346"/>
          <w:tab w:val="left" w:pos="8644"/>
        </w:tabs>
        <w:spacing w:after="120"/>
        <w:jc w:val="both"/>
        <w:rPr>
          <w:rFonts w:ascii="CAIXA Std Book" w:hAnsi="CAIXA Std Book" w:cs="Arial"/>
        </w:rPr>
      </w:pPr>
      <w:r w:rsidRPr="008E51AA">
        <w:rPr>
          <w:rFonts w:ascii="CAIXA Std Book" w:hAnsi="CAIXA Std Book" w:cs="Arial"/>
        </w:rPr>
        <w:t xml:space="preserve">Assim, justas e contratadas, a </w:t>
      </w:r>
      <w:r w:rsidRPr="008E51AA">
        <w:rPr>
          <w:rFonts w:ascii="CAIXA Std Book" w:hAnsi="CAIXA Std Book" w:cs="Arial"/>
          <w:b/>
        </w:rPr>
        <w:t>CAIXA</w:t>
      </w:r>
      <w:r w:rsidRPr="008E51AA">
        <w:rPr>
          <w:rFonts w:ascii="CAIXA Std Book" w:hAnsi="CAIXA Std Book" w:cs="Arial"/>
        </w:rPr>
        <w:t xml:space="preserve"> e a </w:t>
      </w:r>
      <w:r w:rsidRPr="008E51AA">
        <w:rPr>
          <w:rFonts w:ascii="CAIXA Std Book" w:hAnsi="CAIXA Std Book" w:cs="Arial"/>
          <w:b/>
        </w:rPr>
        <w:t>PERMISSIONÁRIA</w:t>
      </w:r>
      <w:r w:rsidRPr="008E51AA">
        <w:rPr>
          <w:rFonts w:ascii="CAIXA Std Book" w:hAnsi="CAIXA Std Book" w:cs="Arial"/>
        </w:rPr>
        <w:t xml:space="preserve"> firmam o presente termo</w:t>
      </w:r>
      <w:r w:rsidR="00DB6F49">
        <w:rPr>
          <w:rFonts w:ascii="CAIXA Std Book" w:hAnsi="CAIXA Std Book" w:cs="Arial"/>
        </w:rPr>
        <w:t>.</w:t>
      </w:r>
    </w:p>
    <w:p w14:paraId="12601755" w14:textId="77777777" w:rsidR="00954512" w:rsidRPr="008E51AA" w:rsidRDefault="00954512" w:rsidP="00CB360A">
      <w:pPr>
        <w:tabs>
          <w:tab w:val="left" w:pos="284"/>
          <w:tab w:val="left" w:pos="1346"/>
          <w:tab w:val="left" w:pos="8644"/>
        </w:tabs>
        <w:spacing w:after="120"/>
        <w:jc w:val="both"/>
        <w:rPr>
          <w:rFonts w:ascii="CAIXA Std Book" w:hAnsi="CAIXA Std Book" w:cs="Arial"/>
        </w:rPr>
      </w:pPr>
    </w:p>
    <w:p w14:paraId="66D6ED2C" w14:textId="77777777" w:rsidR="002A3272" w:rsidRPr="008E51AA" w:rsidRDefault="002A3272" w:rsidP="002A3272">
      <w:pPr>
        <w:tabs>
          <w:tab w:val="left" w:pos="284"/>
          <w:tab w:val="left" w:pos="1346"/>
          <w:tab w:val="left" w:pos="8644"/>
        </w:tabs>
        <w:spacing w:after="120"/>
        <w:jc w:val="both"/>
        <w:rPr>
          <w:rFonts w:ascii="CAIXA Std Book" w:hAnsi="CAIXA Std Book" w:cs="Arial"/>
        </w:rPr>
      </w:pPr>
      <w:r w:rsidRPr="008E51AA">
        <w:rPr>
          <w:rFonts w:ascii="CAIXA Std Book" w:hAnsi="CAIXA Std Book" w:cs="Arial"/>
        </w:rPr>
        <w:t xml:space="preserve">Em caso de assinatura eletrônica, conforme previsão legal, o título se reveste de eficácia executiva, dispensando-se a assinatura de testemunhas. </w:t>
      </w:r>
    </w:p>
    <w:p w14:paraId="417F1291" w14:textId="77777777" w:rsidR="00954512" w:rsidRPr="008E51AA" w:rsidRDefault="00954512" w:rsidP="00CB360A">
      <w:pPr>
        <w:tabs>
          <w:tab w:val="left" w:pos="284"/>
          <w:tab w:val="left" w:pos="1346"/>
          <w:tab w:val="left" w:pos="8644"/>
        </w:tabs>
        <w:spacing w:after="120"/>
        <w:jc w:val="both"/>
        <w:rPr>
          <w:rFonts w:ascii="CAIXA Std Book" w:hAnsi="CAIXA Std Book" w:cs="Arial"/>
        </w:rPr>
      </w:pPr>
    </w:p>
    <w:p w14:paraId="61B4EBFE" w14:textId="77777777" w:rsidR="00CB360A" w:rsidRPr="008E51AA" w:rsidRDefault="00CB360A" w:rsidP="00CB360A">
      <w:pPr>
        <w:pStyle w:val="Normal2"/>
        <w:keepLines w:val="0"/>
        <w:numPr>
          <w:ilvl w:val="0"/>
          <w:numId w:val="0"/>
        </w:numPr>
        <w:tabs>
          <w:tab w:val="left" w:pos="284"/>
        </w:tabs>
        <w:spacing w:before="0"/>
        <w:ind w:left="1080"/>
        <w:outlineLvl w:val="9"/>
        <w:rPr>
          <w:rFonts w:ascii="CAIXA Std Book" w:hAnsi="CAIXA Std Book" w:cs="Arial"/>
          <w:spacing w:val="0"/>
          <w:sz w:val="24"/>
          <w:szCs w:val="24"/>
        </w:rPr>
      </w:pPr>
    </w:p>
    <w:tbl>
      <w:tblPr>
        <w:tblW w:w="0" w:type="auto"/>
        <w:tblBorders>
          <w:bottom w:val="single" w:sz="2" w:space="0" w:color="auto"/>
        </w:tblBorders>
        <w:tblLayout w:type="fixed"/>
        <w:tblCellMar>
          <w:left w:w="0" w:type="dxa"/>
          <w:right w:w="0" w:type="dxa"/>
        </w:tblCellMar>
        <w:tblLook w:val="0000" w:firstRow="0" w:lastRow="0" w:firstColumn="0" w:lastColumn="0" w:noHBand="0" w:noVBand="0"/>
      </w:tblPr>
      <w:tblGrid>
        <w:gridCol w:w="5387"/>
        <w:gridCol w:w="141"/>
        <w:gridCol w:w="851"/>
        <w:gridCol w:w="283"/>
        <w:gridCol w:w="1985"/>
        <w:gridCol w:w="284"/>
        <w:gridCol w:w="708"/>
      </w:tblGrid>
      <w:tr w:rsidR="00CB360A" w:rsidRPr="008E51AA" w14:paraId="5A8479A4" w14:textId="77777777" w:rsidTr="000366A4">
        <w:tc>
          <w:tcPr>
            <w:tcW w:w="5387" w:type="dxa"/>
          </w:tcPr>
          <w:p w14:paraId="74CE686E" w14:textId="20A19C5E" w:rsidR="00CB360A" w:rsidRPr="008E51AA" w:rsidRDefault="00CB360A" w:rsidP="000366A4">
            <w:pPr>
              <w:tabs>
                <w:tab w:val="left" w:pos="284"/>
              </w:tabs>
              <w:rPr>
                <w:rFonts w:ascii="CAIXA Std Book" w:hAnsi="CAIXA Std Book" w:cs="Arial"/>
              </w:rPr>
            </w:pPr>
            <w:r w:rsidRPr="008E51AA">
              <w:rPr>
                <w:rFonts w:ascii="CAIXA Std Book" w:hAnsi="CAIXA Std Book" w:cs="Arial"/>
              </w:rPr>
              <w:fldChar w:fldCharType="begin">
                <w:ffData>
                  <w:name w:val="Texto17"/>
                  <w:enabled/>
                  <w:calcOnExit w:val="0"/>
                  <w:textInput>
                    <w:maxLength w:val="40"/>
                    <w:format w:val="Maiúsculas"/>
                  </w:textInput>
                </w:ffData>
              </w:fldChar>
            </w:r>
            <w:r w:rsidRPr="008E51AA">
              <w:rPr>
                <w:rFonts w:ascii="CAIXA Std Book" w:hAnsi="CAIXA Std Book" w:cs="Arial"/>
              </w:rPr>
              <w:instrText xml:space="preserve"> FORMTEXT </w:instrText>
            </w:r>
            <w:r w:rsidRPr="008E51AA">
              <w:rPr>
                <w:rFonts w:ascii="CAIXA Std Book" w:hAnsi="CAIXA Std Book" w:cs="Arial"/>
              </w:rPr>
            </w:r>
            <w:r w:rsidRPr="008E51AA">
              <w:rPr>
                <w:rFonts w:ascii="CAIXA Std Book" w:hAnsi="CAIXA Std Book" w:cs="Arial"/>
              </w:rPr>
              <w:fldChar w:fldCharType="separate"/>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rPr>
              <w:fldChar w:fldCharType="end"/>
            </w:r>
          </w:p>
        </w:tc>
        <w:tc>
          <w:tcPr>
            <w:tcW w:w="141" w:type="dxa"/>
            <w:tcBorders>
              <w:bottom w:val="nil"/>
            </w:tcBorders>
          </w:tcPr>
          <w:p w14:paraId="2D893926" w14:textId="77777777" w:rsidR="00CB360A" w:rsidRPr="008E51AA" w:rsidRDefault="00CB360A" w:rsidP="000366A4">
            <w:pPr>
              <w:tabs>
                <w:tab w:val="left" w:pos="284"/>
              </w:tabs>
              <w:rPr>
                <w:rFonts w:ascii="CAIXA Std Book" w:hAnsi="CAIXA Std Book" w:cs="Arial"/>
              </w:rPr>
            </w:pPr>
            <w:r w:rsidRPr="008E51AA">
              <w:rPr>
                <w:rFonts w:ascii="CAIXA Std Book" w:hAnsi="CAIXA Std Book" w:cs="Arial"/>
              </w:rPr>
              <w:t xml:space="preserve"> ,</w:t>
            </w:r>
          </w:p>
        </w:tc>
        <w:tc>
          <w:tcPr>
            <w:tcW w:w="851" w:type="dxa"/>
          </w:tcPr>
          <w:p w14:paraId="046243F2" w14:textId="77777777" w:rsidR="00CB360A" w:rsidRPr="008E51AA" w:rsidRDefault="00CB360A" w:rsidP="000366A4">
            <w:pPr>
              <w:tabs>
                <w:tab w:val="left" w:pos="284"/>
              </w:tabs>
              <w:rPr>
                <w:rFonts w:ascii="CAIXA Std Book" w:hAnsi="CAIXA Std Book" w:cs="Arial"/>
              </w:rPr>
            </w:pPr>
            <w:r w:rsidRPr="008E51AA">
              <w:rPr>
                <w:rFonts w:ascii="CAIXA Std Book" w:hAnsi="CAIXA Std Book" w:cs="Arial"/>
              </w:rPr>
              <w:fldChar w:fldCharType="begin">
                <w:ffData>
                  <w:name w:val="Texto15"/>
                  <w:enabled/>
                  <w:calcOnExit w:val="0"/>
                  <w:textInput>
                    <w:maxLength w:val="2"/>
                  </w:textInput>
                </w:ffData>
              </w:fldChar>
            </w:r>
            <w:r w:rsidRPr="008E51AA">
              <w:rPr>
                <w:rFonts w:ascii="CAIXA Std Book" w:hAnsi="CAIXA Std Book" w:cs="Arial"/>
              </w:rPr>
              <w:instrText xml:space="preserve"> FORMTEXT </w:instrText>
            </w:r>
            <w:r w:rsidRPr="008E51AA">
              <w:rPr>
                <w:rFonts w:ascii="CAIXA Std Book" w:hAnsi="CAIXA Std Book" w:cs="Arial"/>
              </w:rPr>
            </w:r>
            <w:r w:rsidRPr="008E51AA">
              <w:rPr>
                <w:rFonts w:ascii="CAIXA Std Book" w:hAnsi="CAIXA Std Book" w:cs="Arial"/>
              </w:rPr>
              <w:fldChar w:fldCharType="separate"/>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rPr>
              <w:fldChar w:fldCharType="end"/>
            </w:r>
          </w:p>
        </w:tc>
        <w:tc>
          <w:tcPr>
            <w:tcW w:w="283" w:type="dxa"/>
            <w:tcBorders>
              <w:bottom w:val="nil"/>
            </w:tcBorders>
          </w:tcPr>
          <w:p w14:paraId="48D545EC" w14:textId="77777777" w:rsidR="00CB360A" w:rsidRPr="008E51AA" w:rsidRDefault="00CB360A" w:rsidP="000366A4">
            <w:pPr>
              <w:tabs>
                <w:tab w:val="left" w:pos="284"/>
              </w:tabs>
              <w:rPr>
                <w:rFonts w:ascii="CAIXA Std Book" w:hAnsi="CAIXA Std Book" w:cs="Arial"/>
              </w:rPr>
            </w:pPr>
            <w:r w:rsidRPr="008E51AA">
              <w:rPr>
                <w:rFonts w:ascii="CAIXA Std Book" w:hAnsi="CAIXA Std Book" w:cs="Arial"/>
              </w:rPr>
              <w:t>de</w:t>
            </w:r>
          </w:p>
        </w:tc>
        <w:tc>
          <w:tcPr>
            <w:tcW w:w="1985" w:type="dxa"/>
          </w:tcPr>
          <w:p w14:paraId="38E8529D" w14:textId="72F87BEA" w:rsidR="00CB360A" w:rsidRPr="008E51AA" w:rsidRDefault="00CB360A" w:rsidP="000366A4">
            <w:pPr>
              <w:tabs>
                <w:tab w:val="left" w:pos="284"/>
              </w:tabs>
              <w:rPr>
                <w:rFonts w:ascii="CAIXA Std Book" w:hAnsi="CAIXA Std Book" w:cs="Arial"/>
              </w:rPr>
            </w:pPr>
            <w:r w:rsidRPr="008E51AA">
              <w:rPr>
                <w:rFonts w:ascii="CAIXA Std Book" w:hAnsi="CAIXA Std Book" w:cs="Arial"/>
              </w:rPr>
              <w:fldChar w:fldCharType="begin">
                <w:ffData>
                  <w:name w:val="Texto16"/>
                  <w:enabled/>
                  <w:calcOnExit w:val="0"/>
                  <w:textInput>
                    <w:maxLength w:val="15"/>
                    <w:format w:val="Maiúsculas"/>
                  </w:textInput>
                </w:ffData>
              </w:fldChar>
            </w:r>
            <w:r w:rsidRPr="008E51AA">
              <w:rPr>
                <w:rFonts w:ascii="CAIXA Std Book" w:hAnsi="CAIXA Std Book" w:cs="Arial"/>
              </w:rPr>
              <w:instrText xml:space="preserve"> FORMTEXT </w:instrText>
            </w:r>
            <w:r w:rsidRPr="008E51AA">
              <w:rPr>
                <w:rFonts w:ascii="CAIXA Std Book" w:hAnsi="CAIXA Std Book" w:cs="Arial"/>
              </w:rPr>
            </w:r>
            <w:r w:rsidRPr="008E51AA">
              <w:rPr>
                <w:rFonts w:ascii="CAIXA Std Book" w:hAnsi="CAIXA Std Book" w:cs="Arial"/>
              </w:rPr>
              <w:fldChar w:fldCharType="separate"/>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rPr>
              <w:fldChar w:fldCharType="end"/>
            </w:r>
          </w:p>
        </w:tc>
        <w:tc>
          <w:tcPr>
            <w:tcW w:w="284" w:type="dxa"/>
            <w:tcBorders>
              <w:bottom w:val="nil"/>
            </w:tcBorders>
          </w:tcPr>
          <w:p w14:paraId="43B62FBF" w14:textId="77777777" w:rsidR="00CB360A" w:rsidRPr="008E51AA" w:rsidRDefault="00CB360A" w:rsidP="000366A4">
            <w:pPr>
              <w:tabs>
                <w:tab w:val="left" w:pos="284"/>
              </w:tabs>
              <w:rPr>
                <w:rFonts w:ascii="CAIXA Std Book" w:hAnsi="CAIXA Std Book" w:cs="Arial"/>
              </w:rPr>
            </w:pPr>
            <w:r w:rsidRPr="008E51AA">
              <w:rPr>
                <w:rFonts w:ascii="CAIXA Std Book" w:hAnsi="CAIXA Std Book" w:cs="Arial"/>
              </w:rPr>
              <w:t>de</w:t>
            </w:r>
          </w:p>
        </w:tc>
        <w:tc>
          <w:tcPr>
            <w:tcW w:w="708" w:type="dxa"/>
          </w:tcPr>
          <w:p w14:paraId="3F527CA4" w14:textId="77777777" w:rsidR="00CB360A" w:rsidRPr="008E51AA" w:rsidRDefault="00CB360A" w:rsidP="000366A4">
            <w:pPr>
              <w:tabs>
                <w:tab w:val="left" w:pos="284"/>
              </w:tabs>
              <w:rPr>
                <w:rFonts w:ascii="CAIXA Std Book" w:hAnsi="CAIXA Std Book" w:cs="Arial"/>
              </w:rPr>
            </w:pPr>
            <w:r w:rsidRPr="008E51AA">
              <w:rPr>
                <w:rFonts w:ascii="CAIXA Std Book" w:hAnsi="CAIXA Std Book" w:cs="Arial"/>
              </w:rPr>
              <w:fldChar w:fldCharType="begin">
                <w:ffData>
                  <w:name w:val=""/>
                  <w:enabled/>
                  <w:calcOnExit w:val="0"/>
                  <w:textInput>
                    <w:maxLength w:val="4"/>
                  </w:textInput>
                </w:ffData>
              </w:fldChar>
            </w:r>
            <w:r w:rsidRPr="008E51AA">
              <w:rPr>
                <w:rFonts w:ascii="CAIXA Std Book" w:hAnsi="CAIXA Std Book" w:cs="Arial"/>
              </w:rPr>
              <w:instrText xml:space="preserve"> FORMTEXT </w:instrText>
            </w:r>
            <w:r w:rsidRPr="008E51AA">
              <w:rPr>
                <w:rFonts w:ascii="CAIXA Std Book" w:hAnsi="CAIXA Std Book" w:cs="Arial"/>
              </w:rPr>
            </w:r>
            <w:r w:rsidRPr="008E51AA">
              <w:rPr>
                <w:rFonts w:ascii="CAIXA Std Book" w:hAnsi="CAIXA Std Book" w:cs="Arial"/>
              </w:rPr>
              <w:fldChar w:fldCharType="separate"/>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noProof/>
              </w:rPr>
              <w:t> </w:t>
            </w:r>
            <w:r w:rsidRPr="008E51AA">
              <w:rPr>
                <w:rFonts w:ascii="CAIXA Std Book" w:hAnsi="CAIXA Std Book" w:cs="Arial"/>
              </w:rPr>
              <w:fldChar w:fldCharType="end"/>
            </w:r>
          </w:p>
        </w:tc>
      </w:tr>
    </w:tbl>
    <w:p w14:paraId="273B6F28" w14:textId="77777777" w:rsidR="00CB360A" w:rsidRPr="008E51AA" w:rsidRDefault="00CB360A" w:rsidP="00CB360A">
      <w:pPr>
        <w:tabs>
          <w:tab w:val="left" w:pos="284"/>
        </w:tabs>
        <w:rPr>
          <w:rFonts w:ascii="CAIXA Std Book" w:hAnsi="CAIXA Std Book" w:cs="Arial"/>
        </w:rPr>
      </w:pPr>
      <w:r w:rsidRPr="008E51AA">
        <w:rPr>
          <w:rFonts w:ascii="CAIXA Std Book" w:hAnsi="CAIXA Std Book" w:cs="Arial"/>
        </w:rPr>
        <w:t>Local/Data</w:t>
      </w:r>
    </w:p>
    <w:p w14:paraId="2E241E8F" w14:textId="77777777" w:rsidR="00CB360A" w:rsidRPr="008E51AA" w:rsidRDefault="00CB360A" w:rsidP="00CB360A">
      <w:pPr>
        <w:tabs>
          <w:tab w:val="left" w:pos="284"/>
        </w:tabs>
        <w:rPr>
          <w:rFonts w:ascii="CAIXA Std Book" w:hAnsi="CAIXA Std Book" w:cs="Arial"/>
        </w:rPr>
      </w:pPr>
    </w:p>
    <w:p w14:paraId="3AB5234D" w14:textId="77777777" w:rsidR="00CB360A" w:rsidRPr="008E51AA" w:rsidRDefault="00CB360A" w:rsidP="00CB360A">
      <w:pPr>
        <w:tabs>
          <w:tab w:val="left" w:pos="284"/>
        </w:tabs>
        <w:rPr>
          <w:rFonts w:ascii="CAIXA Std Book" w:hAnsi="CAIXA Std Book" w:cs="Arial"/>
        </w:rPr>
      </w:pPr>
    </w:p>
    <w:tbl>
      <w:tblPr>
        <w:tblW w:w="0" w:type="auto"/>
        <w:tblInd w:w="70" w:type="dxa"/>
        <w:tblLayout w:type="fixed"/>
        <w:tblCellMar>
          <w:left w:w="70" w:type="dxa"/>
          <w:right w:w="70" w:type="dxa"/>
        </w:tblCellMar>
        <w:tblLook w:val="0000" w:firstRow="0" w:lastRow="0" w:firstColumn="0" w:lastColumn="0" w:noHBand="0" w:noVBand="0"/>
      </w:tblPr>
      <w:tblGrid>
        <w:gridCol w:w="4678"/>
        <w:gridCol w:w="538"/>
        <w:gridCol w:w="4423"/>
      </w:tblGrid>
      <w:tr w:rsidR="00CB360A" w:rsidRPr="00907F0C" w14:paraId="61F52EF3" w14:textId="77777777" w:rsidTr="000366A4">
        <w:trPr>
          <w:cantSplit/>
        </w:trPr>
        <w:tc>
          <w:tcPr>
            <w:tcW w:w="4678" w:type="dxa"/>
            <w:tcBorders>
              <w:top w:val="single" w:sz="4" w:space="0" w:color="auto"/>
            </w:tcBorders>
          </w:tcPr>
          <w:p w14:paraId="52180229" w14:textId="77777777" w:rsidR="00CB360A" w:rsidRPr="008E51AA" w:rsidRDefault="00CB360A" w:rsidP="000366A4">
            <w:pPr>
              <w:tabs>
                <w:tab w:val="left" w:pos="284"/>
              </w:tabs>
              <w:jc w:val="both"/>
              <w:rPr>
                <w:rFonts w:ascii="CAIXA Std Book" w:hAnsi="CAIXA Std Book" w:cs="Arial"/>
                <w:color w:val="000000"/>
              </w:rPr>
            </w:pPr>
            <w:r w:rsidRPr="008E51AA">
              <w:rPr>
                <w:rFonts w:ascii="CAIXA Std Book" w:hAnsi="CAIXA Std Book" w:cs="Arial"/>
                <w:color w:val="000000"/>
              </w:rPr>
              <w:t xml:space="preserve">Assinatura da </w:t>
            </w:r>
            <w:r w:rsidRPr="008E51AA">
              <w:rPr>
                <w:rFonts w:ascii="CAIXA Std Book" w:hAnsi="CAIXA Std Book" w:cs="Arial"/>
                <w:b/>
                <w:color w:val="000000"/>
              </w:rPr>
              <w:t>PERMISSIONÁRIA</w:t>
            </w:r>
          </w:p>
        </w:tc>
        <w:tc>
          <w:tcPr>
            <w:tcW w:w="538" w:type="dxa"/>
          </w:tcPr>
          <w:p w14:paraId="7E17B9C7" w14:textId="77777777" w:rsidR="00CB360A" w:rsidRPr="008E51AA" w:rsidRDefault="00CB360A" w:rsidP="000366A4">
            <w:pPr>
              <w:tabs>
                <w:tab w:val="left" w:pos="284"/>
              </w:tabs>
              <w:jc w:val="both"/>
              <w:rPr>
                <w:rFonts w:ascii="CAIXA Std Book" w:hAnsi="CAIXA Std Book" w:cs="Arial"/>
                <w:color w:val="000000"/>
              </w:rPr>
            </w:pPr>
          </w:p>
        </w:tc>
        <w:tc>
          <w:tcPr>
            <w:tcW w:w="4423" w:type="dxa"/>
            <w:tcBorders>
              <w:top w:val="single" w:sz="4" w:space="0" w:color="auto"/>
            </w:tcBorders>
          </w:tcPr>
          <w:p w14:paraId="6F3F1428" w14:textId="77777777" w:rsidR="00CB360A" w:rsidRPr="00907F0C" w:rsidRDefault="00CB360A" w:rsidP="000366A4">
            <w:pPr>
              <w:tabs>
                <w:tab w:val="left" w:pos="284"/>
              </w:tabs>
              <w:jc w:val="both"/>
              <w:rPr>
                <w:rFonts w:ascii="CAIXA Std Book" w:hAnsi="CAIXA Std Book" w:cs="Arial"/>
                <w:color w:val="000000"/>
              </w:rPr>
            </w:pPr>
            <w:r w:rsidRPr="008E51AA">
              <w:rPr>
                <w:rFonts w:ascii="CAIXA Std Book" w:hAnsi="CAIXA Std Book" w:cs="Arial"/>
                <w:color w:val="000000"/>
              </w:rPr>
              <w:t xml:space="preserve">Assinatura, sob carimbo, do funcionário da </w:t>
            </w:r>
            <w:r w:rsidRPr="008E51AA">
              <w:rPr>
                <w:rFonts w:ascii="CAIXA Std Book" w:hAnsi="CAIXA Std Book" w:cs="Arial"/>
                <w:b/>
                <w:color w:val="000000"/>
              </w:rPr>
              <w:t>CAIXA</w:t>
            </w:r>
          </w:p>
        </w:tc>
      </w:tr>
    </w:tbl>
    <w:p w14:paraId="5DC3A13E" w14:textId="25FC1C79" w:rsidR="009246FF" w:rsidRDefault="009246FF" w:rsidP="00535E8D">
      <w:pPr>
        <w:ind w:right="-57"/>
        <w:jc w:val="center"/>
        <w:rPr>
          <w:rFonts w:ascii="Arial" w:hAnsi="Arial" w:cs="Arial"/>
          <w:b/>
          <w:sz w:val="22"/>
          <w:szCs w:val="22"/>
        </w:rPr>
      </w:pPr>
    </w:p>
    <w:p w14:paraId="53DD0C5F" w14:textId="20423ABE" w:rsidR="009246FF" w:rsidRDefault="009246FF">
      <w:pPr>
        <w:rPr>
          <w:rFonts w:ascii="Arial" w:hAnsi="Arial" w:cs="Arial"/>
          <w:b/>
          <w:sz w:val="22"/>
          <w:szCs w:val="22"/>
        </w:rPr>
      </w:pPr>
      <w:r>
        <w:rPr>
          <w:rFonts w:ascii="Arial" w:hAnsi="Arial" w:cs="Arial"/>
          <w:b/>
          <w:sz w:val="22"/>
          <w:szCs w:val="22"/>
        </w:rPr>
        <w:br w:type="page"/>
      </w:r>
    </w:p>
    <w:p w14:paraId="0149C97D" w14:textId="77777777" w:rsidR="003C132E" w:rsidRDefault="003C132E">
      <w:pPr>
        <w:rPr>
          <w:rFonts w:ascii="Arial" w:hAnsi="Arial" w:cs="Arial"/>
          <w:b/>
          <w:sz w:val="22"/>
          <w:szCs w:val="22"/>
        </w:rPr>
      </w:pPr>
    </w:p>
    <w:p w14:paraId="6FF3396C" w14:textId="350D9F0B" w:rsidR="00535E8D" w:rsidRPr="005E52C2" w:rsidRDefault="00535E8D" w:rsidP="00535E8D">
      <w:pPr>
        <w:ind w:right="-57"/>
        <w:jc w:val="center"/>
        <w:rPr>
          <w:rFonts w:ascii="CAIXA Std Book" w:hAnsi="CAIXA Std Book" w:cs="Arial"/>
          <w:b/>
          <w:sz w:val="22"/>
          <w:szCs w:val="22"/>
        </w:rPr>
      </w:pPr>
      <w:r w:rsidRPr="005E52C2">
        <w:rPr>
          <w:rFonts w:ascii="CAIXA Std Book" w:hAnsi="CAIXA Std Book" w:cs="Arial"/>
          <w:b/>
          <w:sz w:val="22"/>
          <w:szCs w:val="22"/>
        </w:rPr>
        <w:t xml:space="preserve">ANEXO DO CONTRATO Nº </w:t>
      </w:r>
      <w:r w:rsidRPr="005E52C2">
        <w:rPr>
          <w:rFonts w:ascii="CAIXA Std Book" w:hAnsi="CAIXA Std Book" w:cs="Arial"/>
          <w:b/>
          <w:sz w:val="22"/>
          <w:szCs w:val="22"/>
          <w:highlight w:val="lightGray"/>
        </w:rPr>
        <w:t>...........</w:t>
      </w:r>
    </w:p>
    <w:p w14:paraId="60EECA36" w14:textId="77777777" w:rsidR="00535E8D" w:rsidRPr="005E52C2" w:rsidRDefault="00535E8D" w:rsidP="00535E8D">
      <w:pPr>
        <w:autoSpaceDE w:val="0"/>
        <w:autoSpaceDN w:val="0"/>
        <w:adjustRightInd w:val="0"/>
        <w:jc w:val="center"/>
        <w:rPr>
          <w:rFonts w:ascii="CAIXA Std Book" w:hAnsi="CAIXA Std Book" w:cs="Arial"/>
          <w:b/>
          <w:bCs/>
          <w:sz w:val="22"/>
          <w:szCs w:val="22"/>
        </w:rPr>
      </w:pPr>
      <w:bookmarkStart w:id="88" w:name="_Hlk122567109"/>
      <w:r w:rsidRPr="005E52C2">
        <w:rPr>
          <w:rFonts w:ascii="CAIXA Std Book" w:hAnsi="CAIXA Std Book" w:cs="Arial"/>
          <w:b/>
          <w:bCs/>
          <w:sz w:val="22"/>
          <w:szCs w:val="22"/>
        </w:rPr>
        <w:t>CÓDIGO DE CONDUTA DO FORNECEDOR CAIXA</w:t>
      </w:r>
    </w:p>
    <w:p w14:paraId="43D05BB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2B5AB2F4"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Combate à Corrupção</w:t>
      </w:r>
    </w:p>
    <w:p w14:paraId="518FF4B6"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1AABBB31"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1 OBJETIVO</w:t>
      </w:r>
    </w:p>
    <w:p w14:paraId="49390ECE"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2CF9E408" w14:textId="77777777" w:rsidR="00535E8D" w:rsidRPr="005E52C2" w:rsidRDefault="00535E8D" w:rsidP="00535E8D">
      <w:pPr>
        <w:tabs>
          <w:tab w:val="right" w:pos="8930"/>
        </w:tabs>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1.1 </w:t>
      </w:r>
      <w:r w:rsidRPr="005E52C2">
        <w:rPr>
          <w:rFonts w:ascii="CAIXA Std Book" w:hAnsi="CAIXA Std Book" w:cs="Arial"/>
          <w:sz w:val="22"/>
          <w:szCs w:val="22"/>
        </w:rPr>
        <w:t>Este Código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w:t>
      </w:r>
    </w:p>
    <w:p w14:paraId="09ADCFAA"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C046E8B"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1.2 </w:t>
      </w:r>
      <w:r w:rsidRPr="005E52C2">
        <w:rPr>
          <w:rFonts w:ascii="CAIXA Std Book" w:hAnsi="CAIXA Std Book" w:cs="Arial"/>
          <w:sz w:val="22"/>
          <w:szCs w:val="22"/>
        </w:rPr>
        <w:t>Deverá o fornecedor influenciar positiva e proativamente os demais envolvidos na cadeia produtiva, estendendo essa mesma conduta para as partes com quem se relaciona comercial e contratualmente, em especial, fornecedores e prestadores de serviços.</w:t>
      </w:r>
    </w:p>
    <w:p w14:paraId="0111B6C6"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1F9D692D"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1.3 </w:t>
      </w:r>
      <w:r w:rsidRPr="005E52C2">
        <w:rPr>
          <w:rFonts w:ascii="CAIXA Std Book" w:hAnsi="CAIXA Std Book" w:cs="Arial"/>
          <w:sz w:val="22"/>
          <w:szCs w:val="22"/>
        </w:rPr>
        <w:t>As condutas levam em consideração não somente o legal e o ilegal, o justo e o injusto, o conveniente e o inconveniente, o oportuno e o inoportuno, mas principalmente o honesto e o desonesto, bem como o sustentável, tendo como fim o bem comum.</w:t>
      </w:r>
    </w:p>
    <w:p w14:paraId="74D8B35F"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3866288E"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1.4 </w:t>
      </w:r>
      <w:r w:rsidRPr="005E52C2">
        <w:rPr>
          <w:rFonts w:ascii="CAIXA Std Book" w:hAnsi="CAIXA Std Book" w:cs="Arial"/>
          <w:sz w:val="22"/>
          <w:szCs w:val="22"/>
        </w:rPr>
        <w:t>Este Código de Conduta poderá ser alterado pela CAIXA dentro dos parâmetros legais e, consequentemente, as alterações terão de ser acompanhadas e seguidas pelo Fornecedor.</w:t>
      </w:r>
    </w:p>
    <w:p w14:paraId="422E9425"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FF63100"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2 PADRÕES GERAIS DE CONDUTA</w:t>
      </w:r>
    </w:p>
    <w:p w14:paraId="72C29381"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2DA1B925"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2.1 Este Código de Conduta vincula o Fornecedor da CAIXA a assumir os seguintes compromissos:</w:t>
      </w:r>
    </w:p>
    <w:p w14:paraId="30488EE5"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A9EA17C"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2.1.1 </w:t>
      </w:r>
      <w:r w:rsidRPr="005E52C2">
        <w:rPr>
          <w:rFonts w:ascii="CAIXA Std Book" w:hAnsi="CAIXA Std Book" w:cs="Arial"/>
          <w:sz w:val="22"/>
          <w:szCs w:val="22"/>
        </w:rPr>
        <w:t>Adotar medidas necessárias e efetivas para combater a corrupção e a fraude em todas as instâncias, prevenindo a ocorrência de qualquer tipo de comportamento ilegal.</w:t>
      </w:r>
    </w:p>
    <w:p w14:paraId="62A5F806"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1428E030"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2.1.2 </w:t>
      </w:r>
      <w:r w:rsidRPr="005E52C2">
        <w:rPr>
          <w:rFonts w:ascii="CAIXA Std Book" w:hAnsi="CAIXA Std Book" w:cs="Arial"/>
          <w:sz w:val="22"/>
          <w:szCs w:val="22"/>
        </w:rPr>
        <w:t>Adotar as melhores práticas e comportamento ético no exercício das atribuições profissionais ou fora dele, atuando com dignidade, decoro, zelo, eficácia e consciência dos princípios morais, condutas que também devem ser repassadas para toda a sua cadeia de fornecedores.</w:t>
      </w:r>
    </w:p>
    <w:p w14:paraId="7F2D5B6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A17EFE3"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2.1.3 </w:t>
      </w:r>
      <w:r w:rsidRPr="005E52C2">
        <w:rPr>
          <w:rFonts w:ascii="CAIXA Std Book" w:hAnsi="CAIXA Std Book" w:cs="Arial"/>
          <w:sz w:val="22"/>
          <w:szCs w:val="22"/>
        </w:rPr>
        <w:t>Tomar conhecimento dos termos da Lei nº 12.846/2013 e de suas regulamentações, reconhecendo sua responsabilidade objetiva pelos atos praticados em seu interesse ou benefício, por qualquer pessoa que o represente.</w:t>
      </w:r>
    </w:p>
    <w:p w14:paraId="535A81F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523820BE"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lastRenderedPageBreak/>
        <w:t xml:space="preserve">2.1.4 </w:t>
      </w:r>
      <w:r w:rsidRPr="005E52C2">
        <w:rPr>
          <w:rFonts w:ascii="CAIXA Std Book" w:hAnsi="CAIXA Std Book" w:cs="Arial"/>
          <w:sz w:val="22"/>
          <w:szCs w:val="22"/>
        </w:rPr>
        <w:t>Adotar mecanismos e procedimentos internos de integridade, auditoria e incentivo à denúncia de irregularidades e a aplicação efetiva de códigos de ética e de conduta no âmbito da pessoa jurídica, nos termos do § 2º do art. 8º, do Decreto nº 11.129/2022, que regulamentou a Lei 12.846/2013.</w:t>
      </w:r>
    </w:p>
    <w:p w14:paraId="4E4CEE37" w14:textId="77777777" w:rsidR="00535E8D" w:rsidRPr="005E52C2" w:rsidRDefault="00535E8D" w:rsidP="00535E8D">
      <w:pPr>
        <w:autoSpaceDE w:val="0"/>
        <w:autoSpaceDN w:val="0"/>
        <w:adjustRightInd w:val="0"/>
        <w:jc w:val="both"/>
        <w:rPr>
          <w:rFonts w:ascii="CAIXA Std Book" w:hAnsi="CAIXA Std Book" w:cs="Arial"/>
          <w:sz w:val="22"/>
          <w:szCs w:val="22"/>
        </w:rPr>
      </w:pPr>
    </w:p>
    <w:p w14:paraId="785BA1F9"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Adotar mecanismos, procedimentos internos, capacitação e sensibilização para a adoção e incorporação de critérios e práticas de sustentabilidade na oferta de produtos e serviços, nos termos do Decreto nº 7.746/2012, que regulamenta o artigo 3º da Lei nº 8.666/1993.</w:t>
      </w:r>
    </w:p>
    <w:p w14:paraId="6E61C02B" w14:textId="77777777" w:rsidR="00535E8D" w:rsidRPr="005E52C2" w:rsidRDefault="00535E8D" w:rsidP="00535E8D">
      <w:pPr>
        <w:tabs>
          <w:tab w:val="left" w:pos="851"/>
          <w:tab w:val="left" w:pos="1134"/>
        </w:tabs>
        <w:jc w:val="both"/>
        <w:rPr>
          <w:rFonts w:ascii="CAIXA Std Book" w:hAnsi="CAIXA Std Book" w:cs="Arial"/>
          <w:sz w:val="22"/>
          <w:szCs w:val="22"/>
        </w:rPr>
      </w:pPr>
    </w:p>
    <w:p w14:paraId="3716356C"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 xml:space="preserve">Cumprir e fazer cumprir as determinações da legislação ambiental e climática vigente, bem como atuar na prevenção de impactos ambientais e climáticos gerados por seus processos, produtos e serviços e na mitigação, correção ou compensação, quando identificados. </w:t>
      </w:r>
    </w:p>
    <w:p w14:paraId="6A0C3730" w14:textId="77777777" w:rsidR="00535E8D" w:rsidRPr="005E52C2" w:rsidRDefault="00535E8D" w:rsidP="00535E8D">
      <w:pPr>
        <w:tabs>
          <w:tab w:val="left" w:pos="851"/>
          <w:tab w:val="left" w:pos="1134"/>
        </w:tabs>
        <w:jc w:val="both"/>
        <w:rPr>
          <w:rFonts w:ascii="CAIXA Std Book" w:hAnsi="CAIXA Std Book" w:cs="Arial"/>
          <w:sz w:val="22"/>
          <w:szCs w:val="22"/>
        </w:rPr>
      </w:pPr>
    </w:p>
    <w:p w14:paraId="71AE2D29"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color w:val="242424"/>
          <w:sz w:val="22"/>
          <w:szCs w:val="22"/>
        </w:rPr>
      </w:pPr>
      <w:r w:rsidRPr="005E52C2">
        <w:rPr>
          <w:rFonts w:ascii="CAIXA Std Book" w:hAnsi="CAIXA Std Book" w:cs="Arial"/>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 mediante retorno dos produtos após o uso pelo consumidor.</w:t>
      </w:r>
    </w:p>
    <w:p w14:paraId="42078058" w14:textId="77777777" w:rsidR="00535E8D" w:rsidRPr="005E52C2" w:rsidRDefault="00535E8D" w:rsidP="00535E8D">
      <w:pPr>
        <w:tabs>
          <w:tab w:val="left" w:pos="851"/>
          <w:tab w:val="left" w:pos="1134"/>
        </w:tabs>
        <w:jc w:val="both"/>
        <w:rPr>
          <w:rFonts w:ascii="CAIXA Std Book" w:hAnsi="CAIXA Std Book" w:cs="Arial"/>
          <w:sz w:val="22"/>
          <w:szCs w:val="22"/>
        </w:rPr>
      </w:pPr>
    </w:p>
    <w:p w14:paraId="34D392F3"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Participar de iniciativas de engajamento em mudanças climáticas e/ou segurança hídrica, quando convidado pela CAIXA.</w:t>
      </w:r>
    </w:p>
    <w:p w14:paraId="33B94C18" w14:textId="77777777" w:rsidR="00535E8D" w:rsidRPr="005E52C2" w:rsidRDefault="00535E8D" w:rsidP="00535E8D">
      <w:pPr>
        <w:tabs>
          <w:tab w:val="left" w:pos="851"/>
          <w:tab w:val="left" w:pos="1134"/>
        </w:tabs>
        <w:jc w:val="both"/>
        <w:rPr>
          <w:rFonts w:ascii="CAIXA Std Book" w:hAnsi="CAIXA Std Book" w:cs="Arial"/>
          <w:sz w:val="22"/>
          <w:szCs w:val="22"/>
        </w:rPr>
      </w:pPr>
    </w:p>
    <w:p w14:paraId="66A90A0F"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Adotar a legislação trabalhista vigente, bem como medidas que visem à observância de direitos humanos, tais como a equidade de gênero, o combate ao racismo e a acessibilidade, conforme legislações pertinentes.</w:t>
      </w:r>
    </w:p>
    <w:p w14:paraId="7DF3DD61" w14:textId="77777777" w:rsidR="00535E8D" w:rsidRPr="005E52C2" w:rsidRDefault="00535E8D" w:rsidP="00535E8D">
      <w:pPr>
        <w:pStyle w:val="PargrafodaLista"/>
        <w:rPr>
          <w:rFonts w:ascii="CAIXA Std Book" w:hAnsi="CAIXA Std Book" w:cs="Arial"/>
          <w:sz w:val="22"/>
          <w:szCs w:val="22"/>
        </w:rPr>
      </w:pPr>
    </w:p>
    <w:p w14:paraId="0F80BCB7"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Promover ações de sensibilização de seus colaboradores sobre a temática combate à discriminação no trabalho (sexo, raça, cor, deficiência, orientação sexual, partido político, religião, credo, nacionalidade e quaisquer outras formas de discriminação) e a não utilização de práticas de assédio moral ou sexual e os mecanismos para evitá-la com a construção de uma cultura institucional de enfrentamento à discriminação.</w:t>
      </w:r>
    </w:p>
    <w:p w14:paraId="58D4704D" w14:textId="77777777" w:rsidR="00535E8D" w:rsidRPr="005E52C2" w:rsidRDefault="00535E8D" w:rsidP="00535E8D">
      <w:pPr>
        <w:tabs>
          <w:tab w:val="left" w:pos="851"/>
          <w:tab w:val="left" w:pos="1134"/>
        </w:tabs>
        <w:suppressAutoHyphens/>
        <w:jc w:val="both"/>
        <w:rPr>
          <w:rFonts w:ascii="CAIXA Std Book" w:hAnsi="CAIXA Std Book" w:cs="Arial"/>
          <w:sz w:val="22"/>
          <w:szCs w:val="22"/>
        </w:rPr>
      </w:pPr>
    </w:p>
    <w:p w14:paraId="68E5202C"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Adotar medidas e ações para mitigar, corrigir, prevenir ou compensar danos/impactos relacionados à saúde e segurança de seus funcionários em decorrência das atividades da empresa.</w:t>
      </w:r>
    </w:p>
    <w:p w14:paraId="39102EE5" w14:textId="77777777" w:rsidR="00535E8D" w:rsidRPr="005E52C2" w:rsidRDefault="00535E8D" w:rsidP="00535E8D">
      <w:pPr>
        <w:pStyle w:val="PargrafodaLista"/>
        <w:rPr>
          <w:rFonts w:ascii="CAIXA Std Book" w:hAnsi="CAIXA Std Book" w:cs="Arial"/>
          <w:sz w:val="22"/>
          <w:szCs w:val="22"/>
        </w:rPr>
      </w:pPr>
    </w:p>
    <w:p w14:paraId="3CE3EB25"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 xml:space="preserve">Não utilizar ou contratar fornecedor que utilize mão-de-obra infantil ou trabalho degradante ou análogo ao escravo, conforme previsão em legislação. </w:t>
      </w:r>
    </w:p>
    <w:p w14:paraId="0EC0D01F" w14:textId="77777777" w:rsidR="00535E8D" w:rsidRPr="005E52C2" w:rsidRDefault="00535E8D" w:rsidP="00535E8D">
      <w:pPr>
        <w:tabs>
          <w:tab w:val="left" w:pos="851"/>
          <w:tab w:val="left" w:pos="1134"/>
        </w:tabs>
        <w:jc w:val="both"/>
        <w:rPr>
          <w:rFonts w:ascii="CAIXA Std Book" w:hAnsi="CAIXA Std Book" w:cs="Arial"/>
          <w:sz w:val="22"/>
          <w:szCs w:val="22"/>
        </w:rPr>
      </w:pPr>
    </w:p>
    <w:p w14:paraId="15FCFB66"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lastRenderedPageBreak/>
        <w:t>Realizar o engajamento e o incentivo a boas práticas socioambientais de seus funcionários, clientes, fornecedores e demais stakeholders.</w:t>
      </w:r>
    </w:p>
    <w:p w14:paraId="25452C22" w14:textId="77777777" w:rsidR="00535E8D" w:rsidRPr="005E52C2" w:rsidRDefault="00535E8D" w:rsidP="00535E8D">
      <w:pPr>
        <w:pStyle w:val="PargrafodaLista"/>
        <w:rPr>
          <w:rFonts w:ascii="CAIXA Std Book" w:hAnsi="CAIXA Std Book" w:cs="Arial"/>
          <w:color w:val="242424"/>
          <w:sz w:val="22"/>
          <w:szCs w:val="22"/>
        </w:rPr>
      </w:pPr>
    </w:p>
    <w:p w14:paraId="69BAD10B"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Adotar em seu processo produtivo ações que contribuam para a redução da geração de resíduos tóxicos e gases de efeito estufa bem como, aquelas que privilegiem a produção local, incentivando o desenvolvimento local e contribuindo para a redução dos custos de transporte, uso de combustíveis fósseis, emissão de gases de efeito estufa.</w:t>
      </w:r>
    </w:p>
    <w:p w14:paraId="3EF271C8" w14:textId="77777777" w:rsidR="00535E8D" w:rsidRPr="005E52C2" w:rsidRDefault="00535E8D" w:rsidP="00535E8D">
      <w:pPr>
        <w:pStyle w:val="PargrafodaLista"/>
        <w:rPr>
          <w:rFonts w:ascii="CAIXA Std Book" w:hAnsi="CAIXA Std Book" w:cs="Arial"/>
          <w:sz w:val="22"/>
          <w:szCs w:val="22"/>
        </w:rPr>
      </w:pPr>
    </w:p>
    <w:p w14:paraId="7603D6E0" w14:textId="77777777" w:rsidR="00535E8D" w:rsidRPr="005E52C2" w:rsidRDefault="00535E8D" w:rsidP="00377EE2">
      <w:pPr>
        <w:numPr>
          <w:ilvl w:val="2"/>
          <w:numId w:val="26"/>
        </w:numPr>
        <w:tabs>
          <w:tab w:val="left" w:pos="851"/>
          <w:tab w:val="left" w:pos="1134"/>
        </w:tabs>
        <w:suppressAutoHyphens/>
        <w:ind w:left="0" w:firstLine="0"/>
        <w:jc w:val="both"/>
        <w:rPr>
          <w:rFonts w:ascii="CAIXA Std Book" w:hAnsi="CAIXA Std Book" w:cs="Arial"/>
          <w:sz w:val="22"/>
          <w:szCs w:val="22"/>
        </w:rPr>
      </w:pPr>
      <w:r w:rsidRPr="005E52C2">
        <w:rPr>
          <w:rFonts w:ascii="CAIXA Std Book" w:hAnsi="CAIXA Std Book" w:cs="Arial"/>
          <w:sz w:val="22"/>
          <w:szCs w:val="22"/>
        </w:rPr>
        <w:t>Quando solicitado pela CAIXA, responder a pesquisa implementada pelo CDP – </w:t>
      </w:r>
      <w:r w:rsidRPr="005E52C2">
        <w:rPr>
          <w:rFonts w:ascii="CAIXA Std Book" w:hAnsi="CAIXA Std Book" w:cs="Arial"/>
          <w:i/>
          <w:iCs/>
          <w:sz w:val="22"/>
          <w:szCs w:val="22"/>
        </w:rPr>
        <w:t>CARBON DISCLOSURE PROJECT</w:t>
      </w:r>
      <w:r w:rsidRPr="005E52C2">
        <w:rPr>
          <w:rFonts w:ascii="CAIXA Std Book" w:hAnsi="CAIXA Std Book" w:cs="Arial"/>
          <w:sz w:val="22"/>
          <w:szCs w:val="22"/>
        </w:rPr>
        <w:t>, que trata sobre mudanças climáticas e segurança hídrica ou outra que vier a substitui-la futuramente.</w:t>
      </w:r>
    </w:p>
    <w:p w14:paraId="0C574BAF" w14:textId="77777777" w:rsidR="00535E8D" w:rsidRPr="005E52C2" w:rsidRDefault="00535E8D" w:rsidP="00535E8D">
      <w:pPr>
        <w:tabs>
          <w:tab w:val="left" w:pos="851"/>
          <w:tab w:val="left" w:pos="1134"/>
        </w:tabs>
        <w:suppressAutoHyphens/>
        <w:jc w:val="both"/>
        <w:rPr>
          <w:rFonts w:ascii="CAIXA Std Book" w:hAnsi="CAIXA Std Book" w:cs="Arial"/>
          <w:sz w:val="22"/>
          <w:szCs w:val="22"/>
        </w:rPr>
      </w:pPr>
    </w:p>
    <w:p w14:paraId="0BFF393E" w14:textId="77777777" w:rsidR="00535E8D" w:rsidRPr="005E52C2" w:rsidRDefault="00535E8D" w:rsidP="00535E8D">
      <w:pPr>
        <w:jc w:val="both"/>
        <w:rPr>
          <w:rFonts w:ascii="CAIXA Std Book" w:hAnsi="CAIXA Std Book" w:cs="Arial"/>
          <w:sz w:val="22"/>
          <w:szCs w:val="22"/>
        </w:rPr>
      </w:pPr>
      <w:bookmarkStart w:id="89" w:name="_Hlk130452801"/>
      <w:r w:rsidRPr="005E52C2">
        <w:rPr>
          <w:rFonts w:ascii="CAIXA Std Book" w:hAnsi="CAIXA Std Book" w:cs="Arial"/>
          <w:b/>
          <w:bCs/>
          <w:sz w:val="22"/>
          <w:szCs w:val="22"/>
        </w:rPr>
        <w:t>2.1.16</w:t>
      </w:r>
      <w:r w:rsidRPr="005E52C2">
        <w:rPr>
          <w:rFonts w:ascii="CAIXA Std Book" w:hAnsi="CAIXA Std Book" w:cs="Arial"/>
          <w:sz w:val="22"/>
          <w:szCs w:val="22"/>
        </w:rPr>
        <w:tab/>
        <w:t>Promover a disseminação da política do Jogo Responsável, que consiste na adoção de diretrizes e práticas voltadas para a prevenção do jogo compulsivo e proteção de pessoas vulneráveis — como menores de idade —, assim como de potenciais transtornos de jogo eventualmente associados a apostas.</w:t>
      </w:r>
    </w:p>
    <w:p w14:paraId="5943A9A2" w14:textId="77777777" w:rsidR="00535E8D" w:rsidRPr="005E52C2" w:rsidRDefault="00535E8D" w:rsidP="00535E8D">
      <w:pPr>
        <w:pStyle w:val="PargrafodaLista"/>
        <w:jc w:val="both"/>
        <w:rPr>
          <w:rFonts w:ascii="CAIXA Std Book" w:hAnsi="CAIXA Std Book" w:cs="Arial"/>
          <w:sz w:val="22"/>
          <w:szCs w:val="22"/>
          <w:highlight w:val="yellow"/>
        </w:rPr>
      </w:pPr>
    </w:p>
    <w:p w14:paraId="13CF88D7"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2.1.16.1</w:t>
      </w:r>
      <w:r w:rsidRPr="005E52C2">
        <w:rPr>
          <w:rFonts w:ascii="CAIXA Std Book" w:hAnsi="CAIXA Std Book" w:cs="Arial"/>
          <w:sz w:val="22"/>
          <w:szCs w:val="22"/>
        </w:rPr>
        <w:tab/>
        <w:t xml:space="preserve">De maneira a disseminar o conhecimento sobre o tema Jogo Responsável, divulgar o site </w:t>
      </w:r>
      <w:hyperlink r:id="rId71" w:history="1">
        <w:r w:rsidRPr="005E52C2">
          <w:rPr>
            <w:rStyle w:val="Hyperlink"/>
            <w:rFonts w:ascii="CAIXA Std Book" w:hAnsi="CAIXA Std Book" w:cs="Arial"/>
            <w:sz w:val="22"/>
            <w:szCs w:val="22"/>
          </w:rPr>
          <w:t>www.jogoresponsavel.com.br</w:t>
        </w:r>
      </w:hyperlink>
      <w:r w:rsidRPr="005E52C2">
        <w:rPr>
          <w:rFonts w:ascii="CAIXA Std Book" w:hAnsi="CAIXA Std Book" w:cs="Arial"/>
          <w:sz w:val="22"/>
          <w:szCs w:val="22"/>
        </w:rPr>
        <w:t xml:space="preserve"> e incentivar o acesso por seus colaboradores, clientes, fornecedores e demais partes interessadas — </w:t>
      </w:r>
      <w:r w:rsidRPr="005E52C2">
        <w:rPr>
          <w:rFonts w:ascii="CAIXA Std Book" w:hAnsi="CAIXA Std Book" w:cs="Arial"/>
          <w:i/>
          <w:iCs/>
          <w:sz w:val="22"/>
          <w:szCs w:val="22"/>
        </w:rPr>
        <w:t>stakeholders</w:t>
      </w:r>
      <w:r w:rsidRPr="005E52C2">
        <w:rPr>
          <w:rFonts w:ascii="CAIXA Std Book" w:hAnsi="CAIXA Std Book" w:cs="Arial"/>
          <w:sz w:val="22"/>
          <w:szCs w:val="22"/>
        </w:rPr>
        <w:t xml:space="preserve"> —, contribuindo para a expansão da educação dos apostadores das Loterias Federais considerando as melhores práticas mundiais do Jogo Responsável.</w:t>
      </w:r>
    </w:p>
    <w:bookmarkEnd w:id="89"/>
    <w:p w14:paraId="1BC1638B"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5149141"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2.2 As violações a este Código de Conduta serão submetidas à avaliação da área responsável na CAIXA, que deliberará sobre o encaminhamento da ocorrência para abertura de Processo Administrativo de Responsabilização - PAR.</w:t>
      </w:r>
    </w:p>
    <w:p w14:paraId="61154892"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88E00B4"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3 PADRÕES ESPECÍFICOS DE CONDUTA</w:t>
      </w:r>
    </w:p>
    <w:p w14:paraId="4ABDAFF0"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A136D04"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3.1 A Pessoa Jurídica, na pessoa dos seus representantes, e todo o seu corpo funcional se comprometem a combater quaisquer práticas lesivas à Administração Pública, tais como:</w:t>
      </w:r>
    </w:p>
    <w:p w14:paraId="064A22B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521E43F"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3.1.1 </w:t>
      </w:r>
      <w:r w:rsidRPr="005E52C2">
        <w:rPr>
          <w:rFonts w:ascii="CAIXA Std Book" w:hAnsi="CAIXA Std Book" w:cs="Arial"/>
          <w:sz w:val="22"/>
          <w:szCs w:val="22"/>
        </w:rPr>
        <w:t>Prometer, oferecer ou dar, direta ou indiretamente, vantagem indevida a agente público, ou a terceira pessoa a ele relacionada.</w:t>
      </w:r>
    </w:p>
    <w:p w14:paraId="603E4011"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4F2CBDB1"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3.1.2 </w:t>
      </w:r>
      <w:r w:rsidRPr="005E52C2">
        <w:rPr>
          <w:rFonts w:ascii="CAIXA Std Book" w:hAnsi="CAIXA Std Book" w:cs="Arial"/>
          <w:sz w:val="22"/>
          <w:szCs w:val="22"/>
        </w:rPr>
        <w:t>Financiar, custear, patrocinar ou de qualquer modo subvencionar a prática de atos de corrupção e+ fraudes.</w:t>
      </w:r>
    </w:p>
    <w:p w14:paraId="0276104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65A8F78"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3.1.3 </w:t>
      </w:r>
      <w:r w:rsidRPr="005E52C2">
        <w:rPr>
          <w:rFonts w:ascii="CAIXA Std Book" w:hAnsi="CAIXA Std Book" w:cs="Arial"/>
          <w:sz w:val="22"/>
          <w:szCs w:val="22"/>
        </w:rPr>
        <w:t>Utilizar-se de interposta pessoa física ou jurídica para ocultar ou dissimular seus reais interesses ou a identidade dos beneficiários dos atos praticados.</w:t>
      </w:r>
    </w:p>
    <w:p w14:paraId="5B3E99C1"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B9D6390"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3.1.4 </w:t>
      </w:r>
      <w:r w:rsidRPr="005E52C2">
        <w:rPr>
          <w:rFonts w:ascii="CAIXA Std Book" w:hAnsi="CAIXA Std Book" w:cs="Arial"/>
          <w:sz w:val="22"/>
          <w:szCs w:val="22"/>
        </w:rPr>
        <w:t>Frustrar ou fraudar, mediante ajuste, combinação ou qualquer outro expediente, o caráter competitivo de procedimento licitatório público.</w:t>
      </w:r>
    </w:p>
    <w:p w14:paraId="3001496E"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3C6ACAB1"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3.1.5 </w:t>
      </w:r>
      <w:r w:rsidRPr="005E52C2">
        <w:rPr>
          <w:rFonts w:ascii="CAIXA Std Book" w:hAnsi="CAIXA Std Book" w:cs="Arial"/>
          <w:sz w:val="22"/>
          <w:szCs w:val="22"/>
        </w:rPr>
        <w:t>Impedir, perturbar ou fraudar a realização de qualquer ato de procedimento licitatório público.</w:t>
      </w:r>
    </w:p>
    <w:p w14:paraId="67EEB7F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4C13C256"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3.1.6 </w:t>
      </w:r>
      <w:r w:rsidRPr="005E52C2">
        <w:rPr>
          <w:rFonts w:ascii="CAIXA Std Book" w:hAnsi="CAIXA Std Book" w:cs="Arial"/>
          <w:sz w:val="22"/>
          <w:szCs w:val="22"/>
        </w:rPr>
        <w:t>Afastar ou procurar afastar licitante, por meio de fraude ou oferecimento de vantagem de qualquer tipo.</w:t>
      </w:r>
    </w:p>
    <w:p w14:paraId="2D134E0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58A48ABA"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3.1.7 </w:t>
      </w:r>
      <w:r w:rsidRPr="005E52C2">
        <w:rPr>
          <w:rFonts w:ascii="CAIXA Std Book" w:hAnsi="CAIXA Std Book" w:cs="Arial"/>
          <w:sz w:val="22"/>
          <w:szCs w:val="22"/>
        </w:rPr>
        <w:t>Fraudar licitação pública ou contrato dela decorrente.</w:t>
      </w:r>
    </w:p>
    <w:p w14:paraId="3B6ADFE8"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E1C950F"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3.1.8 </w:t>
      </w:r>
      <w:r w:rsidRPr="005E52C2">
        <w:rPr>
          <w:rFonts w:ascii="CAIXA Std Book" w:hAnsi="CAIXA Std Book" w:cs="Arial"/>
          <w:sz w:val="22"/>
          <w:szCs w:val="22"/>
        </w:rPr>
        <w:t>Criar, de modo fraudulento ou irregular, pessoa jurídica para participar de licitação pública ou celebrar contrato administrativo.</w:t>
      </w:r>
    </w:p>
    <w:p w14:paraId="798F28C0"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041B58D2"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3.1.9 </w:t>
      </w:r>
      <w:r w:rsidRPr="005E52C2">
        <w:rPr>
          <w:rFonts w:ascii="CAIXA Std Book" w:hAnsi="CAIXA Std Book" w:cs="Arial"/>
          <w:sz w:val="22"/>
          <w:szCs w:val="22"/>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282B2890"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1ABFDF9A"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3.1.10 </w:t>
      </w:r>
      <w:r w:rsidRPr="005E52C2">
        <w:rPr>
          <w:rFonts w:ascii="CAIXA Std Book" w:hAnsi="CAIXA Std Book" w:cs="Arial"/>
          <w:sz w:val="22"/>
          <w:szCs w:val="22"/>
        </w:rPr>
        <w:t>Manipular ou fraudar o equilíbrio econômico-financeiro dos contratos celebrados com a administração pública;</w:t>
      </w:r>
    </w:p>
    <w:p w14:paraId="4DF1CEC4"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50961B68"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3.1.11 </w:t>
      </w:r>
      <w:r w:rsidRPr="005E52C2">
        <w:rPr>
          <w:rFonts w:ascii="CAIXA Std Book" w:hAnsi="CAIXA Std Book" w:cs="Arial"/>
          <w:sz w:val="22"/>
          <w:szCs w:val="22"/>
        </w:rPr>
        <w:t>Dificultar atividade de investigação ou fiscalização de órgãos, entidades ou agentes públicos, ou intervir em sua atuação.</w:t>
      </w:r>
    </w:p>
    <w:p w14:paraId="29A63555"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858BB78"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3.2 Se comprometem, ainda, em observância à Lei nº 12.846/13 e regulamentações a adotar as seguintes ações:</w:t>
      </w:r>
    </w:p>
    <w:p w14:paraId="2F1CD046"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7F6ED38F"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3.2.1 </w:t>
      </w:r>
      <w:r w:rsidRPr="005E52C2">
        <w:rPr>
          <w:rFonts w:ascii="CAIXA Std Book" w:hAnsi="CAIXA Std Book" w:cs="Arial"/>
          <w:sz w:val="22"/>
          <w:szCs w:val="22"/>
        </w:rPr>
        <w:t>Diligenciar para que todos os seus colaboradores e representantes conheçam e cumpram este Código.</w:t>
      </w:r>
    </w:p>
    <w:p w14:paraId="59B715C0"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5FCA49E1"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3.2.2 </w:t>
      </w:r>
      <w:r w:rsidRPr="005E52C2">
        <w:rPr>
          <w:rFonts w:ascii="CAIXA Std Book" w:hAnsi="CAIXA Std Book" w:cs="Arial"/>
          <w:sz w:val="22"/>
          <w:szCs w:val="22"/>
        </w:rPr>
        <w:t>Informar imediatamente à CAIXA, caso venha a tomar conhecimento de qualquer indício de violação a este Código ou às leis pertinentes.</w:t>
      </w:r>
    </w:p>
    <w:p w14:paraId="6E81227D"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B1508DF"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3.2.3 </w:t>
      </w:r>
      <w:r w:rsidRPr="005E52C2">
        <w:rPr>
          <w:rFonts w:ascii="CAIXA Std Book" w:hAnsi="CAIXA Std Book" w:cs="Arial"/>
          <w:sz w:val="22"/>
          <w:szCs w:val="22"/>
        </w:rPr>
        <w:t>Caso tenha conhecimento, identificar e discriminar pessoas que estejam agindo em seu nome, ou por sua conta e ordem, que prometeu, deu ou ofereceu, direta ou indiretamente, vantagem ou promessa de vantagem a qualquer agente público, ou esteve envolvido na prática de atos ilícitos referentes a crimes contra a administração pública.</w:t>
      </w:r>
    </w:p>
    <w:p w14:paraId="21024FC5"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70BAFCAC"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3.2.4 </w:t>
      </w:r>
      <w:r w:rsidRPr="005E52C2">
        <w:rPr>
          <w:rFonts w:ascii="CAIXA Std Book" w:hAnsi="CAIXA Std Book" w:cs="Arial"/>
          <w:sz w:val="22"/>
          <w:szCs w:val="22"/>
        </w:rPr>
        <w:t>Adotar mecanismos e procedimentos para a prevenção dos crimes de lavagem de dinheiro em sintonia com a pertinente legislação, em especial, a Lei 9.613/98, bem como, dar conhecimento tempestivo à CAIXA de delitos da espécie consumados ou tentados que a ela se relacionem.</w:t>
      </w:r>
    </w:p>
    <w:p w14:paraId="507C56F5"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4D20D43D"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3.2.5 </w:t>
      </w:r>
      <w:r w:rsidRPr="005E52C2">
        <w:rPr>
          <w:rFonts w:ascii="CAIXA Std Book" w:hAnsi="CAIXA Std Book" w:cs="Arial"/>
          <w:sz w:val="22"/>
          <w:szCs w:val="22"/>
        </w:rPr>
        <w:t>Combater qualquer iniciativa que vá de encontro à livre concorrência, inclusive as indutoras à formação de cartel.</w:t>
      </w:r>
    </w:p>
    <w:p w14:paraId="7F7AFCD3"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2C423499"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3.2.6 </w:t>
      </w:r>
      <w:r w:rsidRPr="005E52C2">
        <w:rPr>
          <w:rFonts w:ascii="CAIXA Std Book" w:hAnsi="CAIXA Std Book" w:cs="Arial"/>
          <w:sz w:val="22"/>
          <w:szCs w:val="22"/>
        </w:rPr>
        <w:t>Proteger a reputação da CAIXA, resguardando-a de ações e atitudes inadequadas que comprometam a sua imagem, praticadas direta ou indiretamente por pessoas que estejam agindo em nome da Pessoa Jurídica ou por sua conta.</w:t>
      </w:r>
    </w:p>
    <w:p w14:paraId="02E8947F"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2F95877B" w14:textId="77777777" w:rsidR="00535E8D" w:rsidRPr="005E52C2" w:rsidRDefault="00535E8D" w:rsidP="00535E8D">
      <w:pPr>
        <w:autoSpaceDE w:val="0"/>
        <w:autoSpaceDN w:val="0"/>
        <w:adjustRightInd w:val="0"/>
        <w:jc w:val="both"/>
        <w:rPr>
          <w:rFonts w:ascii="CAIXA Std Book" w:hAnsi="CAIXA Std Book" w:cs="Arial"/>
          <w:b/>
          <w:bCs/>
          <w:sz w:val="22"/>
          <w:szCs w:val="22"/>
        </w:rPr>
      </w:pPr>
      <w:r w:rsidRPr="005E52C2">
        <w:rPr>
          <w:rFonts w:ascii="CAIXA Std Book" w:hAnsi="CAIXA Std Book" w:cs="Arial"/>
          <w:b/>
          <w:bCs/>
          <w:sz w:val="22"/>
          <w:szCs w:val="22"/>
        </w:rPr>
        <w:t>3.3 A Pessoa Jurídica buscará adotar Código de Ética próprio, a fim de priorizar e sistematizar os seguintes Valores em sua governança corporativa:</w:t>
      </w:r>
    </w:p>
    <w:p w14:paraId="167B4E22"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13712DAB"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3.3.1 </w:t>
      </w:r>
      <w:r w:rsidRPr="005E52C2">
        <w:rPr>
          <w:rFonts w:ascii="CAIXA Std Book" w:hAnsi="CAIXA Std Book" w:cs="Arial"/>
          <w:sz w:val="22"/>
          <w:szCs w:val="22"/>
        </w:rPr>
        <w:t>Respeito - As pessoas são tratadas com ética, justiça, respeito, cortesia, igualdade e dignidade, sendo exigido de dirigentes, empregados e parceiros absoluto respeito pelo ser humano, pelo bem público, pela sociedade e pelo meio ambiente.</w:t>
      </w:r>
    </w:p>
    <w:p w14:paraId="77F1BF40"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1042FB0E"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3.3.2 </w:t>
      </w:r>
      <w:r w:rsidRPr="005E52C2">
        <w:rPr>
          <w:rFonts w:ascii="CAIXA Std Book" w:hAnsi="CAIXA Std Book" w:cs="Arial"/>
          <w:sz w:val="22"/>
          <w:szCs w:val="22"/>
        </w:rPr>
        <w:t>Honestidade – Os negócios são geridos com honestidade, estando o interesse público em 1º lugar, em detrimento de interesses pessoais, de grupos ou de terceiros.</w:t>
      </w:r>
    </w:p>
    <w:p w14:paraId="74A604DA"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201504F3"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3.3.3 </w:t>
      </w:r>
      <w:r w:rsidRPr="005E52C2">
        <w:rPr>
          <w:rFonts w:ascii="CAIXA Std Book" w:hAnsi="CAIXA Std Book" w:cs="Arial"/>
          <w:sz w:val="22"/>
          <w:szCs w:val="22"/>
        </w:rPr>
        <w:t>Compromisso - Os dirigentes, empregados e parceiros estão comprometidos com o mais elevado padrão ético no exercício de suas atribuições profissionais, com o cumprimento das leis, das normas e dos regulamentos internos e externos que regem a empresa.</w:t>
      </w:r>
    </w:p>
    <w:p w14:paraId="616BAB87"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7AA03E4B"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3.3.4 </w:t>
      </w:r>
      <w:r w:rsidRPr="005E52C2">
        <w:rPr>
          <w:rFonts w:ascii="CAIXA Std Book" w:hAnsi="CAIXA Std Book" w:cs="Arial"/>
          <w:sz w:val="22"/>
          <w:szCs w:val="22"/>
        </w:rPr>
        <w:t>Transparência - Aos clientes, parceiros comerciais, fornecedores e à mídia é dispensado tratamento equânime na disponibilidade de informações claras e tempestivas, por meio de fontes autorizadas e no estrito cumprimento da legislação aplicável.</w:t>
      </w:r>
    </w:p>
    <w:p w14:paraId="7082C4CB" w14:textId="77777777" w:rsidR="00535E8D" w:rsidRPr="005E52C2" w:rsidRDefault="00535E8D" w:rsidP="00535E8D">
      <w:pPr>
        <w:autoSpaceDE w:val="0"/>
        <w:autoSpaceDN w:val="0"/>
        <w:adjustRightInd w:val="0"/>
        <w:jc w:val="both"/>
        <w:rPr>
          <w:rFonts w:ascii="CAIXA Std Book" w:hAnsi="CAIXA Std Book" w:cs="Arial"/>
          <w:b/>
          <w:bCs/>
          <w:sz w:val="22"/>
          <w:szCs w:val="22"/>
        </w:rPr>
      </w:pPr>
    </w:p>
    <w:p w14:paraId="63C4A232"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 xml:space="preserve">3.3.5 </w:t>
      </w:r>
      <w:r w:rsidRPr="005E52C2">
        <w:rPr>
          <w:rFonts w:ascii="CAIXA Std Book" w:hAnsi="CAIXA Std Book" w:cs="Arial"/>
          <w:sz w:val="22"/>
          <w:szCs w:val="22"/>
        </w:rPr>
        <w:t>Responsabilidade – as ações são pautadas nos preceitos e valores éticos deste Código, de forma a eliminar ações e atitudes corruptivas, bem como proteger o patrimônio público, com a adequada utilização das informações, dos bens e demais recursos colocados à disposição para a gestão eficaz dos negócios, garantindo proteção a quem denunciar as violações a este Código.</w:t>
      </w:r>
    </w:p>
    <w:p w14:paraId="098F3B26" w14:textId="77777777" w:rsidR="00535E8D" w:rsidRPr="005E52C2" w:rsidRDefault="00535E8D" w:rsidP="00535E8D">
      <w:pPr>
        <w:tabs>
          <w:tab w:val="left" w:pos="851"/>
          <w:tab w:val="left" w:pos="1134"/>
        </w:tabs>
        <w:jc w:val="both"/>
        <w:rPr>
          <w:rFonts w:ascii="CAIXA Std Book" w:hAnsi="CAIXA Std Book" w:cs="Arial"/>
          <w:b/>
          <w:bCs/>
          <w:sz w:val="22"/>
          <w:szCs w:val="22"/>
        </w:rPr>
      </w:pPr>
    </w:p>
    <w:p w14:paraId="56DCD242" w14:textId="77777777" w:rsidR="00535E8D" w:rsidRPr="005E52C2" w:rsidRDefault="00535E8D" w:rsidP="00535E8D">
      <w:pPr>
        <w:tabs>
          <w:tab w:val="left" w:pos="851"/>
          <w:tab w:val="left" w:pos="1134"/>
        </w:tabs>
        <w:jc w:val="both"/>
        <w:rPr>
          <w:rFonts w:ascii="CAIXA Std Book" w:hAnsi="CAIXA Std Book" w:cs="Arial"/>
          <w:strike/>
          <w:sz w:val="22"/>
          <w:szCs w:val="22"/>
        </w:rPr>
      </w:pPr>
      <w:r w:rsidRPr="005E52C2">
        <w:rPr>
          <w:rFonts w:ascii="CAIXA Std Book" w:hAnsi="CAIXA Std Book" w:cs="Arial"/>
          <w:b/>
          <w:bCs/>
          <w:sz w:val="22"/>
          <w:szCs w:val="22"/>
        </w:rPr>
        <w:t>3.3.6</w:t>
      </w:r>
      <w:r w:rsidRPr="005E52C2">
        <w:rPr>
          <w:rFonts w:ascii="CAIXA Std Book" w:hAnsi="CAIXA Std Book" w:cs="Arial"/>
          <w:sz w:val="22"/>
          <w:szCs w:val="22"/>
        </w:rPr>
        <w:t xml:space="preserve"> </w:t>
      </w:r>
      <w:r w:rsidRPr="005E52C2">
        <w:rPr>
          <w:rFonts w:ascii="CAIXA Std Book" w:hAnsi="CAIXA Std Book" w:cs="Arial"/>
          <w:sz w:val="22"/>
          <w:szCs w:val="22"/>
        </w:rPr>
        <w:tab/>
        <w:t>Responsabilidade social, ambiental e climática – forma de gestão e realização de negócios de uma empresa, que incorpora considerações sociais (respeito, proteção, promoção de direitos e garantias fundamentais e de interesse comum), ambientais (preservação e reparação do meio ambiente, incluindo sua recuperação) e climáticas (contribuições institucionais para uma economia de baixo carbono - redução/compensação - e redução dos impactos ocasionados por intempéries e alterações ambientais de longo prazo) em seus processos decisórios, bem como a responsabilidade pelos impactos de suas decisões e atividades na sociedade e no meio ambiente;</w:t>
      </w:r>
    </w:p>
    <w:bookmarkEnd w:id="88"/>
    <w:p w14:paraId="707B0351" w14:textId="77777777" w:rsidR="00535E8D" w:rsidRPr="005E52C2" w:rsidRDefault="00535E8D" w:rsidP="00535E8D">
      <w:pPr>
        <w:autoSpaceDE w:val="0"/>
        <w:autoSpaceDN w:val="0"/>
        <w:adjustRightInd w:val="0"/>
        <w:jc w:val="center"/>
        <w:rPr>
          <w:rFonts w:ascii="CAIXA Std Book" w:hAnsi="CAIXA Std Book" w:cs="Arial"/>
          <w:b/>
          <w:bCs/>
          <w:sz w:val="22"/>
          <w:szCs w:val="22"/>
        </w:rPr>
      </w:pPr>
    </w:p>
    <w:p w14:paraId="3A3B365C" w14:textId="77777777" w:rsidR="00535E8D" w:rsidRPr="005E52C2" w:rsidRDefault="00535E8D" w:rsidP="00535E8D">
      <w:pPr>
        <w:autoSpaceDE w:val="0"/>
        <w:autoSpaceDN w:val="0"/>
        <w:adjustRightInd w:val="0"/>
        <w:jc w:val="center"/>
        <w:rPr>
          <w:rFonts w:ascii="CAIXA Std Book" w:hAnsi="CAIXA Std Book" w:cs="Arial"/>
          <w:b/>
          <w:bCs/>
          <w:sz w:val="22"/>
          <w:szCs w:val="22"/>
        </w:rPr>
      </w:pPr>
    </w:p>
    <w:p w14:paraId="322C5859" w14:textId="77777777" w:rsidR="00535E8D" w:rsidRPr="005E52C2" w:rsidRDefault="00535E8D" w:rsidP="00535E8D">
      <w:pPr>
        <w:autoSpaceDE w:val="0"/>
        <w:autoSpaceDN w:val="0"/>
        <w:adjustRightInd w:val="0"/>
        <w:jc w:val="center"/>
        <w:rPr>
          <w:rFonts w:ascii="CAIXA Std Book" w:hAnsi="CAIXA Std Book" w:cs="Arial"/>
          <w:b/>
          <w:bCs/>
          <w:sz w:val="22"/>
          <w:szCs w:val="22"/>
        </w:rPr>
      </w:pPr>
      <w:r w:rsidRPr="005E52C2">
        <w:rPr>
          <w:rFonts w:ascii="CAIXA Std Book" w:hAnsi="CAIXA Std Book" w:cs="Arial"/>
          <w:b/>
          <w:bCs/>
          <w:sz w:val="22"/>
          <w:szCs w:val="22"/>
        </w:rPr>
        <w:br w:type="page"/>
      </w:r>
    </w:p>
    <w:p w14:paraId="3C507375" w14:textId="77777777" w:rsidR="00535E8D" w:rsidRPr="005E52C2" w:rsidRDefault="00535E8D" w:rsidP="00535E8D">
      <w:pPr>
        <w:autoSpaceDE w:val="0"/>
        <w:autoSpaceDN w:val="0"/>
        <w:adjustRightInd w:val="0"/>
        <w:jc w:val="center"/>
        <w:rPr>
          <w:rFonts w:ascii="CAIXA Std Book" w:hAnsi="CAIXA Std Book" w:cs="Arial"/>
          <w:b/>
          <w:bCs/>
          <w:sz w:val="22"/>
          <w:szCs w:val="22"/>
        </w:rPr>
      </w:pPr>
    </w:p>
    <w:p w14:paraId="0CA12BAF" w14:textId="6581B6D8" w:rsidR="00535E8D" w:rsidRPr="005E52C2" w:rsidRDefault="00535E8D" w:rsidP="00535E8D">
      <w:pPr>
        <w:autoSpaceDE w:val="0"/>
        <w:autoSpaceDN w:val="0"/>
        <w:adjustRightInd w:val="0"/>
        <w:jc w:val="center"/>
        <w:rPr>
          <w:rFonts w:ascii="CAIXA Std Book" w:hAnsi="CAIXA Std Book" w:cs="Arial"/>
          <w:b/>
          <w:bCs/>
          <w:sz w:val="22"/>
          <w:szCs w:val="22"/>
        </w:rPr>
      </w:pPr>
      <w:r w:rsidRPr="005E52C2">
        <w:rPr>
          <w:rFonts w:ascii="CAIXA Std Book" w:hAnsi="CAIXA Std Book" w:cs="Arial"/>
          <w:b/>
          <w:bCs/>
          <w:sz w:val="22"/>
          <w:szCs w:val="22"/>
        </w:rPr>
        <w:t>TERMO DE RECEBIMENTO, CIÊNCIA E ADESÃO</w:t>
      </w:r>
    </w:p>
    <w:p w14:paraId="1E159E43" w14:textId="77777777" w:rsidR="00535E8D" w:rsidRPr="005E52C2" w:rsidRDefault="00535E8D" w:rsidP="00535E8D">
      <w:pPr>
        <w:autoSpaceDE w:val="0"/>
        <w:autoSpaceDN w:val="0"/>
        <w:adjustRightInd w:val="0"/>
        <w:jc w:val="center"/>
        <w:rPr>
          <w:rFonts w:ascii="CAIXA Std Book" w:hAnsi="CAIXA Std Book" w:cs="Arial"/>
          <w:b/>
          <w:bCs/>
          <w:sz w:val="22"/>
          <w:szCs w:val="22"/>
        </w:rPr>
      </w:pPr>
      <w:r w:rsidRPr="005E52C2">
        <w:rPr>
          <w:rFonts w:ascii="CAIXA Std Book" w:hAnsi="CAIXA Std Book" w:cs="Arial"/>
          <w:b/>
          <w:bCs/>
          <w:sz w:val="22"/>
          <w:szCs w:val="22"/>
        </w:rPr>
        <w:t>AO CÓDIGO DE CONDUTA DO FORNECEDOR CAIXA</w:t>
      </w:r>
    </w:p>
    <w:p w14:paraId="3E6520F8" w14:textId="77777777" w:rsidR="00535E8D" w:rsidRPr="005E52C2" w:rsidRDefault="00535E8D" w:rsidP="00535E8D">
      <w:pPr>
        <w:autoSpaceDE w:val="0"/>
        <w:autoSpaceDN w:val="0"/>
        <w:adjustRightInd w:val="0"/>
        <w:jc w:val="center"/>
        <w:rPr>
          <w:rFonts w:ascii="CAIXA Std Book" w:hAnsi="CAIXA Std Book" w:cs="Arial"/>
          <w:b/>
          <w:bCs/>
          <w:sz w:val="22"/>
          <w:szCs w:val="22"/>
        </w:rPr>
      </w:pPr>
      <w:r w:rsidRPr="005E52C2">
        <w:rPr>
          <w:rFonts w:ascii="CAIXA Std Book" w:hAnsi="CAIXA Std Book" w:cs="Arial"/>
          <w:b/>
          <w:bCs/>
          <w:sz w:val="22"/>
          <w:szCs w:val="22"/>
        </w:rPr>
        <w:t xml:space="preserve">(ANEXO DO </w:t>
      </w:r>
      <w:r w:rsidRPr="005E52C2">
        <w:rPr>
          <w:rFonts w:ascii="CAIXA Std Book" w:hAnsi="CAIXA Std Book" w:cs="Arial"/>
          <w:b/>
          <w:sz w:val="22"/>
          <w:szCs w:val="22"/>
        </w:rPr>
        <w:t>CONTRATO DE ADESÃO</w:t>
      </w:r>
      <w:r w:rsidRPr="005E52C2">
        <w:rPr>
          <w:rFonts w:ascii="CAIXA Std Book" w:hAnsi="CAIXA Std Book" w:cs="Arial"/>
          <w:b/>
          <w:bCs/>
          <w:sz w:val="22"/>
          <w:szCs w:val="22"/>
        </w:rPr>
        <w:t>)</w:t>
      </w:r>
    </w:p>
    <w:p w14:paraId="48AE9F83" w14:textId="77777777" w:rsidR="00535E8D" w:rsidRPr="005E52C2" w:rsidRDefault="00535E8D" w:rsidP="00535E8D">
      <w:pPr>
        <w:autoSpaceDE w:val="0"/>
        <w:autoSpaceDN w:val="0"/>
        <w:adjustRightInd w:val="0"/>
        <w:jc w:val="center"/>
        <w:rPr>
          <w:rFonts w:ascii="CAIXA Std Book" w:hAnsi="CAIXA Std Book" w:cs="Arial"/>
          <w:b/>
          <w:bCs/>
          <w:sz w:val="22"/>
          <w:szCs w:val="22"/>
        </w:rPr>
      </w:pPr>
    </w:p>
    <w:p w14:paraId="6E2A4120" w14:textId="7C6AC5A1" w:rsidR="00535E8D" w:rsidRPr="005E52C2" w:rsidRDefault="00535E8D" w:rsidP="00535E8D">
      <w:pPr>
        <w:autoSpaceDE w:val="0"/>
        <w:autoSpaceDN w:val="0"/>
        <w:adjustRightInd w:val="0"/>
        <w:jc w:val="center"/>
        <w:rPr>
          <w:rFonts w:ascii="CAIXA Std Book" w:hAnsi="CAIXA Std Book" w:cs="Arial"/>
          <w:b/>
          <w:bCs/>
          <w:sz w:val="22"/>
          <w:szCs w:val="22"/>
        </w:rPr>
      </w:pPr>
    </w:p>
    <w:p w14:paraId="66114EFA" w14:textId="21154A91"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b/>
          <w:bCs/>
          <w:sz w:val="22"/>
          <w:szCs w:val="22"/>
        </w:rPr>
        <w:t>[NOME DA EMPRESA OU FORNECEDOR]</w:t>
      </w:r>
      <w:r w:rsidRPr="005E52C2">
        <w:rPr>
          <w:rFonts w:ascii="CAIXA Std Book" w:hAnsi="CAIXA Std Book" w:cs="Arial"/>
          <w:sz w:val="22"/>
          <w:szCs w:val="22"/>
        </w:rPr>
        <w:t>, inscrita(o) no [CNPJ OU CPF] ..........................., por meio do seu representante devidamente constituído, [IDENTIFICAÇÃO COMPLETA DO REPRESENTANTE DO FORNECEDOR], DECLARA, sob as penas da lei, para fins de formalização de contratação com a CAIXA, que:</w:t>
      </w:r>
    </w:p>
    <w:p w14:paraId="410FAB74" w14:textId="752FEBC5" w:rsidR="00535E8D" w:rsidRPr="005E52C2" w:rsidRDefault="00535E8D" w:rsidP="00535E8D">
      <w:pPr>
        <w:autoSpaceDE w:val="0"/>
        <w:autoSpaceDN w:val="0"/>
        <w:adjustRightInd w:val="0"/>
        <w:jc w:val="both"/>
        <w:rPr>
          <w:rFonts w:ascii="CAIXA Std Book" w:hAnsi="CAIXA Std Book" w:cs="Arial"/>
          <w:sz w:val="22"/>
          <w:szCs w:val="22"/>
        </w:rPr>
      </w:pPr>
    </w:p>
    <w:p w14:paraId="11316ACB" w14:textId="046505EA"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1. Recebeu uma cópia integral do Código de Conduta do Fornecedor CAIXA, disponível no site da CAIXA;</w:t>
      </w:r>
    </w:p>
    <w:p w14:paraId="2FDAA592" w14:textId="4491C1B1" w:rsidR="00535E8D" w:rsidRPr="005E52C2" w:rsidRDefault="00535E8D" w:rsidP="00535E8D">
      <w:pPr>
        <w:autoSpaceDE w:val="0"/>
        <w:autoSpaceDN w:val="0"/>
        <w:adjustRightInd w:val="0"/>
        <w:jc w:val="both"/>
        <w:rPr>
          <w:rFonts w:ascii="CAIXA Std Book" w:hAnsi="CAIXA Std Book" w:cs="Arial"/>
          <w:sz w:val="22"/>
          <w:szCs w:val="22"/>
        </w:rPr>
      </w:pPr>
    </w:p>
    <w:p w14:paraId="720E91E0" w14:textId="7A3DB251"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2. Tomou conhecimento de todos os seus termos e se compromete a cumpri-los integralmente;</w:t>
      </w:r>
    </w:p>
    <w:p w14:paraId="33FF354A" w14:textId="2749B5DC" w:rsidR="00535E8D" w:rsidRPr="005E52C2" w:rsidRDefault="00535E8D" w:rsidP="00535E8D">
      <w:pPr>
        <w:autoSpaceDE w:val="0"/>
        <w:autoSpaceDN w:val="0"/>
        <w:adjustRightInd w:val="0"/>
        <w:jc w:val="both"/>
        <w:rPr>
          <w:rFonts w:ascii="CAIXA Std Book" w:hAnsi="CAIXA Std Book" w:cs="Arial"/>
          <w:sz w:val="22"/>
          <w:szCs w:val="22"/>
        </w:rPr>
      </w:pPr>
    </w:p>
    <w:p w14:paraId="60AC158C" w14:textId="1DA03CE6"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3. Compartilhará as condutas contidas neste Código com seus empregados, sua respectiva cadeia produtiva e seus subcontratados, quando for o caso;</w:t>
      </w:r>
    </w:p>
    <w:p w14:paraId="44C38881" w14:textId="690FC09B" w:rsidR="00535E8D" w:rsidRPr="005E52C2" w:rsidRDefault="00535E8D" w:rsidP="00535E8D">
      <w:pPr>
        <w:autoSpaceDE w:val="0"/>
        <w:autoSpaceDN w:val="0"/>
        <w:adjustRightInd w:val="0"/>
        <w:jc w:val="both"/>
        <w:rPr>
          <w:rFonts w:ascii="CAIXA Std Book" w:hAnsi="CAIXA Std Book" w:cs="Arial"/>
          <w:sz w:val="22"/>
          <w:szCs w:val="22"/>
        </w:rPr>
      </w:pPr>
    </w:p>
    <w:p w14:paraId="1C58A53E" w14:textId="1FBAA70B"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4. Não tem conhecimento de qualquer violação ou indício de violação a este Código ou à legislação anticorrupção;</w:t>
      </w:r>
    </w:p>
    <w:p w14:paraId="0FC7EFFA" w14:textId="3FABA258" w:rsidR="00535E8D" w:rsidRPr="005E52C2" w:rsidRDefault="00535E8D" w:rsidP="00535E8D">
      <w:pPr>
        <w:autoSpaceDE w:val="0"/>
        <w:autoSpaceDN w:val="0"/>
        <w:adjustRightInd w:val="0"/>
        <w:jc w:val="both"/>
        <w:rPr>
          <w:rFonts w:ascii="CAIXA Std Book" w:hAnsi="CAIXA Std Book" w:cs="Arial"/>
          <w:sz w:val="22"/>
          <w:szCs w:val="22"/>
        </w:rPr>
      </w:pPr>
    </w:p>
    <w:p w14:paraId="044E02FF" w14:textId="09EB0838"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5. Se compromete a informar à CAIXA caso venha a tomar conhecimento de qualquer violação ou indício de violação a este Código ou à legislação</w:t>
      </w:r>
    </w:p>
    <w:p w14:paraId="3FD59474"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anticorrupção;</w:t>
      </w:r>
    </w:p>
    <w:p w14:paraId="7FACF93C" w14:textId="77777777" w:rsidR="00535E8D" w:rsidRPr="005E52C2" w:rsidRDefault="00535E8D" w:rsidP="00535E8D">
      <w:pPr>
        <w:autoSpaceDE w:val="0"/>
        <w:autoSpaceDN w:val="0"/>
        <w:adjustRightInd w:val="0"/>
        <w:jc w:val="both"/>
        <w:rPr>
          <w:rFonts w:ascii="CAIXA Std Book" w:hAnsi="CAIXA Std Book" w:cs="Arial"/>
          <w:sz w:val="22"/>
          <w:szCs w:val="22"/>
        </w:rPr>
      </w:pPr>
    </w:p>
    <w:p w14:paraId="29E25D7F"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6. Tem conhecimento de que a manutenção da relação contratual com a CAIXA implica na concordância em seguir este Código e suas eventuais alterações,</w:t>
      </w:r>
    </w:p>
    <w:p w14:paraId="6C299DC9"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aditamentos ou revisões futuras;</w:t>
      </w:r>
    </w:p>
    <w:p w14:paraId="13972142" w14:textId="77777777" w:rsidR="00535E8D" w:rsidRPr="005E52C2" w:rsidRDefault="00535E8D" w:rsidP="00535E8D">
      <w:pPr>
        <w:autoSpaceDE w:val="0"/>
        <w:autoSpaceDN w:val="0"/>
        <w:adjustRightInd w:val="0"/>
        <w:jc w:val="both"/>
        <w:rPr>
          <w:rFonts w:ascii="CAIXA Std Book" w:hAnsi="CAIXA Std Book" w:cs="Arial"/>
          <w:sz w:val="22"/>
          <w:szCs w:val="22"/>
        </w:rPr>
      </w:pPr>
    </w:p>
    <w:p w14:paraId="27E3908F"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 xml:space="preserve">7. Se compromete em acessar o endereço eletrônico </w:t>
      </w:r>
      <w:hyperlink r:id="rId72" w:history="1">
        <w:r w:rsidRPr="005E52C2">
          <w:rPr>
            <w:rStyle w:val="Hyperlink"/>
            <w:rFonts w:ascii="CAIXA Std Book" w:hAnsi="CAIXA Std Book" w:cs="Arial"/>
            <w:sz w:val="22"/>
            <w:szCs w:val="22"/>
          </w:rPr>
          <w:t>www.licitacoes.caixa.gov.br</w:t>
        </w:r>
      </w:hyperlink>
      <w:r w:rsidRPr="005E52C2">
        <w:rPr>
          <w:rFonts w:ascii="CAIXA Std Book" w:hAnsi="CAIXA Std Book" w:cs="Arial"/>
          <w:sz w:val="22"/>
          <w:szCs w:val="22"/>
        </w:rPr>
        <w:t>, para manter-se atualizado em razão de possíveis alterações neste Código de</w:t>
      </w:r>
    </w:p>
    <w:p w14:paraId="602D7E89"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Conduta.</w:t>
      </w:r>
    </w:p>
    <w:p w14:paraId="7ADF73A7" w14:textId="77777777" w:rsidR="00654CC8" w:rsidRDefault="00654CC8" w:rsidP="00535E8D">
      <w:pPr>
        <w:autoSpaceDE w:val="0"/>
        <w:autoSpaceDN w:val="0"/>
        <w:adjustRightInd w:val="0"/>
        <w:jc w:val="both"/>
        <w:rPr>
          <w:rFonts w:ascii="CAIXA Std Book" w:hAnsi="CAIXA Std Book" w:cs="Arial"/>
          <w:sz w:val="22"/>
          <w:szCs w:val="22"/>
        </w:rPr>
      </w:pPr>
    </w:p>
    <w:p w14:paraId="09B57753" w14:textId="0380AFA8"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___________________________________________</w:t>
      </w:r>
    </w:p>
    <w:p w14:paraId="11AF6E37"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Local, data.</w:t>
      </w:r>
    </w:p>
    <w:p w14:paraId="09B7BF8C"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___________________________________________</w:t>
      </w:r>
    </w:p>
    <w:p w14:paraId="693C06EB" w14:textId="77777777" w:rsidR="00535E8D" w:rsidRPr="005E52C2" w:rsidRDefault="00535E8D" w:rsidP="00535E8D">
      <w:pPr>
        <w:autoSpaceDE w:val="0"/>
        <w:autoSpaceDN w:val="0"/>
        <w:adjustRightInd w:val="0"/>
        <w:jc w:val="both"/>
        <w:rPr>
          <w:rFonts w:ascii="CAIXA Std Book" w:hAnsi="CAIXA Std Book" w:cs="Arial"/>
          <w:sz w:val="22"/>
          <w:szCs w:val="22"/>
        </w:rPr>
      </w:pPr>
      <w:r w:rsidRPr="005E52C2">
        <w:rPr>
          <w:rFonts w:ascii="CAIXA Std Book" w:hAnsi="CAIXA Std Book" w:cs="Arial"/>
          <w:sz w:val="22"/>
          <w:szCs w:val="22"/>
        </w:rPr>
        <w:t>(assinatura)</w:t>
      </w:r>
    </w:p>
    <w:p w14:paraId="3EE253E4" w14:textId="77777777" w:rsidR="00535E8D" w:rsidRDefault="00535E8D" w:rsidP="00535E8D">
      <w:pPr>
        <w:autoSpaceDE w:val="0"/>
        <w:autoSpaceDN w:val="0"/>
        <w:adjustRightInd w:val="0"/>
        <w:jc w:val="both"/>
        <w:rPr>
          <w:rFonts w:ascii="CAIXA Std Book" w:hAnsi="CAIXA Std Book" w:cs="Arial"/>
          <w:b/>
          <w:sz w:val="22"/>
          <w:szCs w:val="22"/>
        </w:rPr>
      </w:pPr>
      <w:r w:rsidRPr="005E52C2">
        <w:rPr>
          <w:rFonts w:ascii="CAIXA Std Book" w:hAnsi="CAIXA Std Book" w:cs="Arial"/>
          <w:sz w:val="22"/>
          <w:szCs w:val="22"/>
        </w:rPr>
        <w:t>(nome e cargo)</w:t>
      </w:r>
      <w:r w:rsidRPr="005E52C2">
        <w:rPr>
          <w:rFonts w:ascii="CAIXA Std Book" w:hAnsi="CAIXA Std Book" w:cs="Arial"/>
          <w:b/>
          <w:sz w:val="22"/>
          <w:szCs w:val="22"/>
        </w:rPr>
        <w:t xml:space="preserve"> </w:t>
      </w:r>
    </w:p>
    <w:p w14:paraId="60E2D6A4" w14:textId="77777777" w:rsidR="00031EFD" w:rsidRDefault="00031EFD" w:rsidP="00535E8D">
      <w:pPr>
        <w:autoSpaceDE w:val="0"/>
        <w:autoSpaceDN w:val="0"/>
        <w:adjustRightInd w:val="0"/>
        <w:jc w:val="both"/>
        <w:rPr>
          <w:rFonts w:ascii="CAIXA Std Book" w:hAnsi="CAIXA Std Book" w:cs="Arial"/>
          <w:b/>
          <w:sz w:val="22"/>
          <w:szCs w:val="22"/>
        </w:rPr>
      </w:pPr>
    </w:p>
    <w:p w14:paraId="3DC70DD5" w14:textId="77777777" w:rsidR="00031EFD" w:rsidRDefault="00031EFD" w:rsidP="00535E8D">
      <w:pPr>
        <w:autoSpaceDE w:val="0"/>
        <w:autoSpaceDN w:val="0"/>
        <w:adjustRightInd w:val="0"/>
        <w:jc w:val="both"/>
        <w:rPr>
          <w:rFonts w:ascii="CAIXA Std Book" w:hAnsi="CAIXA Std Book" w:cs="Arial"/>
          <w:b/>
          <w:sz w:val="22"/>
          <w:szCs w:val="22"/>
        </w:rPr>
      </w:pPr>
    </w:p>
    <w:p w14:paraId="6F54FC92" w14:textId="77777777" w:rsidR="002237E3" w:rsidRDefault="002237E3" w:rsidP="00535E8D">
      <w:pPr>
        <w:autoSpaceDE w:val="0"/>
        <w:autoSpaceDN w:val="0"/>
        <w:adjustRightInd w:val="0"/>
        <w:jc w:val="both"/>
        <w:rPr>
          <w:rFonts w:ascii="CAIXA Std Book" w:hAnsi="CAIXA Std Book" w:cs="Arial"/>
          <w:b/>
          <w:sz w:val="22"/>
          <w:szCs w:val="22"/>
        </w:rPr>
      </w:pPr>
    </w:p>
    <w:p w14:paraId="0C1ED69F" w14:textId="1740F21D" w:rsidR="005E52C2" w:rsidRPr="005E52C2" w:rsidRDefault="0090542E" w:rsidP="00535E8D">
      <w:pPr>
        <w:autoSpaceDE w:val="0"/>
        <w:autoSpaceDN w:val="0"/>
        <w:adjustRightInd w:val="0"/>
        <w:jc w:val="both"/>
        <w:rPr>
          <w:rFonts w:ascii="CAIXA Std Book" w:hAnsi="CAIXA Std Book" w:cs="Arial"/>
          <w:b/>
          <w:sz w:val="22"/>
          <w:szCs w:val="22"/>
        </w:rPr>
      </w:pPr>
      <w:r>
        <w:rPr>
          <w:noProof/>
        </w:rPr>
        <w:lastRenderedPageBreak/>
        <mc:AlternateContent>
          <mc:Choice Requires="wps">
            <w:drawing>
              <wp:anchor distT="0" distB="0" distL="114300" distR="114300" simplePos="0" relativeHeight="251658265" behindDoc="0" locked="0" layoutInCell="1" allowOverlap="1" wp14:anchorId="6401E1C3" wp14:editId="15928066">
                <wp:simplePos x="0" y="0"/>
                <wp:positionH relativeFrom="margin">
                  <wp:align>center</wp:align>
                </wp:positionH>
                <wp:positionV relativeFrom="paragraph">
                  <wp:posOffset>-1905</wp:posOffset>
                </wp:positionV>
                <wp:extent cx="1828800" cy="1828800"/>
                <wp:effectExtent l="0" t="0" r="0" b="0"/>
                <wp:wrapNone/>
                <wp:docPr id="80" name="Caixa de Texto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B28C04" w14:textId="7E7DC457" w:rsidR="00535E8D" w:rsidRPr="000C508D" w:rsidRDefault="00535E8D" w:rsidP="007F2136">
                            <w:pPr>
                              <w:pStyle w:val="Estilo1"/>
                              <w:jc w:val="center"/>
                            </w:pPr>
                            <w:bookmarkStart w:id="90" w:name="_Toc189820848"/>
                            <w:bookmarkStart w:id="91" w:name="_Toc189822321"/>
                            <w:bookmarkStart w:id="92" w:name="_Toc224644449"/>
                            <w:r w:rsidRPr="000C508D">
                              <w:t xml:space="preserve">ANEXO </w:t>
                            </w:r>
                            <w:r w:rsidR="00C011BD">
                              <w:t>VI</w:t>
                            </w:r>
                            <w:bookmarkEnd w:id="90"/>
                            <w:bookmarkEnd w:id="91"/>
                            <w:bookmarkEnd w:id="92"/>
                          </w:p>
                          <w:p w14:paraId="003C1805" w14:textId="1328F1FA" w:rsidR="00535E8D" w:rsidRPr="007F2136" w:rsidRDefault="00C011BD" w:rsidP="0090542E">
                            <w:pPr>
                              <w:pStyle w:val="PargrafodaLista"/>
                              <w:ind w:left="0"/>
                              <w:jc w:val="center"/>
                              <w:rPr>
                                <w:rFonts w:ascii="CAIXA Std" w:hAnsi="CAIXA Std"/>
                                <w:noProof/>
                                <w:color w:val="4472C4"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F2136">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DADOS INFORMATIVOS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401E1C3" id="Caixa de Texto 80" o:spid="_x0000_s1040" type="#_x0000_t202" style="position:absolute;left:0;text-align:left;margin-left:0;margin-top:-.15pt;width:2in;height:2in;z-index:251658265;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esyDQIAACoEAAAOAAAAZHJzL2Uyb0RvYy54bWysU02P2jAQvVfqf7B8LwFEWxoRVnRXVJXQ&#10;7kpstWfj2CRS7LHsgYT++o4dAnTbU9WLM+OZzMd7z4u7zjTsqHyowRZ8MhpzpqyEsrb7gv94WX+Y&#10;cxZQ2FI0YFXBTyrwu+X7d4vW5WoKFTSl8oyK2JC3ruAVosuzLMhKGRFG4JSloAZvBJLr91npRUvV&#10;TZNNx+NPWQu+dB6kCoFuH/ogX6b6WiuJT1oHhawpOM2G6fTp3MUzWy5EvvfCVbU8jyH+YQojaktN&#10;L6UeBAp28PUfpUwtPQTQOJJgMtC6lirtQNtMxm+22VbCqbQLgRPcBabw/8rKx+PWPXuG3VfoiMAI&#10;SOtCHugy7tNpb+KXJmUUJwhPF9hUh0zGn+bT+XxMIUmxwaE62fV35wN+U2BYNAruiZcElzhuAvap&#10;Q0rsZmFdN03iprG/XVDNeJNdZ4wWdruO1SV1nw0L7KA80V4eesqDk+uaem9EwGfhiWOal3SLT3To&#10;BtqCw9nirAL/82/3MZ+gpyhnLWmm4JZEzVnz3RIlXyazWZRYcmYfP0/J8beR3W3EHsw9kCgn9D6c&#10;TGbMx2YwtQfzSuJexZ4UElZS54LjYN5jr2N6HFKtVimJROUEbuzWyVg6QhdxfelehXdn8JF4e4RB&#10;WyJ/w0GfG/8MbnVAYiIRFGHuMT2jT4JMFJ8fT1T8rZ+yrk98+QsAAP//AwBQSwMEFAAGAAgAAAAh&#10;AB8bDh/aAAAABgEAAA8AAABkcnMvZG93bnJldi54bWxMj8FOwzAQRO9I/Qdrkbi1TgO0aYhTVQXO&#10;QNsPcOMlDonXUey2ga9ne4LbjGY187ZYj64TZxxC40nBfJaAQKq8aahWcNi/TjMQIWoyuvOECr4x&#10;wLqc3BQ6N/5CH3jexVpwCYVcK7Ax9rmUobLodJj5HomzTz84HdkOtTSDvnC562SaJAvpdEO8YHWP&#10;W4tVuzs5BVni3tp2lb4H9/Azf7TbZ//Sfyl1dztunkBEHOPfMVzxGR1KZjr6E5kgOgX8SFQwvQfB&#10;YZpl7I9XsVyCLAv5H7/8BQAA//8DAFBLAQItABQABgAIAAAAIQC2gziS/gAAAOEBAAATAAAAAAAA&#10;AAAAAAAAAAAAAABbQ29udGVudF9UeXBlc10ueG1sUEsBAi0AFAAGAAgAAAAhADj9If/WAAAAlAEA&#10;AAsAAAAAAAAAAAAAAAAALwEAAF9yZWxzLy5yZWxzUEsBAi0AFAAGAAgAAAAhABDN6zINAgAAKgQA&#10;AA4AAAAAAAAAAAAAAAAALgIAAGRycy9lMm9Eb2MueG1sUEsBAi0AFAAGAAgAAAAhAB8bDh/aAAAA&#10;BgEAAA8AAAAAAAAAAAAAAAAAZwQAAGRycy9kb3ducmV2LnhtbFBLBQYAAAAABAAEAPMAAABuBQAA&#10;AAA=&#10;" filled="f" stroked="f">
                <v:textbox style="mso-fit-shape-to-text:t">
                  <w:txbxContent>
                    <w:p w14:paraId="55B28C04" w14:textId="7E7DC457" w:rsidR="00535E8D" w:rsidRPr="000C508D" w:rsidRDefault="00535E8D" w:rsidP="007F2136">
                      <w:pPr>
                        <w:pStyle w:val="Estilo1"/>
                        <w:jc w:val="center"/>
                      </w:pPr>
                      <w:bookmarkStart w:id="111" w:name="_Toc189820848"/>
                      <w:bookmarkStart w:id="112" w:name="_Toc189822321"/>
                      <w:bookmarkStart w:id="113" w:name="_Toc224644449"/>
                      <w:r w:rsidRPr="000C508D">
                        <w:t xml:space="preserve">ANEXO </w:t>
                      </w:r>
                      <w:r w:rsidR="00C011BD">
                        <w:t>VI</w:t>
                      </w:r>
                      <w:bookmarkEnd w:id="111"/>
                      <w:bookmarkEnd w:id="112"/>
                      <w:bookmarkEnd w:id="113"/>
                    </w:p>
                    <w:p w14:paraId="003C1805" w14:textId="1328F1FA" w:rsidR="00535E8D" w:rsidRPr="007F2136" w:rsidRDefault="00C011BD" w:rsidP="0090542E">
                      <w:pPr>
                        <w:pStyle w:val="PargrafodaLista"/>
                        <w:ind w:left="0"/>
                        <w:jc w:val="center"/>
                        <w:rPr>
                          <w:rFonts w:ascii="CAIXA Std" w:hAnsi="CAIXA Std"/>
                          <w:noProof/>
                          <w:color w:val="4472C4" w:themeColor="accent1"/>
                          <w:sz w:val="36"/>
                          <w:szCs w:val="36"/>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7F2136">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DADOS INFORMATIVOS</w:t>
                      </w:r>
                    </w:p>
                  </w:txbxContent>
                </v:textbox>
                <w10:wrap anchorx="margin"/>
              </v:shape>
            </w:pict>
          </mc:Fallback>
        </mc:AlternateContent>
      </w:r>
    </w:p>
    <w:p w14:paraId="26BEB176" w14:textId="5D581596" w:rsidR="00821305" w:rsidRDefault="00821305">
      <w:pPr>
        <w:rPr>
          <w:rFonts w:ascii="Arial" w:hAnsi="Arial" w:cs="Arial"/>
          <w:b/>
        </w:rPr>
      </w:pPr>
    </w:p>
    <w:p w14:paraId="3D48FB4B" w14:textId="77777777" w:rsidR="00821305" w:rsidRDefault="00821305">
      <w:pPr>
        <w:rPr>
          <w:rFonts w:ascii="Arial" w:hAnsi="Arial" w:cs="Arial"/>
          <w:b/>
        </w:rPr>
      </w:pPr>
    </w:p>
    <w:p w14:paraId="4A7A8FCD" w14:textId="4FB755AF" w:rsidR="00821305" w:rsidRDefault="00821305">
      <w:pPr>
        <w:rPr>
          <w:rFonts w:ascii="Arial" w:hAnsi="Arial" w:cs="Arial"/>
          <w:b/>
        </w:rPr>
      </w:pPr>
    </w:p>
    <w:p w14:paraId="1AD8C38B" w14:textId="77777777" w:rsidR="00821305" w:rsidRDefault="00821305">
      <w:pPr>
        <w:rPr>
          <w:rFonts w:ascii="Arial" w:hAnsi="Arial" w:cs="Arial"/>
          <w:b/>
        </w:rPr>
      </w:pPr>
    </w:p>
    <w:p w14:paraId="12C219AD" w14:textId="77777777" w:rsidR="00821305" w:rsidRDefault="00821305">
      <w:pPr>
        <w:rPr>
          <w:rFonts w:ascii="Arial" w:hAnsi="Arial" w:cs="Arial"/>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8"/>
        <w:gridCol w:w="3137"/>
        <w:gridCol w:w="2976"/>
      </w:tblGrid>
      <w:tr w:rsidR="003B3E5E" w:rsidRPr="003028E7" w14:paraId="2D2B9CD8" w14:textId="77777777" w:rsidTr="000366A4">
        <w:tc>
          <w:tcPr>
            <w:tcW w:w="3668" w:type="dxa"/>
            <w:vAlign w:val="center"/>
          </w:tcPr>
          <w:p w14:paraId="74646BFE" w14:textId="77777777" w:rsidR="003B3E5E" w:rsidRPr="003028E7" w:rsidRDefault="003B3E5E" w:rsidP="000366A4">
            <w:pPr>
              <w:jc w:val="center"/>
              <w:rPr>
                <w:rFonts w:ascii="CAIXA Std Book" w:hAnsi="CAIXA Std Book" w:cs="Arial"/>
                <w:b/>
                <w:sz w:val="22"/>
                <w:szCs w:val="22"/>
              </w:rPr>
            </w:pPr>
            <w:r w:rsidRPr="003028E7">
              <w:rPr>
                <w:rFonts w:ascii="CAIXA Std Book" w:hAnsi="CAIXA Std Book" w:cs="Arial"/>
                <w:b/>
                <w:sz w:val="22"/>
                <w:szCs w:val="22"/>
              </w:rPr>
              <w:t>LOTERIAS DE PROGNÓSTICOS</w:t>
            </w:r>
          </w:p>
        </w:tc>
        <w:tc>
          <w:tcPr>
            <w:tcW w:w="3137" w:type="dxa"/>
            <w:vAlign w:val="center"/>
          </w:tcPr>
          <w:p w14:paraId="4B8FE4FC" w14:textId="77777777" w:rsidR="003B3E5E" w:rsidRPr="003028E7" w:rsidRDefault="003B3E5E" w:rsidP="000366A4">
            <w:pPr>
              <w:jc w:val="center"/>
              <w:rPr>
                <w:rFonts w:ascii="CAIXA Std Book" w:hAnsi="CAIXA Std Book" w:cs="Arial"/>
                <w:b/>
                <w:sz w:val="22"/>
                <w:szCs w:val="22"/>
              </w:rPr>
            </w:pPr>
            <w:r w:rsidRPr="003028E7">
              <w:rPr>
                <w:rFonts w:ascii="CAIXA Std Book" w:hAnsi="CAIXA Std Book" w:cs="Arial"/>
                <w:b/>
                <w:sz w:val="22"/>
                <w:szCs w:val="22"/>
              </w:rPr>
              <w:t>VALOR DA APOSTA MÍNIMA (*)</w:t>
            </w:r>
          </w:p>
        </w:tc>
        <w:tc>
          <w:tcPr>
            <w:tcW w:w="2976" w:type="dxa"/>
            <w:vAlign w:val="center"/>
          </w:tcPr>
          <w:p w14:paraId="6A507F2C" w14:textId="77777777" w:rsidR="003B3E5E" w:rsidRPr="003028E7" w:rsidRDefault="003B3E5E" w:rsidP="000366A4">
            <w:pPr>
              <w:jc w:val="center"/>
              <w:rPr>
                <w:rFonts w:ascii="CAIXA Std Book" w:hAnsi="CAIXA Std Book" w:cs="Arial"/>
                <w:b/>
                <w:sz w:val="22"/>
                <w:szCs w:val="22"/>
              </w:rPr>
            </w:pPr>
            <w:r w:rsidRPr="003028E7">
              <w:rPr>
                <w:rFonts w:ascii="CAIXA Std Book" w:hAnsi="CAIXA Std Book" w:cs="Arial"/>
                <w:b/>
                <w:sz w:val="22"/>
                <w:szCs w:val="22"/>
              </w:rPr>
              <w:t>COMISSÃO DO EMPRESÁRIO</w:t>
            </w:r>
          </w:p>
        </w:tc>
      </w:tr>
      <w:tr w:rsidR="003B3E5E" w:rsidRPr="003028E7" w14:paraId="1AE3B872" w14:textId="77777777" w:rsidTr="000366A4">
        <w:tc>
          <w:tcPr>
            <w:tcW w:w="3668" w:type="dxa"/>
            <w:vAlign w:val="center"/>
          </w:tcPr>
          <w:p w14:paraId="7D2CC67C"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QUINA</w:t>
            </w:r>
          </w:p>
        </w:tc>
        <w:tc>
          <w:tcPr>
            <w:tcW w:w="3137" w:type="dxa"/>
            <w:vAlign w:val="center"/>
          </w:tcPr>
          <w:p w14:paraId="39C76FD8"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R$ 2,50</w:t>
            </w:r>
          </w:p>
        </w:tc>
        <w:tc>
          <w:tcPr>
            <w:tcW w:w="2976" w:type="dxa"/>
            <w:vAlign w:val="center"/>
          </w:tcPr>
          <w:p w14:paraId="331A816B"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1534717E" w14:textId="77777777" w:rsidTr="000366A4">
        <w:tc>
          <w:tcPr>
            <w:tcW w:w="3668" w:type="dxa"/>
            <w:vAlign w:val="center"/>
          </w:tcPr>
          <w:p w14:paraId="2D27A756"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MEGA SENA</w:t>
            </w:r>
          </w:p>
        </w:tc>
        <w:tc>
          <w:tcPr>
            <w:tcW w:w="3137" w:type="dxa"/>
            <w:vAlign w:val="center"/>
          </w:tcPr>
          <w:p w14:paraId="654B5160"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R$ 5,00</w:t>
            </w:r>
          </w:p>
        </w:tc>
        <w:tc>
          <w:tcPr>
            <w:tcW w:w="2976" w:type="dxa"/>
            <w:vAlign w:val="center"/>
          </w:tcPr>
          <w:p w14:paraId="157DC67D"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761AD37E" w14:textId="77777777" w:rsidTr="000366A4">
        <w:tc>
          <w:tcPr>
            <w:tcW w:w="3668" w:type="dxa"/>
            <w:vAlign w:val="center"/>
          </w:tcPr>
          <w:p w14:paraId="17F2BE93"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DUPLA SENA</w:t>
            </w:r>
          </w:p>
        </w:tc>
        <w:tc>
          <w:tcPr>
            <w:tcW w:w="3137" w:type="dxa"/>
            <w:vAlign w:val="center"/>
          </w:tcPr>
          <w:p w14:paraId="5685D209"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R$ 2,50</w:t>
            </w:r>
          </w:p>
        </w:tc>
        <w:tc>
          <w:tcPr>
            <w:tcW w:w="2976" w:type="dxa"/>
            <w:vAlign w:val="center"/>
          </w:tcPr>
          <w:p w14:paraId="66D78BCB"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5457DB59" w14:textId="77777777" w:rsidTr="000366A4">
        <w:tc>
          <w:tcPr>
            <w:tcW w:w="3668" w:type="dxa"/>
            <w:vAlign w:val="center"/>
          </w:tcPr>
          <w:p w14:paraId="7E30866D"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LOTOMANIA</w:t>
            </w:r>
          </w:p>
        </w:tc>
        <w:tc>
          <w:tcPr>
            <w:tcW w:w="3137" w:type="dxa"/>
            <w:vAlign w:val="center"/>
          </w:tcPr>
          <w:p w14:paraId="26A1F4F7"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R$ 3,00</w:t>
            </w:r>
          </w:p>
        </w:tc>
        <w:tc>
          <w:tcPr>
            <w:tcW w:w="2976" w:type="dxa"/>
            <w:vAlign w:val="center"/>
          </w:tcPr>
          <w:p w14:paraId="2E3F7AD4"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00969B98" w14:textId="77777777" w:rsidTr="000366A4">
        <w:tc>
          <w:tcPr>
            <w:tcW w:w="3668" w:type="dxa"/>
            <w:vAlign w:val="center"/>
          </w:tcPr>
          <w:p w14:paraId="4986D859"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DIA DE SORTE</w:t>
            </w:r>
          </w:p>
        </w:tc>
        <w:tc>
          <w:tcPr>
            <w:tcW w:w="3137" w:type="dxa"/>
            <w:vAlign w:val="center"/>
          </w:tcPr>
          <w:p w14:paraId="5526A134"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R$ 2,50</w:t>
            </w:r>
          </w:p>
        </w:tc>
        <w:tc>
          <w:tcPr>
            <w:tcW w:w="2976" w:type="dxa"/>
            <w:vAlign w:val="center"/>
          </w:tcPr>
          <w:p w14:paraId="46031DAF"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1F48A254" w14:textId="77777777" w:rsidTr="000366A4">
        <w:tc>
          <w:tcPr>
            <w:tcW w:w="3668" w:type="dxa"/>
            <w:vAlign w:val="center"/>
          </w:tcPr>
          <w:p w14:paraId="2CDBC19B"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LOTECA</w:t>
            </w:r>
          </w:p>
        </w:tc>
        <w:tc>
          <w:tcPr>
            <w:tcW w:w="3137" w:type="dxa"/>
            <w:vAlign w:val="center"/>
          </w:tcPr>
          <w:p w14:paraId="059F114F"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R$ 3,00</w:t>
            </w:r>
          </w:p>
        </w:tc>
        <w:tc>
          <w:tcPr>
            <w:tcW w:w="2976" w:type="dxa"/>
            <w:vAlign w:val="center"/>
          </w:tcPr>
          <w:p w14:paraId="4267B2F1"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3343A95A" w14:textId="77777777" w:rsidTr="000366A4">
        <w:tc>
          <w:tcPr>
            <w:tcW w:w="3668" w:type="dxa"/>
            <w:vAlign w:val="center"/>
          </w:tcPr>
          <w:p w14:paraId="40883959"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LOTOGOL</w:t>
            </w:r>
          </w:p>
        </w:tc>
        <w:tc>
          <w:tcPr>
            <w:tcW w:w="3137" w:type="dxa"/>
            <w:vAlign w:val="center"/>
          </w:tcPr>
          <w:p w14:paraId="450CD416"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R$ 1,50</w:t>
            </w:r>
          </w:p>
        </w:tc>
        <w:tc>
          <w:tcPr>
            <w:tcW w:w="2976" w:type="dxa"/>
            <w:vAlign w:val="center"/>
          </w:tcPr>
          <w:p w14:paraId="18313825"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65AA0653" w14:textId="77777777" w:rsidTr="000366A4">
        <w:tc>
          <w:tcPr>
            <w:tcW w:w="3668" w:type="dxa"/>
            <w:vAlign w:val="center"/>
          </w:tcPr>
          <w:p w14:paraId="45C4A73B"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LOTOFACIL</w:t>
            </w:r>
          </w:p>
        </w:tc>
        <w:tc>
          <w:tcPr>
            <w:tcW w:w="3137" w:type="dxa"/>
            <w:vAlign w:val="center"/>
          </w:tcPr>
          <w:p w14:paraId="24504B7E"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R$ 3,00</w:t>
            </w:r>
          </w:p>
        </w:tc>
        <w:tc>
          <w:tcPr>
            <w:tcW w:w="2976" w:type="dxa"/>
            <w:vAlign w:val="center"/>
          </w:tcPr>
          <w:p w14:paraId="376CD812"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08DAC87D" w14:textId="77777777" w:rsidTr="000366A4">
        <w:tc>
          <w:tcPr>
            <w:tcW w:w="3668" w:type="dxa"/>
            <w:vAlign w:val="center"/>
          </w:tcPr>
          <w:p w14:paraId="46C18B8C"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TIMEMANIA</w:t>
            </w:r>
          </w:p>
        </w:tc>
        <w:tc>
          <w:tcPr>
            <w:tcW w:w="3137" w:type="dxa"/>
            <w:vAlign w:val="center"/>
          </w:tcPr>
          <w:p w14:paraId="0A135B32"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R$ 3,50</w:t>
            </w:r>
          </w:p>
        </w:tc>
        <w:tc>
          <w:tcPr>
            <w:tcW w:w="2976" w:type="dxa"/>
            <w:vAlign w:val="center"/>
          </w:tcPr>
          <w:p w14:paraId="239E3EC5"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9%</w:t>
            </w:r>
          </w:p>
        </w:tc>
      </w:tr>
      <w:tr w:rsidR="003B3E5E" w:rsidRPr="003028E7" w14:paraId="0FD1B42D" w14:textId="77777777" w:rsidTr="000366A4">
        <w:tc>
          <w:tcPr>
            <w:tcW w:w="3668" w:type="dxa"/>
            <w:vAlign w:val="center"/>
          </w:tcPr>
          <w:p w14:paraId="4C4A0A5F"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+MILIONÁRIA</w:t>
            </w:r>
          </w:p>
        </w:tc>
        <w:tc>
          <w:tcPr>
            <w:tcW w:w="3137" w:type="dxa"/>
            <w:vAlign w:val="center"/>
          </w:tcPr>
          <w:p w14:paraId="4F7CC9BC"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R$ 6,00</w:t>
            </w:r>
          </w:p>
        </w:tc>
        <w:tc>
          <w:tcPr>
            <w:tcW w:w="2976" w:type="dxa"/>
            <w:vAlign w:val="center"/>
          </w:tcPr>
          <w:p w14:paraId="0154085E"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r w:rsidR="003B3E5E" w:rsidRPr="003028E7" w14:paraId="6D971AE4" w14:textId="77777777" w:rsidTr="000366A4">
        <w:tc>
          <w:tcPr>
            <w:tcW w:w="3668" w:type="dxa"/>
            <w:vAlign w:val="center"/>
          </w:tcPr>
          <w:p w14:paraId="7AF9D466" w14:textId="77777777" w:rsidR="003B3E5E" w:rsidRPr="003028E7" w:rsidRDefault="003B3E5E" w:rsidP="000366A4">
            <w:pPr>
              <w:jc w:val="both"/>
              <w:rPr>
                <w:rFonts w:ascii="CAIXA Std Book" w:hAnsi="CAIXA Std Book" w:cs="Arial"/>
                <w:sz w:val="22"/>
                <w:szCs w:val="22"/>
              </w:rPr>
            </w:pPr>
            <w:r w:rsidRPr="003028E7">
              <w:rPr>
                <w:rFonts w:ascii="CAIXA Std Book" w:hAnsi="CAIXA Std Book" w:cs="Arial"/>
                <w:sz w:val="22"/>
                <w:szCs w:val="22"/>
              </w:rPr>
              <w:t>SUPER SETE</w:t>
            </w:r>
          </w:p>
        </w:tc>
        <w:tc>
          <w:tcPr>
            <w:tcW w:w="3137" w:type="dxa"/>
            <w:vAlign w:val="center"/>
          </w:tcPr>
          <w:p w14:paraId="5D563F48"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R$ 2,50</w:t>
            </w:r>
          </w:p>
        </w:tc>
        <w:tc>
          <w:tcPr>
            <w:tcW w:w="2976" w:type="dxa"/>
            <w:vAlign w:val="center"/>
          </w:tcPr>
          <w:p w14:paraId="50C696E1" w14:textId="77777777" w:rsidR="003B3E5E" w:rsidRPr="003028E7" w:rsidRDefault="003B3E5E" w:rsidP="000366A4">
            <w:pPr>
              <w:jc w:val="center"/>
              <w:rPr>
                <w:rFonts w:ascii="CAIXA Std Book" w:hAnsi="CAIXA Std Book" w:cs="Arial"/>
                <w:sz w:val="22"/>
                <w:szCs w:val="22"/>
              </w:rPr>
            </w:pPr>
            <w:r w:rsidRPr="003028E7">
              <w:rPr>
                <w:rFonts w:ascii="CAIXA Std Book" w:hAnsi="CAIXA Std Book" w:cs="Arial"/>
                <w:sz w:val="22"/>
                <w:szCs w:val="22"/>
              </w:rPr>
              <w:t>8,61%</w:t>
            </w:r>
          </w:p>
        </w:tc>
      </w:tr>
    </w:tbl>
    <w:p w14:paraId="0A7A8E0A" w14:textId="77777777" w:rsidR="00EA4886" w:rsidRPr="003028E7" w:rsidRDefault="00EA4886" w:rsidP="00EA4886">
      <w:pPr>
        <w:numPr>
          <w:ilvl w:val="12"/>
          <w:numId w:val="0"/>
        </w:numPr>
        <w:spacing w:before="60"/>
        <w:jc w:val="both"/>
        <w:rPr>
          <w:rFonts w:ascii="CAIXA Std Book" w:hAnsi="CAIXA Std Book" w:cs="Arial"/>
          <w:sz w:val="22"/>
          <w:szCs w:val="22"/>
        </w:rPr>
      </w:pPr>
      <w:r w:rsidRPr="003028E7">
        <w:rPr>
          <w:rFonts w:ascii="CAIXA Std Book" w:hAnsi="CAIXA Std Book" w:cs="Arial"/>
          <w:sz w:val="22"/>
          <w:szCs w:val="22"/>
        </w:rPr>
        <w:t>(*) Para outros valores de aposta, verificar a Tabela de Apostas disponível da Rede de Casas Lotéricas e página de Loterias www.caixa.gov.br/loterias</w:t>
      </w:r>
    </w:p>
    <w:p w14:paraId="7D138384" w14:textId="77777777" w:rsidR="00563594" w:rsidRPr="003028E7" w:rsidRDefault="00563594">
      <w:pPr>
        <w:rPr>
          <w:rFonts w:ascii="CAIXA Std Book" w:eastAsia="Calibri" w:hAnsi="CAIXA Std Book" w:cs="Times New Roman"/>
          <w:noProof/>
          <w:kern w:val="0"/>
          <w:sz w:val="28"/>
          <w:szCs w:val="28"/>
          <w14:ligatures w14:val="none"/>
        </w:rPr>
      </w:pPr>
    </w:p>
    <w:tbl>
      <w:tblPr>
        <w:tblpPr w:leftFromText="141" w:rightFromText="141" w:vertAnchor="page" w:horzAnchor="margin" w:tblpY="3135"/>
        <w:tblW w:w="9746"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950"/>
        <w:gridCol w:w="4678"/>
        <w:gridCol w:w="3118"/>
      </w:tblGrid>
      <w:tr w:rsidR="00563594" w:rsidRPr="003028E7" w14:paraId="2BDE825C" w14:textId="77777777" w:rsidTr="0090542E">
        <w:tc>
          <w:tcPr>
            <w:tcW w:w="1950" w:type="dxa"/>
          </w:tcPr>
          <w:p w14:paraId="70A95F9A" w14:textId="77777777" w:rsidR="00563594" w:rsidRPr="003028E7" w:rsidRDefault="00563594" w:rsidP="0090542E">
            <w:pPr>
              <w:numPr>
                <w:ilvl w:val="12"/>
                <w:numId w:val="0"/>
              </w:numPr>
              <w:tabs>
                <w:tab w:val="left" w:pos="851"/>
                <w:tab w:val="left" w:pos="4253"/>
              </w:tabs>
              <w:spacing w:before="240" w:after="120"/>
              <w:jc w:val="center"/>
              <w:rPr>
                <w:rFonts w:ascii="CAIXA Std Book" w:hAnsi="CAIXA Std Book" w:cs="Arial"/>
                <w:b/>
                <w:sz w:val="22"/>
                <w:szCs w:val="22"/>
              </w:rPr>
            </w:pPr>
            <w:r w:rsidRPr="003028E7">
              <w:rPr>
                <w:rFonts w:ascii="CAIXA Std Book" w:hAnsi="CAIXA Std Book" w:cs="Arial"/>
                <w:b/>
                <w:sz w:val="22"/>
                <w:szCs w:val="22"/>
              </w:rPr>
              <w:t>LOTERIAS DE BILHETES</w:t>
            </w:r>
          </w:p>
        </w:tc>
        <w:tc>
          <w:tcPr>
            <w:tcW w:w="4678" w:type="dxa"/>
          </w:tcPr>
          <w:p w14:paraId="2CC59281" w14:textId="77777777" w:rsidR="00563594" w:rsidRPr="003028E7" w:rsidRDefault="00563594" w:rsidP="0090542E">
            <w:pPr>
              <w:numPr>
                <w:ilvl w:val="12"/>
                <w:numId w:val="0"/>
              </w:numPr>
              <w:tabs>
                <w:tab w:val="left" w:pos="851"/>
                <w:tab w:val="left" w:pos="4253"/>
              </w:tabs>
              <w:spacing w:before="240" w:after="120"/>
              <w:jc w:val="center"/>
              <w:rPr>
                <w:rFonts w:ascii="CAIXA Std Book" w:hAnsi="CAIXA Std Book" w:cs="Arial"/>
                <w:b/>
                <w:sz w:val="22"/>
                <w:szCs w:val="22"/>
              </w:rPr>
            </w:pPr>
            <w:r w:rsidRPr="003028E7">
              <w:rPr>
                <w:rFonts w:ascii="CAIXA Std Book" w:hAnsi="CAIXA Std Book" w:cs="Arial"/>
                <w:b/>
                <w:sz w:val="22"/>
                <w:szCs w:val="22"/>
              </w:rPr>
              <w:t>VALOR DO BILHETE</w:t>
            </w:r>
          </w:p>
        </w:tc>
        <w:tc>
          <w:tcPr>
            <w:tcW w:w="3118" w:type="dxa"/>
          </w:tcPr>
          <w:p w14:paraId="32922692" w14:textId="77777777" w:rsidR="00563594" w:rsidRPr="003028E7" w:rsidRDefault="00563594" w:rsidP="0090542E">
            <w:pPr>
              <w:numPr>
                <w:ilvl w:val="12"/>
                <w:numId w:val="0"/>
              </w:numPr>
              <w:tabs>
                <w:tab w:val="left" w:pos="851"/>
                <w:tab w:val="left" w:pos="4253"/>
              </w:tabs>
              <w:spacing w:before="240" w:after="120"/>
              <w:jc w:val="center"/>
              <w:rPr>
                <w:rFonts w:ascii="CAIXA Std Book" w:hAnsi="CAIXA Std Book" w:cs="Arial"/>
                <w:b/>
                <w:sz w:val="22"/>
                <w:szCs w:val="22"/>
              </w:rPr>
            </w:pPr>
            <w:r w:rsidRPr="003028E7">
              <w:rPr>
                <w:rFonts w:ascii="CAIXA Std Book" w:hAnsi="CAIXA Std Book" w:cs="Arial"/>
                <w:b/>
                <w:sz w:val="22"/>
                <w:szCs w:val="22"/>
              </w:rPr>
              <w:t>COMISSÃO DO EMPRESÁRIO</w:t>
            </w:r>
          </w:p>
        </w:tc>
      </w:tr>
      <w:tr w:rsidR="00563594" w:rsidRPr="003028E7" w14:paraId="0AB3E811" w14:textId="77777777" w:rsidTr="0090542E">
        <w:trPr>
          <w:trHeight w:val="4393"/>
        </w:trPr>
        <w:tc>
          <w:tcPr>
            <w:tcW w:w="1950" w:type="dxa"/>
          </w:tcPr>
          <w:p w14:paraId="123BDCAA" w14:textId="77777777" w:rsidR="00563594" w:rsidRPr="003028E7" w:rsidRDefault="00563594" w:rsidP="0090542E">
            <w:pPr>
              <w:numPr>
                <w:ilvl w:val="12"/>
                <w:numId w:val="0"/>
              </w:numPr>
              <w:tabs>
                <w:tab w:val="left" w:pos="851"/>
                <w:tab w:val="left" w:pos="4253"/>
              </w:tabs>
              <w:spacing w:before="240" w:after="120"/>
              <w:jc w:val="center"/>
              <w:rPr>
                <w:rFonts w:ascii="CAIXA Std Book" w:hAnsi="CAIXA Std Book" w:cs="Arial"/>
                <w:sz w:val="22"/>
                <w:szCs w:val="22"/>
              </w:rPr>
            </w:pPr>
            <w:r w:rsidRPr="003028E7">
              <w:rPr>
                <w:rFonts w:ascii="CAIXA Std Book" w:hAnsi="CAIXA Std Book" w:cs="Arial"/>
                <w:sz w:val="22"/>
                <w:szCs w:val="22"/>
              </w:rPr>
              <w:t>LOTERIA FEDERAL</w:t>
            </w:r>
          </w:p>
        </w:tc>
        <w:tc>
          <w:tcPr>
            <w:tcW w:w="4678" w:type="dxa"/>
          </w:tcPr>
          <w:p w14:paraId="1D8D260C" w14:textId="77777777" w:rsidR="00563594" w:rsidRPr="003028E7" w:rsidRDefault="00563594" w:rsidP="00377EE2">
            <w:pPr>
              <w:numPr>
                <w:ilvl w:val="0"/>
                <w:numId w:val="21"/>
              </w:numPr>
              <w:tabs>
                <w:tab w:val="left" w:pos="851"/>
                <w:tab w:val="left" w:pos="4253"/>
              </w:tabs>
              <w:jc w:val="both"/>
              <w:rPr>
                <w:rFonts w:ascii="CAIXA Std Book" w:hAnsi="CAIXA Std Book" w:cs="Arial"/>
                <w:sz w:val="22"/>
                <w:szCs w:val="22"/>
              </w:rPr>
            </w:pPr>
            <w:r w:rsidRPr="003028E7">
              <w:rPr>
                <w:rFonts w:ascii="CAIXA Std Book" w:hAnsi="CAIXA Std Book" w:cs="Arial"/>
                <w:b/>
                <w:bCs/>
                <w:sz w:val="22"/>
                <w:szCs w:val="22"/>
              </w:rPr>
              <w:t xml:space="preserve">Extração de quarta: </w:t>
            </w:r>
          </w:p>
          <w:p w14:paraId="4AF96E5B" w14:textId="77777777" w:rsidR="00563594" w:rsidRPr="003028E7" w:rsidRDefault="00563594" w:rsidP="0090542E">
            <w:pPr>
              <w:tabs>
                <w:tab w:val="left" w:pos="851"/>
                <w:tab w:val="left" w:pos="4253"/>
              </w:tabs>
              <w:jc w:val="both"/>
              <w:rPr>
                <w:rFonts w:ascii="CAIXA Std Book" w:hAnsi="CAIXA Std Book" w:cs="Arial"/>
                <w:b/>
                <w:sz w:val="22"/>
                <w:szCs w:val="22"/>
              </w:rPr>
            </w:pPr>
            <w:r w:rsidRPr="003028E7">
              <w:rPr>
                <w:rFonts w:ascii="CAIXA Std Book" w:hAnsi="CAIXA Std Book" w:cs="Arial"/>
                <w:sz w:val="22"/>
                <w:szCs w:val="22"/>
              </w:rPr>
              <w:t xml:space="preserve">- Preço de plano </w:t>
            </w:r>
            <w:r w:rsidRPr="003028E7">
              <w:rPr>
                <w:rFonts w:ascii="CAIXA Std Book" w:hAnsi="CAIXA Std Book" w:cs="Arial"/>
                <w:b/>
                <w:sz w:val="22"/>
                <w:szCs w:val="22"/>
              </w:rPr>
              <w:t>R$ 32,10</w:t>
            </w:r>
          </w:p>
          <w:p w14:paraId="5E0B6449" w14:textId="77777777" w:rsidR="00563594" w:rsidRPr="003028E7" w:rsidRDefault="00563594" w:rsidP="0090542E">
            <w:pPr>
              <w:tabs>
                <w:tab w:val="left" w:pos="851"/>
                <w:tab w:val="left" w:pos="4253"/>
              </w:tabs>
              <w:jc w:val="both"/>
              <w:rPr>
                <w:rFonts w:ascii="CAIXA Std Book" w:hAnsi="CAIXA Std Book" w:cs="Arial"/>
                <w:b/>
                <w:sz w:val="22"/>
                <w:szCs w:val="22"/>
              </w:rPr>
            </w:pPr>
            <w:r w:rsidRPr="003028E7">
              <w:rPr>
                <w:rFonts w:ascii="CAIXA Std Book" w:hAnsi="CAIXA Std Book" w:cs="Arial"/>
                <w:sz w:val="22"/>
                <w:szCs w:val="22"/>
              </w:rPr>
              <w:t xml:space="preserve">- Preço máximo ao apostador </w:t>
            </w:r>
            <w:r w:rsidRPr="003028E7">
              <w:rPr>
                <w:rFonts w:ascii="CAIXA Std Book" w:hAnsi="CAIXA Std Book" w:cs="Arial"/>
                <w:b/>
                <w:sz w:val="22"/>
                <w:szCs w:val="22"/>
              </w:rPr>
              <w:t>R$ 40,00</w:t>
            </w:r>
          </w:p>
          <w:p w14:paraId="76132C71" w14:textId="77777777" w:rsidR="00563594" w:rsidRPr="003028E7" w:rsidRDefault="00563594" w:rsidP="0090542E">
            <w:pPr>
              <w:tabs>
                <w:tab w:val="left" w:pos="851"/>
                <w:tab w:val="left" w:pos="4253"/>
              </w:tabs>
              <w:jc w:val="both"/>
              <w:rPr>
                <w:rFonts w:ascii="CAIXA Std Book" w:hAnsi="CAIXA Std Book" w:cs="Arial"/>
                <w:b/>
                <w:sz w:val="22"/>
                <w:szCs w:val="22"/>
              </w:rPr>
            </w:pPr>
          </w:p>
          <w:p w14:paraId="589CE8C7" w14:textId="77777777" w:rsidR="00563594" w:rsidRPr="003028E7" w:rsidRDefault="00563594" w:rsidP="00377EE2">
            <w:pPr>
              <w:numPr>
                <w:ilvl w:val="0"/>
                <w:numId w:val="21"/>
              </w:numPr>
              <w:tabs>
                <w:tab w:val="left" w:pos="851"/>
                <w:tab w:val="left" w:pos="4253"/>
              </w:tabs>
              <w:jc w:val="both"/>
              <w:rPr>
                <w:rFonts w:ascii="CAIXA Std Book" w:hAnsi="CAIXA Std Book" w:cs="Arial"/>
                <w:sz w:val="22"/>
                <w:szCs w:val="22"/>
              </w:rPr>
            </w:pPr>
            <w:r w:rsidRPr="003028E7">
              <w:rPr>
                <w:rFonts w:ascii="CAIXA Std Book" w:hAnsi="CAIXA Std Book" w:cs="Arial"/>
                <w:b/>
                <w:bCs/>
                <w:sz w:val="22"/>
                <w:szCs w:val="22"/>
              </w:rPr>
              <w:t>Extração de sábado</w:t>
            </w:r>
            <w:r w:rsidRPr="003028E7">
              <w:rPr>
                <w:rFonts w:ascii="CAIXA Std Book" w:hAnsi="CAIXA Std Book" w:cs="Arial"/>
                <w:sz w:val="22"/>
                <w:szCs w:val="22"/>
              </w:rPr>
              <w:t>:</w:t>
            </w:r>
          </w:p>
          <w:p w14:paraId="169B12B5" w14:textId="77777777" w:rsidR="00563594" w:rsidRPr="003028E7" w:rsidRDefault="00563594" w:rsidP="0090542E">
            <w:pPr>
              <w:tabs>
                <w:tab w:val="left" w:pos="851"/>
                <w:tab w:val="left" w:pos="4253"/>
              </w:tabs>
              <w:jc w:val="both"/>
              <w:rPr>
                <w:rFonts w:ascii="CAIXA Std Book" w:hAnsi="CAIXA Std Book" w:cs="Arial"/>
                <w:b/>
                <w:sz w:val="22"/>
                <w:szCs w:val="22"/>
              </w:rPr>
            </w:pPr>
            <w:r w:rsidRPr="003028E7">
              <w:rPr>
                <w:rFonts w:ascii="CAIXA Std Book" w:hAnsi="CAIXA Std Book" w:cs="Arial"/>
                <w:sz w:val="22"/>
                <w:szCs w:val="22"/>
              </w:rPr>
              <w:t xml:space="preserve">- Preço de plano </w:t>
            </w:r>
            <w:r w:rsidRPr="003028E7">
              <w:rPr>
                <w:rFonts w:ascii="CAIXA Std Book" w:hAnsi="CAIXA Std Book" w:cs="Arial"/>
                <w:b/>
                <w:sz w:val="22"/>
                <w:szCs w:val="22"/>
              </w:rPr>
              <w:t>R$ 32,10</w:t>
            </w:r>
          </w:p>
          <w:p w14:paraId="56295942" w14:textId="77777777" w:rsidR="00563594" w:rsidRPr="003028E7" w:rsidRDefault="00563594" w:rsidP="0090542E">
            <w:pPr>
              <w:tabs>
                <w:tab w:val="left" w:pos="851"/>
                <w:tab w:val="left" w:pos="4253"/>
              </w:tabs>
              <w:jc w:val="both"/>
              <w:rPr>
                <w:rFonts w:ascii="CAIXA Std Book" w:hAnsi="CAIXA Std Book" w:cs="Arial"/>
                <w:sz w:val="22"/>
                <w:szCs w:val="22"/>
              </w:rPr>
            </w:pPr>
            <w:r w:rsidRPr="003028E7">
              <w:rPr>
                <w:rFonts w:ascii="CAIXA Std Book" w:hAnsi="CAIXA Std Book" w:cs="Arial"/>
                <w:sz w:val="22"/>
                <w:szCs w:val="22"/>
              </w:rPr>
              <w:t xml:space="preserve">- Preço máximo ao apostador </w:t>
            </w:r>
            <w:r w:rsidRPr="003028E7">
              <w:rPr>
                <w:rFonts w:ascii="CAIXA Std Book" w:hAnsi="CAIXA Std Book" w:cs="Arial"/>
                <w:b/>
                <w:sz w:val="22"/>
                <w:szCs w:val="22"/>
              </w:rPr>
              <w:t>R$ 40,00</w:t>
            </w:r>
          </w:p>
          <w:p w14:paraId="0B5218F7" w14:textId="77777777" w:rsidR="00563594" w:rsidRPr="003028E7" w:rsidRDefault="00563594" w:rsidP="0090542E">
            <w:pPr>
              <w:tabs>
                <w:tab w:val="left" w:pos="851"/>
                <w:tab w:val="left" w:pos="4253"/>
              </w:tabs>
              <w:jc w:val="both"/>
              <w:rPr>
                <w:rFonts w:ascii="CAIXA Std Book" w:hAnsi="CAIXA Std Book" w:cs="Arial"/>
                <w:sz w:val="22"/>
                <w:szCs w:val="22"/>
              </w:rPr>
            </w:pPr>
          </w:p>
          <w:p w14:paraId="679462FE" w14:textId="77777777" w:rsidR="00563594" w:rsidRPr="003028E7" w:rsidRDefault="00563594" w:rsidP="00377EE2">
            <w:pPr>
              <w:numPr>
                <w:ilvl w:val="0"/>
                <w:numId w:val="21"/>
              </w:numPr>
              <w:tabs>
                <w:tab w:val="left" w:pos="851"/>
                <w:tab w:val="left" w:pos="4253"/>
              </w:tabs>
              <w:jc w:val="both"/>
              <w:rPr>
                <w:rFonts w:ascii="CAIXA Std Book" w:hAnsi="CAIXA Std Book" w:cs="Arial"/>
                <w:sz w:val="22"/>
                <w:szCs w:val="22"/>
              </w:rPr>
            </w:pPr>
            <w:r w:rsidRPr="003028E7">
              <w:rPr>
                <w:rFonts w:ascii="CAIXA Std Book" w:hAnsi="CAIXA Std Book" w:cs="Arial"/>
                <w:b/>
                <w:bCs/>
                <w:sz w:val="22"/>
                <w:szCs w:val="22"/>
              </w:rPr>
              <w:t xml:space="preserve">Extração Milionária - </w:t>
            </w:r>
            <w:smartTag w:uri="urn:schemas-microsoft-com:office:smarttags" w:element="metricconverter">
              <w:smartTagPr>
                <w:attr w:name="ProductID" w:val="01 a"/>
              </w:smartTagPr>
              <w:r w:rsidRPr="003028E7">
                <w:rPr>
                  <w:rFonts w:ascii="CAIXA Std Book" w:hAnsi="CAIXA Std Book" w:cs="Arial"/>
                  <w:b/>
                  <w:bCs/>
                  <w:sz w:val="22"/>
                  <w:szCs w:val="22"/>
                </w:rPr>
                <w:t>01 a</w:t>
              </w:r>
            </w:smartTag>
            <w:r w:rsidRPr="003028E7">
              <w:rPr>
                <w:rFonts w:ascii="CAIXA Std Book" w:hAnsi="CAIXA Std Book" w:cs="Arial"/>
                <w:b/>
                <w:bCs/>
                <w:sz w:val="22"/>
                <w:szCs w:val="22"/>
              </w:rPr>
              <w:t xml:space="preserve"> cada mês:</w:t>
            </w:r>
          </w:p>
          <w:p w14:paraId="42A68B02" w14:textId="77777777" w:rsidR="00563594" w:rsidRPr="003028E7" w:rsidRDefault="00563594" w:rsidP="0090542E">
            <w:pPr>
              <w:tabs>
                <w:tab w:val="left" w:pos="851"/>
                <w:tab w:val="left" w:pos="4253"/>
              </w:tabs>
              <w:jc w:val="both"/>
              <w:rPr>
                <w:rFonts w:ascii="CAIXA Std Book" w:hAnsi="CAIXA Std Book" w:cs="Arial"/>
                <w:b/>
                <w:sz w:val="22"/>
                <w:szCs w:val="22"/>
              </w:rPr>
            </w:pPr>
            <w:r w:rsidRPr="003028E7">
              <w:rPr>
                <w:rFonts w:ascii="CAIXA Std Book" w:hAnsi="CAIXA Std Book" w:cs="Arial"/>
                <w:sz w:val="22"/>
                <w:szCs w:val="22"/>
              </w:rPr>
              <w:t xml:space="preserve">- Preço de plano </w:t>
            </w:r>
            <w:r w:rsidRPr="003028E7">
              <w:rPr>
                <w:rFonts w:ascii="CAIXA Std Book" w:hAnsi="CAIXA Std Book" w:cs="Arial"/>
                <w:b/>
                <w:sz w:val="22"/>
                <w:szCs w:val="22"/>
              </w:rPr>
              <w:t>R$ 80,40</w:t>
            </w:r>
          </w:p>
          <w:p w14:paraId="0A2F9250" w14:textId="77777777" w:rsidR="00563594" w:rsidRPr="003028E7" w:rsidRDefault="00563594" w:rsidP="0090542E">
            <w:pPr>
              <w:tabs>
                <w:tab w:val="left" w:pos="851"/>
                <w:tab w:val="left" w:pos="4253"/>
              </w:tabs>
              <w:jc w:val="both"/>
              <w:rPr>
                <w:rFonts w:ascii="CAIXA Std Book" w:hAnsi="CAIXA Std Book" w:cs="Arial"/>
                <w:sz w:val="22"/>
                <w:szCs w:val="22"/>
              </w:rPr>
            </w:pPr>
            <w:r w:rsidRPr="003028E7">
              <w:rPr>
                <w:rFonts w:ascii="CAIXA Std Book" w:hAnsi="CAIXA Std Book" w:cs="Arial"/>
                <w:sz w:val="22"/>
                <w:szCs w:val="22"/>
              </w:rPr>
              <w:t xml:space="preserve">- Preço máximo ao apostador </w:t>
            </w:r>
            <w:r w:rsidRPr="003028E7">
              <w:rPr>
                <w:rFonts w:ascii="CAIXA Std Book" w:hAnsi="CAIXA Std Book" w:cs="Arial"/>
                <w:b/>
                <w:sz w:val="22"/>
                <w:szCs w:val="22"/>
              </w:rPr>
              <w:t>R$ 100,00</w:t>
            </w:r>
          </w:p>
          <w:p w14:paraId="5E0CBE95" w14:textId="77777777" w:rsidR="00563594" w:rsidRPr="003028E7" w:rsidRDefault="00563594" w:rsidP="0090542E">
            <w:pPr>
              <w:tabs>
                <w:tab w:val="left" w:pos="851"/>
                <w:tab w:val="left" w:pos="4253"/>
              </w:tabs>
              <w:jc w:val="both"/>
              <w:rPr>
                <w:rFonts w:ascii="CAIXA Std Book" w:hAnsi="CAIXA Std Book" w:cs="Arial"/>
                <w:sz w:val="22"/>
                <w:szCs w:val="22"/>
              </w:rPr>
            </w:pPr>
          </w:p>
          <w:p w14:paraId="29F84AD3" w14:textId="77777777" w:rsidR="00563594" w:rsidRPr="003028E7" w:rsidRDefault="00563594" w:rsidP="00377EE2">
            <w:pPr>
              <w:numPr>
                <w:ilvl w:val="0"/>
                <w:numId w:val="21"/>
              </w:numPr>
              <w:tabs>
                <w:tab w:val="left" w:pos="851"/>
                <w:tab w:val="left" w:pos="4253"/>
              </w:tabs>
              <w:jc w:val="both"/>
              <w:rPr>
                <w:rFonts w:ascii="CAIXA Std Book" w:hAnsi="CAIXA Std Book" w:cs="Arial"/>
                <w:sz w:val="22"/>
                <w:szCs w:val="22"/>
              </w:rPr>
            </w:pPr>
            <w:r w:rsidRPr="003028E7">
              <w:rPr>
                <w:rFonts w:ascii="CAIXA Std Book" w:hAnsi="CAIXA Std Book" w:cs="Arial"/>
                <w:b/>
                <w:bCs/>
                <w:sz w:val="22"/>
                <w:szCs w:val="22"/>
              </w:rPr>
              <w:t xml:space="preserve">Extração Especial - </w:t>
            </w:r>
            <w:smartTag w:uri="urn:schemas-microsoft-com:office:smarttags" w:element="metricconverter">
              <w:smartTagPr>
                <w:attr w:name="ProductID" w:val="01 a"/>
              </w:smartTagPr>
              <w:r w:rsidRPr="003028E7">
                <w:rPr>
                  <w:rFonts w:ascii="CAIXA Std Book" w:hAnsi="CAIXA Std Book" w:cs="Arial"/>
                  <w:b/>
                  <w:bCs/>
                  <w:sz w:val="22"/>
                  <w:szCs w:val="22"/>
                </w:rPr>
                <w:t>01 a</w:t>
              </w:r>
            </w:smartTag>
            <w:r w:rsidRPr="003028E7">
              <w:rPr>
                <w:rFonts w:ascii="CAIXA Std Book" w:hAnsi="CAIXA Std Book" w:cs="Arial"/>
                <w:b/>
                <w:bCs/>
                <w:sz w:val="22"/>
                <w:szCs w:val="22"/>
              </w:rPr>
              <w:t xml:space="preserve"> cada ano:</w:t>
            </w:r>
          </w:p>
          <w:p w14:paraId="355B3B52" w14:textId="77777777" w:rsidR="00563594" w:rsidRPr="003028E7" w:rsidRDefault="00563594" w:rsidP="0090542E">
            <w:pPr>
              <w:tabs>
                <w:tab w:val="left" w:pos="851"/>
                <w:tab w:val="left" w:pos="4253"/>
              </w:tabs>
              <w:jc w:val="both"/>
              <w:rPr>
                <w:rFonts w:ascii="CAIXA Std Book" w:hAnsi="CAIXA Std Book" w:cs="Arial"/>
                <w:b/>
                <w:sz w:val="22"/>
                <w:szCs w:val="22"/>
              </w:rPr>
            </w:pPr>
            <w:r w:rsidRPr="003028E7">
              <w:rPr>
                <w:rFonts w:ascii="CAIXA Std Book" w:hAnsi="CAIXA Std Book" w:cs="Arial"/>
                <w:sz w:val="22"/>
                <w:szCs w:val="22"/>
              </w:rPr>
              <w:t xml:space="preserve">- Preço de plano </w:t>
            </w:r>
            <w:r w:rsidRPr="003028E7">
              <w:rPr>
                <w:rFonts w:ascii="CAIXA Std Book" w:hAnsi="CAIXA Std Book" w:cs="Arial"/>
                <w:b/>
                <w:sz w:val="22"/>
                <w:szCs w:val="22"/>
              </w:rPr>
              <w:t>R$ 80,40</w:t>
            </w:r>
          </w:p>
          <w:p w14:paraId="07FF9B40" w14:textId="77777777" w:rsidR="00563594" w:rsidRPr="003028E7" w:rsidRDefault="00563594" w:rsidP="0090542E">
            <w:pPr>
              <w:tabs>
                <w:tab w:val="left" w:pos="851"/>
                <w:tab w:val="left" w:pos="4253"/>
              </w:tabs>
              <w:jc w:val="both"/>
              <w:rPr>
                <w:rFonts w:ascii="CAIXA Std Book" w:hAnsi="CAIXA Std Book" w:cs="Arial"/>
                <w:sz w:val="22"/>
                <w:szCs w:val="22"/>
              </w:rPr>
            </w:pPr>
            <w:r w:rsidRPr="003028E7">
              <w:rPr>
                <w:rFonts w:ascii="CAIXA Std Book" w:hAnsi="CAIXA Std Book" w:cs="Arial"/>
                <w:sz w:val="22"/>
                <w:szCs w:val="22"/>
              </w:rPr>
              <w:t xml:space="preserve">- Preço máximo ao apostador </w:t>
            </w:r>
            <w:r w:rsidRPr="003028E7">
              <w:rPr>
                <w:rFonts w:ascii="CAIXA Std Book" w:hAnsi="CAIXA Std Book" w:cs="Arial"/>
                <w:b/>
                <w:sz w:val="22"/>
                <w:szCs w:val="22"/>
              </w:rPr>
              <w:t>R$ 100,00</w:t>
            </w:r>
          </w:p>
        </w:tc>
        <w:tc>
          <w:tcPr>
            <w:tcW w:w="3118" w:type="dxa"/>
          </w:tcPr>
          <w:p w14:paraId="73F38D49" w14:textId="77777777" w:rsidR="00563594" w:rsidRPr="003028E7" w:rsidRDefault="00563594" w:rsidP="0090542E">
            <w:pPr>
              <w:numPr>
                <w:ilvl w:val="12"/>
                <w:numId w:val="0"/>
              </w:numPr>
              <w:tabs>
                <w:tab w:val="left" w:pos="851"/>
                <w:tab w:val="left" w:pos="4253"/>
              </w:tabs>
              <w:spacing w:before="240" w:after="120"/>
              <w:jc w:val="both"/>
              <w:rPr>
                <w:rFonts w:ascii="CAIXA Std Book" w:hAnsi="CAIXA Std Book" w:cs="Arial"/>
                <w:sz w:val="22"/>
                <w:szCs w:val="22"/>
              </w:rPr>
            </w:pPr>
            <w:r w:rsidRPr="003028E7">
              <w:rPr>
                <w:rFonts w:ascii="CAIXA Std Book" w:hAnsi="CAIXA Std Book" w:cs="Arial"/>
                <w:sz w:val="22"/>
                <w:szCs w:val="22"/>
              </w:rPr>
              <w:t xml:space="preserve">A remuneração na Loteria Federal será o valor proveniente da diferença entre o valor de máximo de venda ao apostador e o valor faturado, acrescido da comissão de 4,34% sobre o valor de plano. </w:t>
            </w:r>
          </w:p>
          <w:p w14:paraId="61801BB5" w14:textId="77777777" w:rsidR="00563594" w:rsidRPr="003028E7" w:rsidRDefault="00563594" w:rsidP="0090542E">
            <w:pPr>
              <w:numPr>
                <w:ilvl w:val="12"/>
                <w:numId w:val="0"/>
              </w:numPr>
              <w:tabs>
                <w:tab w:val="left" w:pos="851"/>
                <w:tab w:val="left" w:pos="4253"/>
              </w:tabs>
              <w:spacing w:before="240" w:after="120"/>
              <w:jc w:val="both"/>
              <w:rPr>
                <w:rFonts w:ascii="CAIXA Std Book" w:hAnsi="CAIXA Std Book" w:cs="Arial"/>
                <w:sz w:val="22"/>
                <w:szCs w:val="22"/>
              </w:rPr>
            </w:pPr>
            <w:r w:rsidRPr="003028E7">
              <w:rPr>
                <w:rFonts w:ascii="CAIXA Std Book" w:hAnsi="CAIXA Std Book" w:cs="Arial"/>
                <w:sz w:val="22"/>
                <w:szCs w:val="22"/>
              </w:rPr>
              <w:t>Obs: valor faturado é a diferença entre o preço total do plano e a comissão de 4,34% do lotérico)</w:t>
            </w:r>
          </w:p>
        </w:tc>
      </w:tr>
    </w:tbl>
    <w:p w14:paraId="0BD98887" w14:textId="77777777" w:rsidR="00563594" w:rsidRDefault="00563594">
      <w:pPr>
        <w:rPr>
          <w:rFonts w:ascii="CAIXA Std Book" w:eastAsia="Calibri" w:hAnsi="CAIXA Std Book" w:cs="Times New Roman"/>
          <w:noProof/>
          <w:kern w:val="0"/>
          <w:sz w:val="28"/>
          <w:szCs w:val="28"/>
          <w14:ligatures w14:val="none"/>
        </w:rPr>
      </w:pPr>
    </w:p>
    <w:p w14:paraId="2D993B76" w14:textId="77777777" w:rsidR="00FA6B00" w:rsidRPr="003028E7" w:rsidRDefault="00FA6B00" w:rsidP="00FA6B00">
      <w:pPr>
        <w:numPr>
          <w:ilvl w:val="12"/>
          <w:numId w:val="0"/>
        </w:numPr>
        <w:spacing w:before="60"/>
        <w:jc w:val="both"/>
        <w:rPr>
          <w:rFonts w:ascii="CAIXA Std Book" w:hAnsi="CAIXA Std Book" w:cs="Arial"/>
          <w:bCs/>
        </w:rPr>
      </w:pPr>
      <w:r w:rsidRPr="00140500">
        <w:rPr>
          <w:rFonts w:ascii="CAIXA Std Book" w:hAnsi="CAIXA Std Book" w:cs="Arial"/>
          <w:b/>
          <w:bCs/>
        </w:rPr>
        <w:lastRenderedPageBreak/>
        <w:t>Loteria Instantânea Exclusiva</w:t>
      </w:r>
      <w:r w:rsidRPr="00140500">
        <w:rPr>
          <w:rFonts w:ascii="CAIXA Std Book" w:hAnsi="CAIXA Std Book" w:cs="Arial"/>
          <w:bCs/>
        </w:rPr>
        <w:t>: Modalidade de loteria, explorada pela CAIXA nos termos estabelecidos no Decreto nº 9.327/2018, em que o apostador adquire um bilhete físico, pertencente a um universo pré-determinado de bilhetes, dos quais uma quantidade específica e, também, pré-determinada, possui premiação que é revelada instantaneamente ao apostador por meio de dinâmica de interação física com o bilhete.</w:t>
      </w:r>
    </w:p>
    <w:p w14:paraId="40213E4B" w14:textId="77777777" w:rsidR="0079405F" w:rsidRDefault="0079405F" w:rsidP="00FA6B00">
      <w:pPr>
        <w:rPr>
          <w:rFonts w:ascii="CAIXA Std Book" w:eastAsia="Calibri" w:hAnsi="CAIXA Std Book" w:cs="Times New Roman"/>
          <w:noProof/>
          <w:kern w:val="0"/>
          <w:sz w:val="28"/>
          <w:szCs w:val="28"/>
          <w14:ligatures w14:val="none"/>
        </w:rPr>
      </w:pPr>
    </w:p>
    <w:p w14:paraId="2A150075" w14:textId="77777777" w:rsidR="0079405F" w:rsidRPr="003028E7" w:rsidRDefault="0079405F" w:rsidP="0079405F">
      <w:pPr>
        <w:tabs>
          <w:tab w:val="left" w:pos="851"/>
          <w:tab w:val="left" w:pos="4253"/>
        </w:tabs>
        <w:spacing w:after="120"/>
        <w:ind w:left="851" w:hanging="709"/>
        <w:jc w:val="center"/>
        <w:rPr>
          <w:rFonts w:ascii="CAIXA Std Book" w:hAnsi="CAIXA Std Book" w:cs="Arial"/>
          <w:b/>
        </w:rPr>
      </w:pPr>
      <w:bookmarkStart w:id="93" w:name="_Hlk32926577"/>
      <w:r w:rsidRPr="003028E7">
        <w:rPr>
          <w:rFonts w:ascii="CAIXA Std Book" w:hAnsi="CAIXA Std Book" w:cs="Arial"/>
          <w:b/>
        </w:rPr>
        <w:t xml:space="preserve">Tarifas/comissões pagas à UL por serviço realizado </w:t>
      </w:r>
    </w:p>
    <w:p w14:paraId="02BF54DC" w14:textId="77777777" w:rsidR="0079405F" w:rsidRDefault="0079405F" w:rsidP="0079405F">
      <w:pPr>
        <w:jc w:val="center"/>
        <w:rPr>
          <w:rFonts w:ascii="CAIXA Std Book" w:hAnsi="CAIXA Std Book" w:cs="Arial"/>
          <w:b/>
        </w:rPr>
      </w:pPr>
      <w:r w:rsidRPr="003028E7">
        <w:rPr>
          <w:rFonts w:ascii="CAIXA Std Book" w:hAnsi="CAIXA Std Book" w:cs="Arial"/>
          <w:b/>
        </w:rPr>
        <w:t>na função de Correspondente CAIXA AQUI</w:t>
      </w:r>
    </w:p>
    <w:p w14:paraId="1A97E77E" w14:textId="6727FEE0" w:rsidR="009A10C6" w:rsidRDefault="009A10C6" w:rsidP="0079405F">
      <w:pPr>
        <w:jc w:val="center"/>
        <w:rPr>
          <w:rFonts w:ascii="CAIXA Std Book" w:hAnsi="CAIXA Std Book" w:cs="Arial"/>
          <w:b/>
        </w:rPr>
      </w:pPr>
    </w:p>
    <w:p w14:paraId="674D0ACE" w14:textId="3A3C7A2F" w:rsidR="00792A53" w:rsidRPr="003028E7" w:rsidRDefault="00792A53" w:rsidP="0079405F">
      <w:pPr>
        <w:jc w:val="center"/>
        <w:rPr>
          <w:rFonts w:ascii="CAIXA Std Book" w:hAnsi="CAIXA Std Book" w:cs="Arial"/>
          <w:b/>
        </w:rPr>
      </w:pPr>
      <w:r w:rsidRPr="00792A53">
        <w:rPr>
          <w:rFonts w:ascii="CAIXA Std Book" w:hAnsi="CAIXA Std Book" w:cs="Arial"/>
          <w:b/>
          <w:noProof/>
        </w:rPr>
        <w:drawing>
          <wp:inline distT="0" distB="0" distL="0" distR="0" wp14:anchorId="3D2826F4" wp14:editId="486B3C3A">
            <wp:extent cx="5639587" cy="4639322"/>
            <wp:effectExtent l="0" t="0" r="0" b="8890"/>
            <wp:docPr id="67915420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154200" name=""/>
                    <pic:cNvPicPr/>
                  </pic:nvPicPr>
                  <pic:blipFill>
                    <a:blip r:embed="rId73"/>
                    <a:stretch>
                      <a:fillRect/>
                    </a:stretch>
                  </pic:blipFill>
                  <pic:spPr>
                    <a:xfrm>
                      <a:off x="0" y="0"/>
                      <a:ext cx="5639587" cy="4639322"/>
                    </a:xfrm>
                    <a:prstGeom prst="rect">
                      <a:avLst/>
                    </a:prstGeom>
                  </pic:spPr>
                </pic:pic>
              </a:graphicData>
            </a:graphic>
          </wp:inline>
        </w:drawing>
      </w:r>
    </w:p>
    <w:bookmarkEnd w:id="93"/>
    <w:p w14:paraId="012732EC" w14:textId="77777777" w:rsidR="0079405F" w:rsidRDefault="0079405F" w:rsidP="0079405F">
      <w:pPr>
        <w:jc w:val="center"/>
        <w:rPr>
          <w:rFonts w:ascii="Arial" w:hAnsi="Arial" w:cs="Arial"/>
          <w:b/>
        </w:rPr>
      </w:pPr>
    </w:p>
    <w:p w14:paraId="0B4A2744" w14:textId="77777777" w:rsidR="00CB431C" w:rsidRDefault="00BE7AFD">
      <w:pPr>
        <w:rPr>
          <w:noProof/>
        </w:rPr>
      </w:pPr>
      <w:r w:rsidRPr="00BE7AFD">
        <w:rPr>
          <w:rFonts w:ascii="Arial" w:hAnsi="Arial" w:cs="Arial"/>
          <w:b/>
          <w:noProof/>
        </w:rPr>
        <w:lastRenderedPageBreak/>
        <w:drawing>
          <wp:inline distT="0" distB="0" distL="0" distR="0" wp14:anchorId="6C2AA5EF" wp14:editId="3B2CAEC5">
            <wp:extent cx="5760720" cy="3114675"/>
            <wp:effectExtent l="0" t="0" r="0" b="9525"/>
            <wp:docPr id="12837818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3781820" name=""/>
                    <pic:cNvPicPr/>
                  </pic:nvPicPr>
                  <pic:blipFill>
                    <a:blip r:embed="rId74"/>
                    <a:stretch>
                      <a:fillRect/>
                    </a:stretch>
                  </pic:blipFill>
                  <pic:spPr>
                    <a:xfrm>
                      <a:off x="0" y="0"/>
                      <a:ext cx="5760720" cy="3114675"/>
                    </a:xfrm>
                    <a:prstGeom prst="rect">
                      <a:avLst/>
                    </a:prstGeom>
                  </pic:spPr>
                </pic:pic>
              </a:graphicData>
            </a:graphic>
          </wp:inline>
        </w:drawing>
      </w:r>
      <w:r w:rsidR="00A63F58" w:rsidRPr="00A63F58">
        <w:rPr>
          <w:noProof/>
        </w:rPr>
        <w:t xml:space="preserve"> </w:t>
      </w:r>
      <w:r w:rsidR="00CB431C" w:rsidRPr="00CB431C">
        <w:rPr>
          <w:noProof/>
        </w:rPr>
        <w:drawing>
          <wp:inline distT="0" distB="0" distL="0" distR="0" wp14:anchorId="52DCC431" wp14:editId="5E3E50DF">
            <wp:extent cx="5760720" cy="2004695"/>
            <wp:effectExtent l="0" t="0" r="0" b="0"/>
            <wp:docPr id="68042161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421611" name=""/>
                    <pic:cNvPicPr/>
                  </pic:nvPicPr>
                  <pic:blipFill>
                    <a:blip r:embed="rId75"/>
                    <a:stretch>
                      <a:fillRect/>
                    </a:stretch>
                  </pic:blipFill>
                  <pic:spPr>
                    <a:xfrm>
                      <a:off x="0" y="0"/>
                      <a:ext cx="5760720" cy="2004695"/>
                    </a:xfrm>
                    <a:prstGeom prst="rect">
                      <a:avLst/>
                    </a:prstGeom>
                  </pic:spPr>
                </pic:pic>
              </a:graphicData>
            </a:graphic>
          </wp:inline>
        </w:drawing>
      </w:r>
    </w:p>
    <w:p w14:paraId="0BA23C02" w14:textId="77777777" w:rsidR="00CB431C" w:rsidRDefault="00CB431C">
      <w:pPr>
        <w:rPr>
          <w:noProof/>
        </w:rPr>
      </w:pPr>
    </w:p>
    <w:p w14:paraId="13B12BBC" w14:textId="77777777" w:rsidR="00745A03" w:rsidRDefault="00745A03">
      <w:pPr>
        <w:rPr>
          <w:rFonts w:ascii="Arial" w:hAnsi="Arial" w:cs="Arial"/>
          <w:b/>
        </w:rPr>
      </w:pPr>
      <w:r w:rsidRPr="00745A03">
        <w:rPr>
          <w:rFonts w:ascii="Arial" w:hAnsi="Arial" w:cs="Arial"/>
          <w:b/>
          <w:noProof/>
        </w:rPr>
        <w:lastRenderedPageBreak/>
        <w:drawing>
          <wp:inline distT="0" distB="0" distL="0" distR="0" wp14:anchorId="161097F8" wp14:editId="7B1297E8">
            <wp:extent cx="5760720" cy="3651250"/>
            <wp:effectExtent l="0" t="0" r="0" b="6350"/>
            <wp:docPr id="8488665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866556" name=""/>
                    <pic:cNvPicPr/>
                  </pic:nvPicPr>
                  <pic:blipFill>
                    <a:blip r:embed="rId76"/>
                    <a:stretch>
                      <a:fillRect/>
                    </a:stretch>
                  </pic:blipFill>
                  <pic:spPr>
                    <a:xfrm>
                      <a:off x="0" y="0"/>
                      <a:ext cx="5760720" cy="3651250"/>
                    </a:xfrm>
                    <a:prstGeom prst="rect">
                      <a:avLst/>
                    </a:prstGeom>
                  </pic:spPr>
                </pic:pic>
              </a:graphicData>
            </a:graphic>
          </wp:inline>
        </w:drawing>
      </w:r>
    </w:p>
    <w:p w14:paraId="693DDBDE" w14:textId="354AFB27" w:rsidR="00770CC6" w:rsidRDefault="00A200BA">
      <w:pPr>
        <w:rPr>
          <w:rFonts w:ascii="Arial" w:hAnsi="Arial" w:cs="Arial"/>
          <w:b/>
        </w:rPr>
      </w:pPr>
      <w:r w:rsidRPr="00A200BA">
        <w:rPr>
          <w:rFonts w:ascii="Arial" w:hAnsi="Arial" w:cs="Arial"/>
          <w:b/>
          <w:noProof/>
        </w:rPr>
        <w:drawing>
          <wp:inline distT="0" distB="0" distL="0" distR="0" wp14:anchorId="1891CDFA" wp14:editId="1E9F1F9C">
            <wp:extent cx="5760720" cy="1846580"/>
            <wp:effectExtent l="0" t="0" r="0" b="1270"/>
            <wp:docPr id="150808729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087291" name=""/>
                    <pic:cNvPicPr/>
                  </pic:nvPicPr>
                  <pic:blipFill>
                    <a:blip r:embed="rId77"/>
                    <a:stretch>
                      <a:fillRect/>
                    </a:stretch>
                  </pic:blipFill>
                  <pic:spPr>
                    <a:xfrm>
                      <a:off x="0" y="0"/>
                      <a:ext cx="5760720" cy="1846580"/>
                    </a:xfrm>
                    <a:prstGeom prst="rect">
                      <a:avLst/>
                    </a:prstGeom>
                  </pic:spPr>
                </pic:pic>
              </a:graphicData>
            </a:graphic>
          </wp:inline>
        </w:drawing>
      </w:r>
    </w:p>
    <w:p w14:paraId="06EDA9B6" w14:textId="26FBF1A3" w:rsidR="00CC1D9F" w:rsidRDefault="00CC1D9F">
      <w:pPr>
        <w:rPr>
          <w:rFonts w:ascii="Arial" w:hAnsi="Arial" w:cs="Arial"/>
          <w:b/>
        </w:rPr>
      </w:pPr>
      <w:r w:rsidRPr="00CC1D9F">
        <w:rPr>
          <w:rFonts w:ascii="Arial" w:hAnsi="Arial" w:cs="Arial"/>
          <w:b/>
          <w:noProof/>
        </w:rPr>
        <w:drawing>
          <wp:inline distT="0" distB="0" distL="0" distR="0" wp14:anchorId="77104AE3" wp14:editId="4715D309">
            <wp:extent cx="5760720" cy="662940"/>
            <wp:effectExtent l="0" t="0" r="0" b="3810"/>
            <wp:docPr id="181231464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314643" name=""/>
                    <pic:cNvPicPr/>
                  </pic:nvPicPr>
                  <pic:blipFill>
                    <a:blip r:embed="rId78"/>
                    <a:stretch>
                      <a:fillRect/>
                    </a:stretch>
                  </pic:blipFill>
                  <pic:spPr>
                    <a:xfrm>
                      <a:off x="0" y="0"/>
                      <a:ext cx="5760720" cy="662940"/>
                    </a:xfrm>
                    <a:prstGeom prst="rect">
                      <a:avLst/>
                    </a:prstGeom>
                  </pic:spPr>
                </pic:pic>
              </a:graphicData>
            </a:graphic>
          </wp:inline>
        </w:drawing>
      </w:r>
      <w:r w:rsidRPr="00CC1D9F">
        <w:rPr>
          <w:rFonts w:ascii="Arial" w:hAnsi="Arial" w:cs="Arial"/>
          <w:b/>
        </w:rPr>
        <w:t xml:space="preserve"> </w:t>
      </w:r>
    </w:p>
    <w:p w14:paraId="6A17E351" w14:textId="77777777" w:rsidR="00C10377" w:rsidRDefault="006B5954">
      <w:pPr>
        <w:rPr>
          <w:rFonts w:ascii="Arial" w:hAnsi="Arial" w:cs="Arial"/>
          <w:b/>
        </w:rPr>
      </w:pPr>
      <w:r w:rsidRPr="006B5954">
        <w:rPr>
          <w:rFonts w:ascii="Arial" w:hAnsi="Arial" w:cs="Arial"/>
          <w:b/>
          <w:noProof/>
        </w:rPr>
        <w:drawing>
          <wp:inline distT="0" distB="0" distL="0" distR="0" wp14:anchorId="21A27F79" wp14:editId="7201047E">
            <wp:extent cx="5760720" cy="212090"/>
            <wp:effectExtent l="0" t="0" r="0" b="0"/>
            <wp:docPr id="124658208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82087" name=""/>
                    <pic:cNvPicPr/>
                  </pic:nvPicPr>
                  <pic:blipFill>
                    <a:blip r:embed="rId79"/>
                    <a:stretch>
                      <a:fillRect/>
                    </a:stretch>
                  </pic:blipFill>
                  <pic:spPr>
                    <a:xfrm>
                      <a:off x="0" y="0"/>
                      <a:ext cx="5760720" cy="212090"/>
                    </a:xfrm>
                    <a:prstGeom prst="rect">
                      <a:avLst/>
                    </a:prstGeom>
                  </pic:spPr>
                </pic:pic>
              </a:graphicData>
            </a:graphic>
          </wp:inline>
        </w:drawing>
      </w:r>
      <w:r w:rsidRPr="006B5954">
        <w:rPr>
          <w:rFonts w:ascii="Arial" w:hAnsi="Arial" w:cs="Arial"/>
          <w:b/>
        </w:rPr>
        <w:t xml:space="preserve"> </w:t>
      </w:r>
    </w:p>
    <w:p w14:paraId="7B4B1554" w14:textId="77777777" w:rsidR="00DE2B6C" w:rsidRDefault="00C10377">
      <w:pPr>
        <w:rPr>
          <w:rFonts w:ascii="Arial" w:hAnsi="Arial" w:cs="Arial"/>
          <w:b/>
        </w:rPr>
      </w:pPr>
      <w:r w:rsidRPr="00C10377">
        <w:rPr>
          <w:rFonts w:ascii="Arial" w:hAnsi="Arial" w:cs="Arial"/>
          <w:b/>
          <w:noProof/>
        </w:rPr>
        <w:drawing>
          <wp:inline distT="0" distB="0" distL="0" distR="0" wp14:anchorId="69A0E715" wp14:editId="5CCDF089">
            <wp:extent cx="5760720" cy="1145540"/>
            <wp:effectExtent l="0" t="0" r="0" b="0"/>
            <wp:docPr id="15336412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641213" name=""/>
                    <pic:cNvPicPr/>
                  </pic:nvPicPr>
                  <pic:blipFill>
                    <a:blip r:embed="rId80"/>
                    <a:stretch>
                      <a:fillRect/>
                    </a:stretch>
                  </pic:blipFill>
                  <pic:spPr>
                    <a:xfrm>
                      <a:off x="0" y="0"/>
                      <a:ext cx="5760720" cy="1145540"/>
                    </a:xfrm>
                    <a:prstGeom prst="rect">
                      <a:avLst/>
                    </a:prstGeom>
                  </pic:spPr>
                </pic:pic>
              </a:graphicData>
            </a:graphic>
          </wp:inline>
        </w:drawing>
      </w:r>
      <w:r w:rsidRPr="00C10377">
        <w:rPr>
          <w:rFonts w:ascii="Arial" w:hAnsi="Arial" w:cs="Arial"/>
          <w:b/>
        </w:rPr>
        <w:t xml:space="preserve"> </w:t>
      </w:r>
    </w:p>
    <w:p w14:paraId="25B6B068" w14:textId="77777777" w:rsidR="00DE2B6C" w:rsidRDefault="00DE2B6C">
      <w:pPr>
        <w:rPr>
          <w:rFonts w:ascii="Arial" w:hAnsi="Arial" w:cs="Arial"/>
          <w:b/>
        </w:rPr>
      </w:pPr>
    </w:p>
    <w:p w14:paraId="0634981C" w14:textId="77777777" w:rsidR="006E5EBD" w:rsidRDefault="006E5EBD">
      <w:pPr>
        <w:rPr>
          <w:rFonts w:ascii="Arial" w:hAnsi="Arial" w:cs="Arial"/>
          <w:b/>
        </w:rPr>
      </w:pPr>
      <w:r w:rsidRPr="006E5EBD">
        <w:rPr>
          <w:rFonts w:ascii="Arial" w:hAnsi="Arial" w:cs="Arial"/>
          <w:b/>
          <w:noProof/>
        </w:rPr>
        <w:lastRenderedPageBreak/>
        <w:drawing>
          <wp:inline distT="0" distB="0" distL="0" distR="0" wp14:anchorId="738A174B" wp14:editId="13AC8CC3">
            <wp:extent cx="5744377" cy="6039693"/>
            <wp:effectExtent l="0" t="0" r="8890" b="0"/>
            <wp:docPr id="142634156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341563" name=""/>
                    <pic:cNvPicPr/>
                  </pic:nvPicPr>
                  <pic:blipFill>
                    <a:blip r:embed="rId81"/>
                    <a:stretch>
                      <a:fillRect/>
                    </a:stretch>
                  </pic:blipFill>
                  <pic:spPr>
                    <a:xfrm>
                      <a:off x="0" y="0"/>
                      <a:ext cx="5744377" cy="6039693"/>
                    </a:xfrm>
                    <a:prstGeom prst="rect">
                      <a:avLst/>
                    </a:prstGeom>
                  </pic:spPr>
                </pic:pic>
              </a:graphicData>
            </a:graphic>
          </wp:inline>
        </w:drawing>
      </w:r>
      <w:r w:rsidRPr="006E5EBD">
        <w:rPr>
          <w:rFonts w:ascii="Arial" w:hAnsi="Arial" w:cs="Arial"/>
          <w:b/>
        </w:rPr>
        <w:t xml:space="preserve"> </w:t>
      </w:r>
    </w:p>
    <w:p w14:paraId="344F7D77" w14:textId="77777777" w:rsidR="005476D1" w:rsidRDefault="005476D1">
      <w:pPr>
        <w:rPr>
          <w:rFonts w:ascii="Arial" w:hAnsi="Arial" w:cs="Arial"/>
          <w:b/>
        </w:rPr>
      </w:pPr>
    </w:p>
    <w:p w14:paraId="08D59139" w14:textId="77777777" w:rsidR="005476D1" w:rsidRDefault="005476D1">
      <w:pPr>
        <w:rPr>
          <w:rFonts w:ascii="Arial" w:hAnsi="Arial" w:cs="Arial"/>
          <w:b/>
        </w:rPr>
      </w:pPr>
    </w:p>
    <w:p w14:paraId="62E9652F" w14:textId="77777777" w:rsidR="005476D1" w:rsidRDefault="005476D1">
      <w:pPr>
        <w:rPr>
          <w:rFonts w:ascii="Arial" w:hAnsi="Arial" w:cs="Arial"/>
          <w:b/>
        </w:rPr>
      </w:pPr>
    </w:p>
    <w:p w14:paraId="3DD8ACB7" w14:textId="77777777" w:rsidR="005476D1" w:rsidRDefault="005476D1">
      <w:pPr>
        <w:rPr>
          <w:rFonts w:ascii="Arial" w:hAnsi="Arial" w:cs="Arial"/>
          <w:b/>
        </w:rPr>
      </w:pPr>
    </w:p>
    <w:p w14:paraId="4F251F58" w14:textId="77777777" w:rsidR="005476D1" w:rsidRDefault="005476D1">
      <w:pPr>
        <w:rPr>
          <w:rFonts w:ascii="Arial" w:hAnsi="Arial" w:cs="Arial"/>
          <w:b/>
        </w:rPr>
      </w:pPr>
    </w:p>
    <w:p w14:paraId="018EA9E1" w14:textId="77777777" w:rsidR="005476D1" w:rsidRDefault="005476D1">
      <w:pPr>
        <w:rPr>
          <w:rFonts w:ascii="Arial" w:hAnsi="Arial" w:cs="Arial"/>
          <w:b/>
        </w:rPr>
      </w:pPr>
    </w:p>
    <w:p w14:paraId="013CC3ED" w14:textId="77777777" w:rsidR="005476D1" w:rsidRDefault="005476D1">
      <w:pPr>
        <w:rPr>
          <w:rFonts w:ascii="Arial" w:hAnsi="Arial" w:cs="Arial"/>
          <w:b/>
        </w:rPr>
      </w:pPr>
    </w:p>
    <w:p w14:paraId="7485BA32" w14:textId="77777777" w:rsidR="005476D1" w:rsidRDefault="005476D1">
      <w:pPr>
        <w:rPr>
          <w:rFonts w:ascii="Arial" w:hAnsi="Arial" w:cs="Arial"/>
          <w:b/>
        </w:rPr>
      </w:pPr>
    </w:p>
    <w:p w14:paraId="76D8A74B" w14:textId="77777777" w:rsidR="005476D1" w:rsidRDefault="005476D1">
      <w:pPr>
        <w:rPr>
          <w:rFonts w:ascii="Arial" w:hAnsi="Arial" w:cs="Arial"/>
          <w:b/>
        </w:rPr>
      </w:pPr>
    </w:p>
    <w:p w14:paraId="6469A340" w14:textId="77777777" w:rsidR="005476D1" w:rsidRDefault="005476D1">
      <w:pPr>
        <w:rPr>
          <w:rFonts w:ascii="Arial" w:hAnsi="Arial" w:cs="Arial"/>
          <w:b/>
        </w:rPr>
      </w:pPr>
    </w:p>
    <w:p w14:paraId="1124391E" w14:textId="13FCDC18" w:rsidR="0090542E" w:rsidRDefault="005476D1">
      <w:pPr>
        <w:rPr>
          <w:rFonts w:ascii="Arial" w:hAnsi="Arial" w:cs="Arial"/>
          <w:b/>
        </w:rPr>
      </w:pPr>
      <w:r w:rsidRPr="005476D1">
        <w:rPr>
          <w:rFonts w:ascii="Arial" w:hAnsi="Arial" w:cs="Arial"/>
          <w:b/>
          <w:noProof/>
        </w:rPr>
        <w:lastRenderedPageBreak/>
        <w:drawing>
          <wp:inline distT="0" distB="0" distL="0" distR="0" wp14:anchorId="60B6E276" wp14:editId="631ABE21">
            <wp:extent cx="5760720" cy="6055995"/>
            <wp:effectExtent l="0" t="0" r="0" b="1905"/>
            <wp:docPr id="6658201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5820138" name=""/>
                    <pic:cNvPicPr/>
                  </pic:nvPicPr>
                  <pic:blipFill>
                    <a:blip r:embed="rId82"/>
                    <a:stretch>
                      <a:fillRect/>
                    </a:stretch>
                  </pic:blipFill>
                  <pic:spPr>
                    <a:xfrm>
                      <a:off x="0" y="0"/>
                      <a:ext cx="5760720" cy="6055995"/>
                    </a:xfrm>
                    <a:prstGeom prst="rect">
                      <a:avLst/>
                    </a:prstGeom>
                  </pic:spPr>
                </pic:pic>
              </a:graphicData>
            </a:graphic>
          </wp:inline>
        </w:drawing>
      </w:r>
      <w:r w:rsidRPr="005476D1">
        <w:rPr>
          <w:rFonts w:ascii="Arial" w:hAnsi="Arial" w:cs="Arial"/>
          <w:b/>
        </w:rPr>
        <w:t xml:space="preserve"> </w:t>
      </w:r>
      <w:r w:rsidR="0090542E">
        <w:rPr>
          <w:rFonts w:ascii="Arial" w:hAnsi="Arial" w:cs="Arial"/>
          <w:b/>
        </w:rPr>
        <w:br w:type="page"/>
      </w:r>
    </w:p>
    <w:p w14:paraId="21B9D104" w14:textId="77777777" w:rsidR="00E90848" w:rsidRDefault="00E90848">
      <w:pPr>
        <w:rPr>
          <w:rFonts w:ascii="Arial" w:hAnsi="Arial" w:cs="Arial"/>
          <w:b/>
        </w:rPr>
      </w:pPr>
    </w:p>
    <w:p w14:paraId="4EF03B65" w14:textId="77777777" w:rsidR="00E90848" w:rsidRDefault="00E90848">
      <w:pPr>
        <w:rPr>
          <w:rFonts w:ascii="Arial" w:hAnsi="Arial" w:cs="Arial"/>
          <w:b/>
        </w:rPr>
      </w:pPr>
      <w:r w:rsidRPr="00E90848">
        <w:rPr>
          <w:rFonts w:ascii="Arial" w:hAnsi="Arial" w:cs="Arial"/>
          <w:b/>
          <w:noProof/>
        </w:rPr>
        <w:drawing>
          <wp:inline distT="0" distB="0" distL="0" distR="0" wp14:anchorId="241AAF36" wp14:editId="6467002E">
            <wp:extent cx="5556603" cy="1931213"/>
            <wp:effectExtent l="0" t="0" r="6350" b="0"/>
            <wp:docPr id="41345329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453294" name=""/>
                    <pic:cNvPicPr/>
                  </pic:nvPicPr>
                  <pic:blipFill>
                    <a:blip r:embed="rId83"/>
                    <a:stretch>
                      <a:fillRect/>
                    </a:stretch>
                  </pic:blipFill>
                  <pic:spPr>
                    <a:xfrm>
                      <a:off x="0" y="0"/>
                      <a:ext cx="5572395" cy="1936702"/>
                    </a:xfrm>
                    <a:prstGeom prst="rect">
                      <a:avLst/>
                    </a:prstGeom>
                  </pic:spPr>
                </pic:pic>
              </a:graphicData>
            </a:graphic>
          </wp:inline>
        </w:drawing>
      </w:r>
      <w:r w:rsidRPr="00E90848">
        <w:rPr>
          <w:rFonts w:ascii="Arial" w:hAnsi="Arial" w:cs="Arial"/>
          <w:b/>
        </w:rPr>
        <w:t xml:space="preserve"> </w:t>
      </w:r>
    </w:p>
    <w:p w14:paraId="3BD2B6F0" w14:textId="24A9720A" w:rsidR="0090542E" w:rsidRDefault="005D4F01">
      <w:pPr>
        <w:rPr>
          <w:rFonts w:ascii="Arial" w:hAnsi="Arial" w:cs="Arial"/>
          <w:b/>
        </w:rPr>
      </w:pPr>
      <w:r w:rsidRPr="005D4F01">
        <w:rPr>
          <w:rFonts w:ascii="Arial" w:hAnsi="Arial" w:cs="Arial"/>
          <w:b/>
          <w:noProof/>
        </w:rPr>
        <w:drawing>
          <wp:inline distT="0" distB="0" distL="0" distR="0" wp14:anchorId="088B55ED" wp14:editId="5318D173">
            <wp:extent cx="5546479" cy="5610759"/>
            <wp:effectExtent l="0" t="0" r="0" b="9525"/>
            <wp:docPr id="199147983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479836" name=""/>
                    <pic:cNvPicPr/>
                  </pic:nvPicPr>
                  <pic:blipFill>
                    <a:blip r:embed="rId84"/>
                    <a:stretch>
                      <a:fillRect/>
                    </a:stretch>
                  </pic:blipFill>
                  <pic:spPr>
                    <a:xfrm>
                      <a:off x="0" y="0"/>
                      <a:ext cx="5552830" cy="5617184"/>
                    </a:xfrm>
                    <a:prstGeom prst="rect">
                      <a:avLst/>
                    </a:prstGeom>
                  </pic:spPr>
                </pic:pic>
              </a:graphicData>
            </a:graphic>
          </wp:inline>
        </w:drawing>
      </w:r>
      <w:r w:rsidRPr="005D4F01">
        <w:rPr>
          <w:rFonts w:ascii="Arial" w:hAnsi="Arial" w:cs="Arial"/>
          <w:b/>
        </w:rPr>
        <w:t xml:space="preserve"> </w:t>
      </w:r>
      <w:r w:rsidR="0090542E">
        <w:rPr>
          <w:rFonts w:ascii="Arial" w:hAnsi="Arial" w:cs="Arial"/>
          <w:b/>
        </w:rPr>
        <w:br w:type="page"/>
      </w:r>
    </w:p>
    <w:p w14:paraId="0F1A2026" w14:textId="4D502844" w:rsidR="0003729A" w:rsidRDefault="00E25F57" w:rsidP="0079405F">
      <w:pPr>
        <w:jc w:val="center"/>
        <w:rPr>
          <w:rFonts w:ascii="Arial" w:hAnsi="Arial" w:cs="Arial"/>
          <w:b/>
        </w:rPr>
      </w:pPr>
      <w:r>
        <w:rPr>
          <w:noProof/>
        </w:rPr>
        <w:lastRenderedPageBreak/>
        <mc:AlternateContent>
          <mc:Choice Requires="wps">
            <w:drawing>
              <wp:anchor distT="0" distB="0" distL="114300" distR="114300" simplePos="0" relativeHeight="251658244" behindDoc="0" locked="0" layoutInCell="1" allowOverlap="1" wp14:anchorId="33F5897E" wp14:editId="5D5C11F9">
                <wp:simplePos x="0" y="0"/>
                <wp:positionH relativeFrom="margin">
                  <wp:posOffset>-867156</wp:posOffset>
                </wp:positionH>
                <wp:positionV relativeFrom="paragraph">
                  <wp:posOffset>7214</wp:posOffset>
                </wp:positionV>
                <wp:extent cx="6923314" cy="1828800"/>
                <wp:effectExtent l="0" t="0" r="0" b="7620"/>
                <wp:wrapNone/>
                <wp:docPr id="40" name="Caixa de Texto 40"/>
                <wp:cNvGraphicFramePr/>
                <a:graphic xmlns:a="http://schemas.openxmlformats.org/drawingml/2006/main">
                  <a:graphicData uri="http://schemas.microsoft.com/office/word/2010/wordprocessingShape">
                    <wps:wsp>
                      <wps:cNvSpPr txBox="1"/>
                      <wps:spPr>
                        <a:xfrm>
                          <a:off x="0" y="0"/>
                          <a:ext cx="6923314" cy="1828800"/>
                        </a:xfrm>
                        <a:prstGeom prst="rect">
                          <a:avLst/>
                        </a:prstGeom>
                        <a:noFill/>
                        <a:ln>
                          <a:noFill/>
                        </a:ln>
                      </wps:spPr>
                      <wps:txbx>
                        <w:txbxContent>
                          <w:p w14:paraId="06032D2A" w14:textId="6E4A57D6" w:rsidR="00735B61" w:rsidRPr="000C508D" w:rsidRDefault="00735B61" w:rsidP="00B358FC">
                            <w:pPr>
                              <w:pStyle w:val="Estilo1"/>
                              <w:jc w:val="center"/>
                            </w:pPr>
                            <w:bookmarkStart w:id="94" w:name="Anexo_IV"/>
                            <w:bookmarkStart w:id="95" w:name="_Toc189820849"/>
                            <w:bookmarkStart w:id="96" w:name="_Toc189822322"/>
                            <w:bookmarkStart w:id="97" w:name="_Toc224644450"/>
                            <w:bookmarkEnd w:id="94"/>
                            <w:r w:rsidRPr="000C508D">
                              <w:t xml:space="preserve">ANEXO </w:t>
                            </w:r>
                            <w:r w:rsidR="00914167">
                              <w:t>VII</w:t>
                            </w:r>
                            <w:bookmarkEnd w:id="95"/>
                            <w:bookmarkEnd w:id="96"/>
                            <w:bookmarkEnd w:id="97"/>
                          </w:p>
                          <w:p w14:paraId="42E84A06" w14:textId="145F53F5" w:rsidR="00735B61" w:rsidRPr="00A13EF1" w:rsidRDefault="0064588C" w:rsidP="00A13EF1">
                            <w:pPr>
                              <w:pStyle w:val="PargrafodaLista"/>
                              <w:jc w:val="center"/>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3EF1">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TERMO DE COMPROMISSO DE COMBATE À CORRUPÇÃO E AO CONLUIO ENTRE LICITANTES E DE RESPONSABILIDADE SOCIAL, AMBIENTAL E CLIMÁTICA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3F5897E" id="Caixa de Texto 40" o:spid="_x0000_s1041" type="#_x0000_t202" style="position:absolute;left:0;text-align:left;margin-left:-68.3pt;margin-top:.55pt;width:545.15pt;height:2in;z-index:2516582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AKjFgIAACwEAAAOAAAAZHJzL2Uyb0RvYy54bWysU01v2zAMvQ/YfxB0XxynaZcacYqsRYYB&#10;RVsgHXpWZCk2YIkapcTOfv0o5XPdTsMuMkXS/HjvaXrXm5ZtFfoGbMnzwZAzZSVUjV2X/Pvr4tOE&#10;Mx+ErUQLVpV8pzy/m338MO1coUZQQ1spZFTE+qJzJa9DcEWWeVkrI/wAnLIU1IBGBLriOqtQdFTd&#10;tNloOLzJOsDKIUjlPXkf9kE+S/W1VjI8a+1VYG3JabaQTkznKp7ZbCqKNQpXN/IwhviHKYxoLDU9&#10;lXoQQbANNn+UMo1E8KDDQILJQOtGqrQDbZMP322zrIVTaRcCx7sTTP7/lZVP26V7QRb6L9ATgRGQ&#10;zvnCkzPu02s08UuTMooThLsTbKoPTJLz5nZ0dZWPOZMUyyejyWSYgM3Ovzv04asCw6JRciReElxi&#10;++gDtaTUY0rsZmHRtG3iprW/OSgxerLzjNEK/apnTUXdr48LrKDa0V4Ie8q9k4uGej8KH14EEse0&#10;Cuk2PNOhW+hKDgeLsxrw59/8MZ+gpyhnHWmm5P7HRqDirP1miZTbfDyOIkuX8fXnEV3wMrK6jNiN&#10;uQeSZU4vxMlkxvzQHk2NYN5I3vPYlULCSupd8nA078NeyfQ8pJrPUxLJyonwaJdOxtIRvIjsa/8m&#10;0B3gD8TcExzVJYp3LOxz45/ezTeBuEgURaD3qB7wJ0km5g7PJ2r+8p6yzo989gsAAP//AwBQSwME&#10;FAAGAAgAAAAhAE/AZLLfAAAACgEAAA8AAABkcnMvZG93bnJldi54bWxMj8tuwjAQRfeV+g/WVOoO&#10;nIBIIY2DUB9SF91A0/0QD3FEbEexIeHvO121y9E9uvdMsZ1sJ640hNY7Bek8AUGu9rp1jYLq6322&#10;BhEiOo2dd6TgRgG25f1dgbn2o9vT9RAbwSUu5KjAxNjnUobakMUw9z05zk5+sBj5HBqpBxy53HZy&#10;kSSZtNg6XjDY04uh+ny4WAUx6l16q95s+PiePl9Hk9QrrJR6fJh2zyAiTfEPhl99VoeSnY7+4nQQ&#10;nYJZuswyZjlJQTCwWS2fQBwVLNabFGRZyP8vlD8AAAD//wMAUEsBAi0AFAAGAAgAAAAhALaDOJL+&#10;AAAA4QEAABMAAAAAAAAAAAAAAAAAAAAAAFtDb250ZW50X1R5cGVzXS54bWxQSwECLQAUAAYACAAA&#10;ACEAOP0h/9YAAACUAQAACwAAAAAAAAAAAAAAAAAvAQAAX3JlbHMvLnJlbHNQSwECLQAUAAYACAAA&#10;ACEAuOACoxYCAAAsBAAADgAAAAAAAAAAAAAAAAAuAgAAZHJzL2Uyb0RvYy54bWxQSwECLQAUAAYA&#10;CAAAACEAT8Bkst8AAAAKAQAADwAAAAAAAAAAAAAAAABwBAAAZHJzL2Rvd25yZXYueG1sUEsFBgAA&#10;AAAEAAQA8wAAAHwFAAAAAA==&#10;" filled="f" stroked="f">
                <v:textbox style="mso-fit-shape-to-text:t">
                  <w:txbxContent>
                    <w:p w14:paraId="06032D2A" w14:textId="6E4A57D6" w:rsidR="00735B61" w:rsidRPr="000C508D" w:rsidRDefault="00735B61" w:rsidP="00B358FC">
                      <w:pPr>
                        <w:pStyle w:val="Estilo1"/>
                        <w:jc w:val="center"/>
                      </w:pPr>
                      <w:bookmarkStart w:id="119" w:name="Anexo_IV"/>
                      <w:bookmarkStart w:id="120" w:name="_Toc189820849"/>
                      <w:bookmarkStart w:id="121" w:name="_Toc189822322"/>
                      <w:bookmarkStart w:id="122" w:name="_Toc224644450"/>
                      <w:bookmarkEnd w:id="119"/>
                      <w:r w:rsidRPr="000C508D">
                        <w:t xml:space="preserve">ANEXO </w:t>
                      </w:r>
                      <w:r w:rsidR="00914167">
                        <w:t>VII</w:t>
                      </w:r>
                      <w:bookmarkEnd w:id="120"/>
                      <w:bookmarkEnd w:id="121"/>
                      <w:bookmarkEnd w:id="122"/>
                    </w:p>
                    <w:p w14:paraId="42E84A06" w14:textId="145F53F5" w:rsidR="00735B61" w:rsidRPr="00A13EF1" w:rsidRDefault="0064588C" w:rsidP="00A13EF1">
                      <w:pPr>
                        <w:pStyle w:val="PargrafodaLista"/>
                        <w:jc w:val="center"/>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13EF1">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TERMO DE COMPROMISSO DE COMBATE À CORRUPÇÃO E AO CONLUIO ENTRE LICITANTES E DE RESPONSABILIDADE SOCIAL, AMBIENTAL E CLIMÁTICA</w:t>
                      </w:r>
                    </w:p>
                  </w:txbxContent>
                </v:textbox>
                <w10:wrap anchorx="margin"/>
              </v:shape>
            </w:pict>
          </mc:Fallback>
        </mc:AlternateContent>
      </w:r>
    </w:p>
    <w:p w14:paraId="4895F898" w14:textId="0EAB50F2" w:rsidR="0003729A" w:rsidRPr="0017710A" w:rsidRDefault="0003729A" w:rsidP="0079405F">
      <w:pPr>
        <w:jc w:val="center"/>
        <w:rPr>
          <w:rFonts w:ascii="Arial" w:hAnsi="Arial" w:cs="Arial"/>
          <w:b/>
        </w:rPr>
      </w:pPr>
    </w:p>
    <w:p w14:paraId="13325011" w14:textId="53EB14D0" w:rsidR="0079405F" w:rsidRPr="0017710A" w:rsidRDefault="0079405F" w:rsidP="0079405F">
      <w:pPr>
        <w:jc w:val="center"/>
        <w:rPr>
          <w:rFonts w:ascii="Arial" w:hAnsi="Arial" w:cs="Arial"/>
          <w:b/>
        </w:rPr>
      </w:pPr>
    </w:p>
    <w:p w14:paraId="7900A3C8" w14:textId="0BE78E70" w:rsidR="009016A8" w:rsidRDefault="009016A8" w:rsidP="00E25F57">
      <w:pPr>
        <w:rPr>
          <w:rFonts w:ascii="CAIXA Std Book" w:hAnsi="CAIXA Std Book"/>
          <w:noProof/>
          <w:sz w:val="28"/>
          <w:szCs w:val="28"/>
        </w:rPr>
      </w:pPr>
    </w:p>
    <w:p w14:paraId="72F20B56" w14:textId="77777777" w:rsidR="009016A8" w:rsidRDefault="009016A8" w:rsidP="0033201A">
      <w:pPr>
        <w:jc w:val="both"/>
        <w:rPr>
          <w:rFonts w:ascii="CAIXA Std Book" w:hAnsi="CAIXA Std Book"/>
          <w:noProof/>
          <w:sz w:val="28"/>
          <w:szCs w:val="28"/>
        </w:rPr>
      </w:pPr>
    </w:p>
    <w:p w14:paraId="71166FF5" w14:textId="77777777" w:rsidR="009016A8" w:rsidRDefault="009016A8" w:rsidP="0033201A">
      <w:pPr>
        <w:jc w:val="both"/>
        <w:rPr>
          <w:rFonts w:ascii="CAIXA Std Book" w:hAnsi="CAIXA Std Book"/>
          <w:noProof/>
          <w:sz w:val="28"/>
          <w:szCs w:val="28"/>
        </w:rPr>
      </w:pPr>
    </w:p>
    <w:p w14:paraId="26586537" w14:textId="77777777" w:rsidR="00267BC3" w:rsidRDefault="002D55C8" w:rsidP="006A617F">
      <w:pPr>
        <w:jc w:val="both"/>
        <w:rPr>
          <w:rFonts w:ascii="CAIXA Std Book" w:hAnsi="CAIXA Std Book"/>
          <w:noProof/>
          <w:sz w:val="28"/>
          <w:szCs w:val="28"/>
        </w:rPr>
      </w:pPr>
      <w:r>
        <w:rPr>
          <w:rFonts w:ascii="CAIXA Std Book" w:hAnsi="CAIXA Std Book"/>
          <w:noProof/>
          <w:sz w:val="28"/>
          <w:szCs w:val="28"/>
        </w:rPr>
        <w:tab/>
      </w:r>
    </w:p>
    <w:p w14:paraId="0AA9D3B6" w14:textId="77777777" w:rsidR="00A13EF1" w:rsidRDefault="00A13EF1" w:rsidP="006A617F">
      <w:pPr>
        <w:jc w:val="both"/>
        <w:rPr>
          <w:rFonts w:ascii="CAIXA Std Book" w:hAnsi="CAIXA Std Book" w:cs="Arial"/>
          <w:highlight w:val="lightGray"/>
        </w:rPr>
      </w:pPr>
    </w:p>
    <w:p w14:paraId="7F478257" w14:textId="3A1BFA41" w:rsidR="006A617F" w:rsidRPr="00267BC3" w:rsidRDefault="006A617F" w:rsidP="006A617F">
      <w:pPr>
        <w:jc w:val="both"/>
        <w:rPr>
          <w:rFonts w:ascii="CAIXA Std Book" w:hAnsi="CAIXA Std Book" w:cs="Arial"/>
          <w:b/>
          <w:bCs/>
          <w:i/>
        </w:rPr>
      </w:pPr>
      <w:r w:rsidRPr="00267BC3">
        <w:rPr>
          <w:rFonts w:ascii="CAIXA Std Book" w:hAnsi="CAIXA Std Book" w:cs="Arial"/>
          <w:highlight w:val="lightGray"/>
        </w:rPr>
        <w:t>[RAZÃO SOCIAL/NOME]</w:t>
      </w:r>
      <w:r w:rsidRPr="00267BC3">
        <w:rPr>
          <w:rFonts w:ascii="CAIXA Std Book" w:hAnsi="CAIXA Std Book" w:cs="Arial"/>
          <w:bCs/>
        </w:rPr>
        <w:t xml:space="preserve">, inscrito(a) no </w:t>
      </w:r>
      <w:r w:rsidR="00604436" w:rsidRPr="00604436">
        <w:rPr>
          <w:rFonts w:ascii="CAIXA Std Book" w:hAnsi="CAIXA Std Book" w:cs="Arial"/>
          <w:highlight w:val="lightGray"/>
        </w:rPr>
        <w:t>[</w:t>
      </w:r>
      <w:r w:rsidRPr="00604436">
        <w:rPr>
          <w:rFonts w:ascii="CAIXA Std Book" w:hAnsi="CAIXA Std Book" w:cs="Arial"/>
          <w:highlight w:val="lightGray"/>
        </w:rPr>
        <w:t>CPF/CNPJ/MF nº</w:t>
      </w:r>
      <w:r w:rsidR="00604436" w:rsidRPr="00604436">
        <w:rPr>
          <w:rFonts w:ascii="CAIXA Std Book" w:hAnsi="CAIXA Std Book" w:cs="Arial"/>
          <w:highlight w:val="lightGray"/>
        </w:rPr>
        <w:t>]</w:t>
      </w:r>
      <w:r w:rsidRPr="00267BC3">
        <w:rPr>
          <w:rFonts w:ascii="CAIXA Std Book" w:hAnsi="CAIXA Std Book" w:cs="Arial"/>
          <w:bCs/>
        </w:rPr>
        <w:t xml:space="preserve">, por meio do seu representante devidamente constituído, </w:t>
      </w:r>
      <w:r w:rsidR="00A55944" w:rsidRPr="00015848">
        <w:rPr>
          <w:rFonts w:ascii="CAIXA Std Book" w:hAnsi="CAIXA Std Book" w:cs="Arial"/>
          <w:highlight w:val="lightGray"/>
        </w:rPr>
        <w:t>[IDENTIFICAÇÃO COMPLETA DO REPRESENTANTE DO FORNECEDOR]</w:t>
      </w:r>
      <w:r w:rsidR="00A55944">
        <w:rPr>
          <w:rFonts w:ascii="CAIXA Std Book" w:hAnsi="CAIXA Std Book" w:cs="Arial"/>
        </w:rPr>
        <w:t xml:space="preserve"> </w:t>
      </w:r>
      <w:r w:rsidR="00D621FD" w:rsidRPr="006E252B">
        <w:rPr>
          <w:rFonts w:ascii="CAIXA Std Book" w:hAnsi="CAIXA Std Book" w:cs="Arial"/>
          <w:color w:val="FF0000"/>
        </w:rPr>
        <w:t>(excluir se não houver</w:t>
      </w:r>
      <w:r w:rsidR="006E252B" w:rsidRPr="006E252B">
        <w:rPr>
          <w:rFonts w:ascii="CAIXA Std Book" w:hAnsi="CAIXA Std Book" w:cs="Arial"/>
          <w:color w:val="FF0000"/>
        </w:rPr>
        <w:t>)</w:t>
      </w:r>
      <w:r w:rsidRPr="00267BC3">
        <w:rPr>
          <w:rFonts w:ascii="CAIXA Std Book" w:hAnsi="CAIXA Std Book" w:cs="Arial"/>
          <w:bCs/>
        </w:rPr>
        <w:t xml:space="preserve">, para atendimento às exigências do </w:t>
      </w:r>
      <w:r w:rsidRPr="00267BC3">
        <w:rPr>
          <w:rFonts w:ascii="CAIXA Std Book" w:hAnsi="CAIXA Std Book" w:cs="Arial"/>
        </w:rPr>
        <w:t>Edital nº</w:t>
      </w:r>
      <w:r w:rsidR="00DC6F1E">
        <w:rPr>
          <w:rFonts w:ascii="CAIXA Std Book" w:hAnsi="CAIXA Std Book" w:cs="Arial"/>
        </w:rPr>
        <w:t xml:space="preserve"> 0059/2026</w:t>
      </w:r>
      <w:r w:rsidRPr="00267BC3">
        <w:rPr>
          <w:rFonts w:ascii="CAIXA Std Book" w:hAnsi="CAIXA Std Book" w:cs="Arial"/>
          <w:bCs/>
        </w:rPr>
        <w:t>.</w:t>
      </w:r>
    </w:p>
    <w:p w14:paraId="75603E2F" w14:textId="77777777" w:rsidR="006A617F" w:rsidRPr="00267BC3" w:rsidRDefault="006A617F" w:rsidP="006A617F">
      <w:pPr>
        <w:jc w:val="both"/>
        <w:rPr>
          <w:rFonts w:ascii="CAIXA Std Book" w:hAnsi="CAIXA Std Book" w:cs="Arial"/>
          <w:bCs/>
        </w:rPr>
      </w:pPr>
    </w:p>
    <w:p w14:paraId="083E9793"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644997AD" w14:textId="77777777" w:rsidR="006A617F" w:rsidRPr="00267BC3" w:rsidRDefault="006A617F" w:rsidP="006A617F">
      <w:pPr>
        <w:jc w:val="both"/>
        <w:rPr>
          <w:rFonts w:ascii="CAIXA Std Book" w:hAnsi="CAIXA Std Book" w:cs="Arial"/>
          <w:bCs/>
        </w:rPr>
      </w:pPr>
    </w:p>
    <w:p w14:paraId="764CA74E"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 Desejosa de oferecer à nação uma resposta à altura das suas expectativas; </w:t>
      </w:r>
    </w:p>
    <w:p w14:paraId="75BB44E8" w14:textId="77777777" w:rsidR="006A617F" w:rsidRPr="00267BC3" w:rsidRDefault="006A617F" w:rsidP="006A617F">
      <w:pPr>
        <w:jc w:val="both"/>
        <w:rPr>
          <w:rFonts w:ascii="CAIXA Std Book" w:hAnsi="CAIXA Std Book" w:cs="Arial"/>
          <w:bCs/>
        </w:rPr>
      </w:pPr>
    </w:p>
    <w:p w14:paraId="2C4F75F0"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 Determinada a propagar boas práticas de ética empresarial, que possam erradicar a corrupção do rol das estratégias para obter resultados econômicos; </w:t>
      </w:r>
    </w:p>
    <w:p w14:paraId="7F6C4330" w14:textId="77777777" w:rsidR="006A617F" w:rsidRPr="00267BC3" w:rsidRDefault="006A617F" w:rsidP="006A617F">
      <w:pPr>
        <w:jc w:val="both"/>
        <w:rPr>
          <w:rFonts w:ascii="CAIXA Std Book" w:hAnsi="CAIXA Std Book" w:cs="Arial"/>
          <w:bCs/>
        </w:rPr>
      </w:pPr>
    </w:p>
    <w:p w14:paraId="775A81D1"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6333904" w14:textId="77777777" w:rsidR="006A617F" w:rsidRPr="00267BC3" w:rsidRDefault="006A617F" w:rsidP="006A617F">
      <w:pPr>
        <w:jc w:val="both"/>
        <w:rPr>
          <w:rFonts w:ascii="CAIXA Std Book" w:hAnsi="CAIXA Std Book" w:cs="Arial"/>
          <w:bCs/>
        </w:rPr>
      </w:pPr>
    </w:p>
    <w:p w14:paraId="561F45AA" w14:textId="77777777" w:rsidR="006A617F" w:rsidRPr="00267BC3" w:rsidRDefault="006A617F" w:rsidP="006A617F">
      <w:pPr>
        <w:jc w:val="both"/>
        <w:rPr>
          <w:rFonts w:ascii="CAIXA Std Book" w:hAnsi="CAIXA Std Book"/>
          <w:sz w:val="32"/>
          <w:szCs w:val="28"/>
        </w:rPr>
      </w:pPr>
      <w:r w:rsidRPr="00267BC3">
        <w:rPr>
          <w:rFonts w:ascii="CAIXA Std Book" w:hAnsi="CAIXA Std Book"/>
          <w:szCs w:val="28"/>
        </w:rPr>
        <w:t>Sob as penas da lei, em especial o art. 299 e arts. 337-E a 337-P do Código Penal Brasileiro, se compromete a:</w:t>
      </w:r>
    </w:p>
    <w:p w14:paraId="08C0643A" w14:textId="77777777" w:rsidR="006A617F" w:rsidRPr="00267BC3" w:rsidRDefault="006A617F" w:rsidP="006A617F">
      <w:pPr>
        <w:jc w:val="both"/>
        <w:rPr>
          <w:rFonts w:ascii="CAIXA Std Book" w:hAnsi="CAIXA Std Book" w:cs="Arial"/>
          <w:bCs/>
        </w:rPr>
      </w:pPr>
    </w:p>
    <w:p w14:paraId="57D1B3E6"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22EF6C8D" w14:textId="77777777" w:rsidR="006A617F" w:rsidRPr="00267BC3" w:rsidRDefault="006A617F" w:rsidP="006A617F">
      <w:pPr>
        <w:jc w:val="both"/>
        <w:rPr>
          <w:rFonts w:ascii="CAIXA Std Book" w:hAnsi="CAIXA Std Book" w:cs="Arial"/>
          <w:bCs/>
        </w:rPr>
      </w:pPr>
    </w:p>
    <w:p w14:paraId="56242993"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2. Proibir, ou reforçar a proibição de que qualquer pessoa ou organização que atue em seu nome ou em seu benefício dê, comprometa-se a dar ou ofereça suborno, assim entendido qualquer tipo de vantagem patrimonial ou extrapatrimonial, </w:t>
      </w:r>
      <w:r w:rsidRPr="00267BC3">
        <w:rPr>
          <w:rFonts w:ascii="CAIXA Std Book" w:hAnsi="CAIXA Std Book" w:cs="Arial"/>
          <w:bCs/>
        </w:rPr>
        <w:lastRenderedPageBreak/>
        <w:t xml:space="preserve">direta ou indireta, a qualquer funcionário CAIXA, nem mesmo para obter decisão favorável aos seus negócios; </w:t>
      </w:r>
    </w:p>
    <w:p w14:paraId="445BC9C3" w14:textId="77777777" w:rsidR="006A617F" w:rsidRPr="00267BC3" w:rsidRDefault="006A617F" w:rsidP="006A617F">
      <w:pPr>
        <w:jc w:val="both"/>
        <w:rPr>
          <w:rFonts w:ascii="CAIXA Std Book" w:hAnsi="CAIXA Std Book" w:cs="Arial"/>
          <w:bCs/>
        </w:rPr>
      </w:pPr>
    </w:p>
    <w:p w14:paraId="1058241F"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206E6A6B" w14:textId="77777777" w:rsidR="006A617F" w:rsidRPr="00267BC3" w:rsidRDefault="006A617F" w:rsidP="006A617F">
      <w:pPr>
        <w:jc w:val="both"/>
        <w:rPr>
          <w:rFonts w:ascii="CAIXA Std Book" w:hAnsi="CAIXA Std Book" w:cs="Arial"/>
          <w:bCs/>
        </w:rPr>
      </w:pPr>
    </w:p>
    <w:p w14:paraId="46F54457"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4A4BA3A8" w14:textId="77777777" w:rsidR="006A617F" w:rsidRPr="00267BC3" w:rsidRDefault="006A617F" w:rsidP="006A617F">
      <w:pPr>
        <w:jc w:val="both"/>
        <w:rPr>
          <w:rFonts w:ascii="CAIXA Std Book" w:hAnsi="CAIXA Std Book" w:cs="Arial"/>
          <w:bCs/>
        </w:rPr>
      </w:pPr>
    </w:p>
    <w:p w14:paraId="52D24D01"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5. Não tentar, por qualquer meio, influir na decisão de outro participante quanto a participar ou não do referido credenciamento;</w:t>
      </w:r>
    </w:p>
    <w:p w14:paraId="68E10B8F" w14:textId="77777777" w:rsidR="006A617F" w:rsidRPr="00267BC3" w:rsidRDefault="006A617F" w:rsidP="006A617F">
      <w:pPr>
        <w:jc w:val="both"/>
        <w:rPr>
          <w:rFonts w:ascii="CAIXA Std Book" w:hAnsi="CAIXA Std Book" w:cs="Arial"/>
          <w:bCs/>
        </w:rPr>
      </w:pPr>
    </w:p>
    <w:p w14:paraId="1C8551E1"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6. Apoiar e colaborar com a CAIXA em qualquer apuração de suspeita de irregularidade ou violação da lei ou dos princípios éticos refletidos nesta declaração, sempre em estrito respeito à legislação vigente; </w:t>
      </w:r>
    </w:p>
    <w:p w14:paraId="41A2F1EA" w14:textId="77777777" w:rsidR="006A617F" w:rsidRPr="00267BC3" w:rsidRDefault="006A617F" w:rsidP="006A617F">
      <w:pPr>
        <w:jc w:val="both"/>
        <w:rPr>
          <w:rFonts w:ascii="CAIXA Std Book" w:hAnsi="CAIXA Std Book" w:cs="Arial"/>
          <w:bCs/>
        </w:rPr>
      </w:pPr>
    </w:p>
    <w:p w14:paraId="23277B4C"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E, ainda, declara que:</w:t>
      </w:r>
    </w:p>
    <w:p w14:paraId="3CB1CB8E"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 xml:space="preserve"> </w:t>
      </w:r>
    </w:p>
    <w:p w14:paraId="0BDAE23A"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7. Este signatário ou empresa e seus sócios-diretores não constam em listas oficiais por infringir as regulamentações pertinentes a valores sócios-ambientais, bem como não contrata pessoas físicas ou jurídicas, dentro de sua cadeia produtiva, que constem de tais listas;</w:t>
      </w:r>
    </w:p>
    <w:p w14:paraId="6725842A" w14:textId="77777777" w:rsidR="006A617F" w:rsidRPr="00267BC3" w:rsidRDefault="006A617F" w:rsidP="006A617F">
      <w:pPr>
        <w:jc w:val="both"/>
        <w:rPr>
          <w:rFonts w:ascii="CAIXA Std Book" w:hAnsi="CAIXA Std Book" w:cs="Arial"/>
          <w:bCs/>
        </w:rPr>
      </w:pPr>
    </w:p>
    <w:p w14:paraId="254C28D5"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9. Está plenamente ciente do teor e da extensão deste documento e que detém plenos poderes e informações para firmá-lo.</w:t>
      </w:r>
    </w:p>
    <w:p w14:paraId="75C74A98" w14:textId="77777777" w:rsidR="006A617F" w:rsidRPr="00267BC3" w:rsidRDefault="006A617F" w:rsidP="006A617F">
      <w:pPr>
        <w:jc w:val="both"/>
        <w:rPr>
          <w:rFonts w:ascii="CAIXA Std Book" w:hAnsi="CAIXA Std Book" w:cs="Arial"/>
          <w:bCs/>
        </w:rPr>
      </w:pPr>
    </w:p>
    <w:p w14:paraId="2921668B"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___________, __ de ________________ de ______</w:t>
      </w:r>
    </w:p>
    <w:p w14:paraId="0F35F4E2" w14:textId="77777777" w:rsidR="006A617F" w:rsidRPr="00267BC3" w:rsidRDefault="006A617F" w:rsidP="006A617F">
      <w:pPr>
        <w:jc w:val="both"/>
        <w:rPr>
          <w:rFonts w:ascii="CAIXA Std Book" w:hAnsi="CAIXA Std Book" w:cs="Arial"/>
          <w:bCs/>
        </w:rPr>
      </w:pPr>
    </w:p>
    <w:p w14:paraId="24004C78" w14:textId="77777777" w:rsidR="006A617F" w:rsidRPr="00267BC3" w:rsidRDefault="006A617F" w:rsidP="006A617F">
      <w:pPr>
        <w:jc w:val="both"/>
        <w:rPr>
          <w:rFonts w:ascii="CAIXA Std Book" w:hAnsi="CAIXA Std Book" w:cs="Arial"/>
          <w:bCs/>
        </w:rPr>
      </w:pPr>
      <w:r w:rsidRPr="00267BC3">
        <w:rPr>
          <w:rFonts w:ascii="CAIXA Std Book" w:hAnsi="CAIXA Std Book" w:cs="Arial"/>
          <w:bCs/>
        </w:rPr>
        <w:t>----------------------------------------------------------</w:t>
      </w:r>
    </w:p>
    <w:p w14:paraId="3A8251ED" w14:textId="77777777" w:rsidR="006A617F" w:rsidRPr="00267BC3" w:rsidRDefault="006A617F" w:rsidP="006A617F">
      <w:pPr>
        <w:jc w:val="both"/>
        <w:rPr>
          <w:rFonts w:ascii="CAIXA Std Book" w:hAnsi="CAIXA Std Book" w:cs="Arial"/>
        </w:rPr>
      </w:pPr>
      <w:r w:rsidRPr="00267BC3">
        <w:rPr>
          <w:rFonts w:ascii="CAIXA Std Book" w:hAnsi="CAIXA Std Book" w:cs="Arial"/>
        </w:rPr>
        <w:t>[Nome e assinatura do representante legal],</w:t>
      </w:r>
    </w:p>
    <w:p w14:paraId="348DC761" w14:textId="77777777" w:rsidR="006A617F" w:rsidRPr="00267BC3" w:rsidRDefault="006A617F" w:rsidP="006A617F">
      <w:pPr>
        <w:jc w:val="both"/>
        <w:rPr>
          <w:rFonts w:ascii="CAIXA Std Book" w:hAnsi="CAIXA Std Book" w:cs="Arial"/>
        </w:rPr>
      </w:pPr>
      <w:r w:rsidRPr="00267BC3">
        <w:rPr>
          <w:rFonts w:ascii="CAIXA Std Book" w:hAnsi="CAIXA Std Book" w:cs="Arial"/>
        </w:rPr>
        <w:t>Com identificação completa]</w:t>
      </w:r>
    </w:p>
    <w:p w14:paraId="4E5EF6D6" w14:textId="7B298C16" w:rsidR="008634C9" w:rsidRDefault="008634C9">
      <w:pPr>
        <w:rPr>
          <w:rFonts w:ascii="CAIXA Std Book" w:hAnsi="CAIXA Std Book"/>
          <w:noProof/>
          <w:sz w:val="28"/>
          <w:szCs w:val="28"/>
        </w:rPr>
      </w:pPr>
      <w:r>
        <w:rPr>
          <w:rFonts w:ascii="CAIXA Std Book" w:hAnsi="CAIXA Std Book"/>
          <w:noProof/>
          <w:sz w:val="28"/>
          <w:szCs w:val="28"/>
        </w:rPr>
        <w:br w:type="page"/>
      </w:r>
    </w:p>
    <w:p w14:paraId="2CD48505" w14:textId="77777777" w:rsidR="00050080" w:rsidRDefault="00050080" w:rsidP="0033201A">
      <w:pPr>
        <w:jc w:val="both"/>
        <w:rPr>
          <w:rFonts w:ascii="CAIXA Std Book" w:hAnsi="CAIXA Std Book"/>
          <w:noProof/>
          <w:sz w:val="28"/>
          <w:szCs w:val="28"/>
        </w:rPr>
      </w:pPr>
    </w:p>
    <w:p w14:paraId="4123365E" w14:textId="3CAA3EDB" w:rsidR="00267BC3" w:rsidRDefault="00E25F57" w:rsidP="0033201A">
      <w:pPr>
        <w:jc w:val="both"/>
        <w:rPr>
          <w:rFonts w:ascii="CAIXA Std Book" w:hAnsi="CAIXA Std Book"/>
          <w:noProof/>
          <w:sz w:val="28"/>
          <w:szCs w:val="28"/>
        </w:rPr>
      </w:pPr>
      <w:r>
        <w:rPr>
          <w:noProof/>
        </w:rPr>
        <mc:AlternateContent>
          <mc:Choice Requires="wps">
            <w:drawing>
              <wp:anchor distT="0" distB="0" distL="114300" distR="114300" simplePos="0" relativeHeight="251658245" behindDoc="0" locked="0" layoutInCell="1" allowOverlap="1" wp14:anchorId="7F725E69" wp14:editId="71F85C07">
                <wp:simplePos x="0" y="0"/>
                <wp:positionH relativeFrom="page">
                  <wp:posOffset>1974545</wp:posOffset>
                </wp:positionH>
                <wp:positionV relativeFrom="paragraph">
                  <wp:posOffset>-145669</wp:posOffset>
                </wp:positionV>
                <wp:extent cx="1828800" cy="1828800"/>
                <wp:effectExtent l="0" t="0" r="0" b="0"/>
                <wp:wrapNone/>
                <wp:docPr id="3" name="Caixa de Texto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A54F93" w14:textId="6D5F69ED" w:rsidR="0043398E" w:rsidRPr="00C85B61" w:rsidRDefault="0043398E" w:rsidP="00B358FC">
                            <w:pPr>
                              <w:pStyle w:val="Estilo1"/>
                              <w:jc w:val="center"/>
                            </w:pPr>
                            <w:bookmarkStart w:id="98" w:name="Anexo_V"/>
                            <w:bookmarkStart w:id="99" w:name="_Toc189820850"/>
                            <w:bookmarkStart w:id="100" w:name="_Toc189822323"/>
                            <w:bookmarkStart w:id="101" w:name="_Toc224644451"/>
                            <w:bookmarkEnd w:id="98"/>
                            <w:r w:rsidRPr="00C85B61">
                              <w:t>ANEXO V</w:t>
                            </w:r>
                            <w:r w:rsidR="00914167">
                              <w:t>III</w:t>
                            </w:r>
                            <w:bookmarkEnd w:id="99"/>
                            <w:bookmarkEnd w:id="100"/>
                            <w:bookmarkEnd w:id="101"/>
                          </w:p>
                          <w:p w14:paraId="6BEA5E24" w14:textId="09199D44" w:rsidR="0043398E" w:rsidRPr="00C100CF" w:rsidRDefault="0043398E" w:rsidP="00C100CF">
                            <w:pPr>
                              <w:pStyle w:val="PargrafodaLista"/>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100CF">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DECLARAÇÃO D</w:t>
                            </w:r>
                            <w:r w:rsidR="001736A2" w:rsidRPr="00C100CF">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 LICITANTE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725E69" id="Caixa de Texto 3" o:spid="_x0000_s1042" type="#_x0000_t202" style="position:absolute;left:0;text-align:left;margin-left:155.5pt;margin-top:-11.45pt;width:2in;height:2in;z-index:251658245;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VXQDgIAACoEAAAOAAAAZHJzL2Uyb0RvYy54bWysU99v2jAQfp+0/8Hy+wgg1tGIULFWTJNQ&#10;W4lOfTaOTSLFPss+SNhfv7NDCuv2NO3FufNd7sf3fV7cdaZhR+VDDbbgk9GYM2UllLXdF/zHy/rT&#10;nLOAwpaiAasKflKB3y0/fli0LldTqKAplWdUxIa8dQWvEF2eZUFWyogwAqcsBTV4I5Bcv89KL1qq&#10;bppsOh7fZC340nmQKgS6feiDfJnqa60kPmkdFLKm4DQbptOncxfPbLkQ+d4LV9XyPIb4hymMqC01&#10;fSv1IFCwg6//KGVq6SGAxpEEk4HWtVRpB9pmMn63zbYSTqVdCJzg3mAK/6+sfDxu3bNn2H2FjgiM&#10;gLQu5IEu4z6d9iZ+aVJGcYLw9Aab6pDJ+NN8Op+PKSQpNjhUJ7v87nzAbwoMi0bBPfGS4BLHTcA+&#10;dUiJ3Sys66ZJ3DT2twuqGW+yy4zRwm7Xsbqk7jfDAjsoT7SXh57y4OS6pt4bEfBZeOKY5iXd4hMd&#10;uoG24HC2OKvA//zbfcwn6CnKWUuaKbglUXPWfLdEye1kNosSS87s85cpOf46sruO2IO5BxLlhN6H&#10;k8mM+dgMpvZgXkncq9iTQsJK6lxwHMx77HVMj0Oq1SolkaicwI3dOhlLR+giri/dq/DuDD4Sb48w&#10;aEvk7zjoc+Ofwa0OSEwkgiLMPaZn9EmQieLz44mKv/ZT1uWJL38BAAD//wMAUEsDBBQABgAIAAAA&#10;IQDO71Sb3wAAAAsBAAAPAAAAZHJzL2Rvd25yZXYueG1sTI/BTsMwEETvSPyDtUjcWsemqZoQp0IF&#10;zkDhA9x4iUPidRS7bejXY05wnJ3R7JtqO7uBnXAKnScFYpkBQ2q86ahV8PH+vNgAC1GT0YMnVPCN&#10;Abb19VWlS+PP9IanfWxZKqFQagU2xrHkPDQWnQ5LPyIl79NPTsckp5abSZ9TuRu4zLI1d7qj9MHq&#10;EXcWm35/dAo2mXvp+0K+Bre6iNzuHv3T+KXU7c38cA8s4hz/wvCLn9ChTkwHfyQT2KDgToi0JSpY&#10;SFkAS4m8KNLloECucwG8rvj/DfUPAAAA//8DAFBLAQItABQABgAIAAAAIQC2gziS/gAAAOEBAAAT&#10;AAAAAAAAAAAAAAAAAAAAAABbQ29udGVudF9UeXBlc10ueG1sUEsBAi0AFAAGAAgAAAAhADj9If/W&#10;AAAAlAEAAAsAAAAAAAAAAAAAAAAALwEAAF9yZWxzLy5yZWxzUEsBAi0AFAAGAAgAAAAhACmBVdAO&#10;AgAAKgQAAA4AAAAAAAAAAAAAAAAALgIAAGRycy9lMm9Eb2MueG1sUEsBAi0AFAAGAAgAAAAhAM7v&#10;VJvfAAAACwEAAA8AAAAAAAAAAAAAAAAAaAQAAGRycy9kb3ducmV2LnhtbFBLBQYAAAAABAAEAPMA&#10;AAB0BQAAAAA=&#10;" filled="f" stroked="f">
                <v:textbox style="mso-fit-shape-to-text:t">
                  <w:txbxContent>
                    <w:p w14:paraId="07A54F93" w14:textId="6D5F69ED" w:rsidR="0043398E" w:rsidRPr="00C85B61" w:rsidRDefault="0043398E" w:rsidP="00B358FC">
                      <w:pPr>
                        <w:pStyle w:val="Estilo1"/>
                        <w:jc w:val="center"/>
                      </w:pPr>
                      <w:bookmarkStart w:id="127" w:name="Anexo_V"/>
                      <w:bookmarkStart w:id="128" w:name="_Toc189820850"/>
                      <w:bookmarkStart w:id="129" w:name="_Toc189822323"/>
                      <w:bookmarkStart w:id="130" w:name="_Toc224644451"/>
                      <w:bookmarkEnd w:id="127"/>
                      <w:r w:rsidRPr="00C85B61">
                        <w:t>ANEXO V</w:t>
                      </w:r>
                      <w:r w:rsidR="00914167">
                        <w:t>III</w:t>
                      </w:r>
                      <w:bookmarkEnd w:id="128"/>
                      <w:bookmarkEnd w:id="129"/>
                      <w:bookmarkEnd w:id="130"/>
                    </w:p>
                    <w:p w14:paraId="6BEA5E24" w14:textId="09199D44" w:rsidR="0043398E" w:rsidRPr="00C100CF" w:rsidRDefault="0043398E" w:rsidP="00C100CF">
                      <w:pPr>
                        <w:pStyle w:val="PargrafodaLista"/>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C100CF">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DECLARAÇÃO D</w:t>
                      </w:r>
                      <w:r w:rsidR="001736A2" w:rsidRPr="00C100CF">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O LICITANTE</w:t>
                      </w:r>
                    </w:p>
                  </w:txbxContent>
                </v:textbox>
                <w10:wrap anchorx="page"/>
              </v:shape>
            </w:pict>
          </mc:Fallback>
        </mc:AlternateContent>
      </w:r>
    </w:p>
    <w:p w14:paraId="6185CE3E" w14:textId="629D03DE" w:rsidR="00267BC3" w:rsidRDefault="00267BC3" w:rsidP="0033201A">
      <w:pPr>
        <w:jc w:val="both"/>
        <w:rPr>
          <w:rFonts w:ascii="CAIXA Std Book" w:hAnsi="CAIXA Std Book"/>
          <w:noProof/>
          <w:sz w:val="28"/>
          <w:szCs w:val="28"/>
        </w:rPr>
      </w:pPr>
    </w:p>
    <w:p w14:paraId="25A528DC" w14:textId="77777777" w:rsidR="00800894" w:rsidRDefault="00800894" w:rsidP="0033201A">
      <w:pPr>
        <w:jc w:val="both"/>
        <w:rPr>
          <w:rFonts w:ascii="CAIXA Std Book" w:hAnsi="CAIXA Std Book"/>
          <w:noProof/>
          <w:sz w:val="28"/>
          <w:szCs w:val="28"/>
        </w:rPr>
      </w:pPr>
    </w:p>
    <w:p w14:paraId="6472E61A" w14:textId="0AEE753E" w:rsidR="002D70F5" w:rsidRPr="007D3562" w:rsidRDefault="002D70F5" w:rsidP="002D70F5">
      <w:pPr>
        <w:pStyle w:val="Recuodecorpodetexto3"/>
        <w:tabs>
          <w:tab w:val="clear" w:pos="8505"/>
        </w:tabs>
        <w:spacing w:after="0"/>
        <w:ind w:left="0"/>
        <w:jc w:val="both"/>
        <w:rPr>
          <w:rFonts w:ascii="CAIXA Std Book" w:hAnsi="CAIXA Std Book" w:cs="Arial"/>
          <w:b/>
          <w:sz w:val="20"/>
          <w:szCs w:val="20"/>
        </w:rPr>
      </w:pPr>
      <w:r w:rsidRPr="007D3562">
        <w:rPr>
          <w:rFonts w:ascii="CAIXA Std Book" w:hAnsi="CAIXA Std Book" w:cs="Arial"/>
          <w:b/>
          <w:sz w:val="20"/>
          <w:szCs w:val="20"/>
        </w:rPr>
        <w:t>À</w:t>
      </w:r>
    </w:p>
    <w:p w14:paraId="26F271DA" w14:textId="77777777" w:rsidR="002D70F5" w:rsidRPr="007D3562" w:rsidRDefault="002D70F5" w:rsidP="002D70F5">
      <w:pPr>
        <w:jc w:val="both"/>
        <w:rPr>
          <w:rFonts w:ascii="CAIXA Std Book" w:hAnsi="CAIXA Std Book" w:cs="Arial"/>
          <w:b/>
          <w:sz w:val="20"/>
          <w:szCs w:val="20"/>
        </w:rPr>
      </w:pPr>
      <w:r w:rsidRPr="007D3562">
        <w:rPr>
          <w:rFonts w:ascii="CAIXA Std Book" w:hAnsi="CAIXA Std Book" w:cs="Arial"/>
          <w:b/>
          <w:sz w:val="20"/>
          <w:szCs w:val="20"/>
        </w:rPr>
        <w:t>CAIXA ECONÔMICA FEDERAL</w:t>
      </w:r>
    </w:p>
    <w:p w14:paraId="3E067C15" w14:textId="7FADE741" w:rsidR="002D70F5" w:rsidRPr="007D3562" w:rsidRDefault="002D70F5" w:rsidP="00992699">
      <w:pPr>
        <w:tabs>
          <w:tab w:val="left" w:pos="8341"/>
        </w:tabs>
        <w:jc w:val="both"/>
        <w:rPr>
          <w:rFonts w:ascii="CAIXA Std Book" w:hAnsi="CAIXA Std Book" w:cs="Arial"/>
          <w:b/>
          <w:sz w:val="20"/>
          <w:szCs w:val="20"/>
        </w:rPr>
      </w:pPr>
      <w:r w:rsidRPr="007D3562">
        <w:rPr>
          <w:rFonts w:ascii="CAIXA Std Book" w:hAnsi="CAIXA Std Book" w:cs="Arial"/>
          <w:b/>
          <w:sz w:val="20"/>
          <w:szCs w:val="20"/>
        </w:rPr>
        <w:t>CECOT</w:t>
      </w:r>
      <w:r w:rsidR="00AA38B1">
        <w:rPr>
          <w:rFonts w:ascii="CAIXA Std Book" w:hAnsi="CAIXA Std Book" w:cs="Arial"/>
          <w:b/>
          <w:sz w:val="20"/>
          <w:szCs w:val="20"/>
        </w:rPr>
        <w:tab/>
      </w:r>
    </w:p>
    <w:p w14:paraId="19D2FAD6" w14:textId="77777777" w:rsidR="002D70F5" w:rsidRPr="007D3562" w:rsidRDefault="002D70F5" w:rsidP="002D70F5">
      <w:pPr>
        <w:jc w:val="both"/>
        <w:rPr>
          <w:rFonts w:ascii="CAIXA Std Book" w:hAnsi="CAIXA Std Book" w:cs="Arial"/>
          <w:b/>
          <w:sz w:val="20"/>
          <w:szCs w:val="20"/>
        </w:rPr>
      </w:pPr>
    </w:p>
    <w:p w14:paraId="4DEDA8FA" w14:textId="6FA38ED3" w:rsidR="002D70F5" w:rsidRPr="007D3562" w:rsidRDefault="002D70F5" w:rsidP="002D70F5">
      <w:pPr>
        <w:jc w:val="both"/>
        <w:rPr>
          <w:rFonts w:ascii="CAIXA Std Book" w:hAnsi="CAIXA Std Book" w:cs="Arial"/>
          <w:b/>
          <w:sz w:val="20"/>
          <w:szCs w:val="20"/>
        </w:rPr>
      </w:pPr>
      <w:r w:rsidRPr="007D3562">
        <w:rPr>
          <w:rFonts w:ascii="CAIXA Std Book" w:hAnsi="CAIXA Std Book"/>
          <w:sz w:val="20"/>
          <w:szCs w:val="20"/>
        </w:rPr>
        <w:t>Referência</w:t>
      </w:r>
      <w:r w:rsidRPr="007D3562">
        <w:rPr>
          <w:rFonts w:ascii="CAIXA Std Book" w:hAnsi="CAIXA Std Book" w:cs="Arial"/>
          <w:sz w:val="20"/>
          <w:szCs w:val="20"/>
        </w:rPr>
        <w:t xml:space="preserve">: Edital </w:t>
      </w:r>
      <w:r w:rsidR="000A79A5">
        <w:rPr>
          <w:rFonts w:ascii="CAIXA Std Book" w:hAnsi="CAIXA Std Book" w:cs="Arial"/>
          <w:sz w:val="20"/>
          <w:szCs w:val="20"/>
        </w:rPr>
        <w:t>Licitação CAIXA</w:t>
      </w:r>
      <w:r w:rsidRPr="007D3562">
        <w:rPr>
          <w:rFonts w:ascii="CAIXA Std Book" w:hAnsi="CAIXA Std Book" w:cs="Arial"/>
          <w:sz w:val="20"/>
          <w:szCs w:val="20"/>
        </w:rPr>
        <w:t xml:space="preserve"> nº </w:t>
      </w:r>
      <w:r w:rsidR="00DC6F1E">
        <w:rPr>
          <w:rFonts w:ascii="CAIXA Std Book" w:hAnsi="CAIXA Std Book" w:cs="Arial"/>
          <w:sz w:val="20"/>
          <w:szCs w:val="20"/>
        </w:rPr>
        <w:t>0059/2026</w:t>
      </w:r>
      <w:r w:rsidRPr="007D3562">
        <w:rPr>
          <w:rFonts w:ascii="CAIXA Std Book" w:hAnsi="CAIXA Std Book" w:cs="Arial"/>
          <w:sz w:val="20"/>
          <w:szCs w:val="20"/>
        </w:rPr>
        <w:t xml:space="preserve"> </w:t>
      </w:r>
    </w:p>
    <w:p w14:paraId="3178525E" w14:textId="77777777" w:rsidR="002D70F5" w:rsidRPr="007D3562" w:rsidRDefault="002D70F5" w:rsidP="002D70F5">
      <w:pPr>
        <w:jc w:val="both"/>
        <w:rPr>
          <w:rFonts w:ascii="CAIXA Std Book" w:hAnsi="CAIXA Std Book" w:cs="Arial"/>
          <w:b/>
          <w:sz w:val="20"/>
          <w:szCs w:val="20"/>
        </w:rPr>
      </w:pPr>
    </w:p>
    <w:p w14:paraId="6FFCA7ED" w14:textId="77777777" w:rsidR="002D70F5" w:rsidRPr="007D3562" w:rsidRDefault="002D70F5" w:rsidP="002D70F5">
      <w:pPr>
        <w:autoSpaceDE w:val="0"/>
        <w:autoSpaceDN w:val="0"/>
        <w:adjustRightInd w:val="0"/>
        <w:jc w:val="both"/>
        <w:rPr>
          <w:rFonts w:ascii="CAIXA Std Book" w:hAnsi="CAIXA Std Book" w:cs="Arial"/>
          <w:sz w:val="20"/>
          <w:szCs w:val="20"/>
        </w:rPr>
      </w:pPr>
      <w:r w:rsidRPr="007D3562">
        <w:rPr>
          <w:rFonts w:ascii="CAIXA Std Book" w:hAnsi="CAIXA Std Book" w:cs="Arial"/>
          <w:sz w:val="20"/>
          <w:szCs w:val="20"/>
        </w:rPr>
        <w:t xml:space="preserve">A </w:t>
      </w:r>
      <w:r w:rsidRPr="007D3562">
        <w:rPr>
          <w:rFonts w:ascii="CAIXA Std Book" w:hAnsi="CAIXA Std Book" w:cs="Arial"/>
          <w:sz w:val="20"/>
          <w:szCs w:val="20"/>
          <w:highlight w:val="lightGray"/>
        </w:rPr>
        <w:t>[RAZÃO SOCIAL/NOME],</w:t>
      </w:r>
      <w:r w:rsidRPr="007D3562">
        <w:rPr>
          <w:rFonts w:ascii="CAIXA Std Book" w:hAnsi="CAIXA Std Book" w:cs="Arial"/>
          <w:sz w:val="20"/>
          <w:szCs w:val="20"/>
        </w:rPr>
        <w:t xml:space="preserve"> inscrito(a) no [</w:t>
      </w:r>
      <w:r w:rsidRPr="007D3562">
        <w:rPr>
          <w:rFonts w:ascii="CAIXA Std Book" w:hAnsi="CAIXA Std Book" w:cs="Arial"/>
          <w:sz w:val="20"/>
          <w:szCs w:val="20"/>
          <w:highlight w:val="lightGray"/>
        </w:rPr>
        <w:t>CNPJ/CPF]</w:t>
      </w:r>
      <w:r w:rsidRPr="007D3562">
        <w:rPr>
          <w:rFonts w:ascii="CAIXA Std Book" w:hAnsi="CAIXA Std Book" w:cs="Arial"/>
          <w:sz w:val="20"/>
          <w:szCs w:val="20"/>
        </w:rPr>
        <w:t xml:space="preserve">, por meio do seu representante devidamente constituído, </w:t>
      </w:r>
      <w:r w:rsidRPr="007D3562">
        <w:rPr>
          <w:rFonts w:ascii="CAIXA Std Book" w:hAnsi="CAIXA Std Book" w:cs="Arial"/>
          <w:sz w:val="20"/>
          <w:szCs w:val="20"/>
          <w:highlight w:val="lightGray"/>
        </w:rPr>
        <w:t>[IDENTIFICAÇÃO COMPLETA DO REPRESENTANTE]</w:t>
      </w:r>
      <w:r w:rsidRPr="007D3562">
        <w:rPr>
          <w:rFonts w:ascii="CAIXA Std Book" w:hAnsi="CAIXA Std Book" w:cs="Arial"/>
          <w:sz w:val="20"/>
          <w:szCs w:val="20"/>
        </w:rPr>
        <w:t>, DECLARA, sob as penas da lei, que:</w:t>
      </w:r>
    </w:p>
    <w:p w14:paraId="4AC32FC0" w14:textId="77777777" w:rsidR="002D70F5" w:rsidRPr="007D3562" w:rsidRDefault="002D70F5" w:rsidP="002D70F5">
      <w:pPr>
        <w:jc w:val="both"/>
        <w:rPr>
          <w:rFonts w:ascii="CAIXA Std Book" w:hAnsi="CAIXA Std Book" w:cs="Arial"/>
          <w:sz w:val="20"/>
          <w:szCs w:val="20"/>
        </w:rPr>
      </w:pPr>
    </w:p>
    <w:p w14:paraId="3D0BADF2" w14:textId="7DC82A55" w:rsidR="002D70F5" w:rsidRPr="007D3562" w:rsidRDefault="002D70F5" w:rsidP="00B60CAB">
      <w:pPr>
        <w:pStyle w:val="PargrafodaLista"/>
        <w:numPr>
          <w:ilvl w:val="0"/>
          <w:numId w:val="3"/>
        </w:numPr>
        <w:jc w:val="both"/>
        <w:rPr>
          <w:rFonts w:ascii="CAIXA Std Book" w:hAnsi="CAIXA Std Book" w:cs="Arial"/>
          <w:sz w:val="20"/>
          <w:szCs w:val="20"/>
        </w:rPr>
      </w:pPr>
      <w:r w:rsidRPr="007D3562">
        <w:rPr>
          <w:rFonts w:ascii="CAIXA Std Book" w:hAnsi="CAIXA Std Book" w:cs="Arial"/>
          <w:sz w:val="20"/>
          <w:szCs w:val="20"/>
        </w:rPr>
        <w:t xml:space="preserve">Tomou conhecimento de todas as informações e condições para o cumprimento das obrigações objeto desta </w:t>
      </w:r>
      <w:r w:rsidR="007324D0">
        <w:rPr>
          <w:rFonts w:ascii="CAIXA Std Book" w:hAnsi="CAIXA Std Book" w:cs="Arial"/>
          <w:sz w:val="20"/>
          <w:szCs w:val="20"/>
        </w:rPr>
        <w:t>Licitação</w:t>
      </w:r>
      <w:r w:rsidRPr="007D3562">
        <w:rPr>
          <w:rFonts w:ascii="CAIXA Std Book" w:hAnsi="CAIXA Std Book" w:cs="Arial"/>
          <w:sz w:val="20"/>
          <w:szCs w:val="20"/>
        </w:rPr>
        <w:t>, por meio do Edital publicado;</w:t>
      </w:r>
    </w:p>
    <w:p w14:paraId="041CE48D" w14:textId="77777777" w:rsidR="002D70F5" w:rsidRPr="007D3562" w:rsidRDefault="002D70F5" w:rsidP="002D70F5">
      <w:pPr>
        <w:jc w:val="both"/>
        <w:rPr>
          <w:rFonts w:ascii="CAIXA Std Book" w:hAnsi="CAIXA Std Book" w:cs="Arial"/>
          <w:sz w:val="20"/>
          <w:szCs w:val="20"/>
        </w:rPr>
      </w:pPr>
    </w:p>
    <w:p w14:paraId="63789B36" w14:textId="77777777" w:rsidR="002D70F5" w:rsidRPr="007D3562" w:rsidRDefault="002D70F5" w:rsidP="00B60CAB">
      <w:pPr>
        <w:pStyle w:val="PargrafodaLista"/>
        <w:numPr>
          <w:ilvl w:val="0"/>
          <w:numId w:val="3"/>
        </w:numPr>
        <w:jc w:val="both"/>
        <w:rPr>
          <w:rFonts w:ascii="CAIXA Std Book" w:hAnsi="CAIXA Std Book" w:cs="Arial"/>
          <w:sz w:val="20"/>
          <w:szCs w:val="20"/>
        </w:rPr>
      </w:pPr>
      <w:r w:rsidRPr="007D3562">
        <w:rPr>
          <w:rFonts w:ascii="CAIXA Std Book" w:hAnsi="CAIXA Std Book" w:cs="Arial"/>
          <w:sz w:val="20"/>
          <w:szCs w:val="20"/>
        </w:rPr>
        <w:t>Se obriga a informar a existência de fato superveniente impeditivo de sua habilitação;</w:t>
      </w:r>
    </w:p>
    <w:p w14:paraId="24E743FB" w14:textId="77777777" w:rsidR="002D70F5" w:rsidRPr="007D3562" w:rsidRDefault="002D70F5" w:rsidP="002D70F5">
      <w:pPr>
        <w:tabs>
          <w:tab w:val="left" w:pos="0"/>
          <w:tab w:val="left" w:pos="1701"/>
        </w:tabs>
        <w:jc w:val="both"/>
        <w:rPr>
          <w:rFonts w:ascii="CAIXA Std Book" w:hAnsi="CAIXA Std Book" w:cs="Arial"/>
          <w:sz w:val="20"/>
          <w:szCs w:val="20"/>
        </w:rPr>
      </w:pPr>
    </w:p>
    <w:p w14:paraId="5727B419" w14:textId="77777777" w:rsidR="002D70F5" w:rsidRPr="007D3562" w:rsidRDefault="002D70F5" w:rsidP="00B60CAB">
      <w:pPr>
        <w:pStyle w:val="PargrafodaLista"/>
        <w:numPr>
          <w:ilvl w:val="0"/>
          <w:numId w:val="3"/>
        </w:numPr>
        <w:tabs>
          <w:tab w:val="left" w:pos="0"/>
        </w:tabs>
        <w:jc w:val="both"/>
        <w:rPr>
          <w:rFonts w:ascii="CAIXA Std Book" w:hAnsi="CAIXA Std Book" w:cs="Arial"/>
          <w:sz w:val="20"/>
          <w:szCs w:val="20"/>
        </w:rPr>
      </w:pPr>
      <w:r w:rsidRPr="007D3562">
        <w:rPr>
          <w:rFonts w:ascii="CAIXA Std Book" w:hAnsi="CAIXA Std Book" w:cs="Arial"/>
          <w:sz w:val="20"/>
          <w:szCs w:val="20"/>
        </w:rPr>
        <w:t xml:space="preserve">Preenche todos os requisitos e condições de habilitação constantes do Edital, não se enquadrando em quaisquer das situações de impedimento nele previstas; </w:t>
      </w:r>
    </w:p>
    <w:p w14:paraId="2934FA9A" w14:textId="77777777" w:rsidR="002D70F5" w:rsidRPr="007D3562" w:rsidRDefault="002D70F5" w:rsidP="002D70F5">
      <w:pPr>
        <w:jc w:val="both"/>
        <w:rPr>
          <w:rFonts w:ascii="CAIXA Std Book" w:hAnsi="CAIXA Std Book" w:cs="Arial"/>
          <w:snapToGrid w:val="0"/>
          <w:sz w:val="20"/>
          <w:szCs w:val="20"/>
        </w:rPr>
      </w:pPr>
    </w:p>
    <w:p w14:paraId="2A14D613" w14:textId="1A8F1B99" w:rsidR="002D70F5" w:rsidRPr="007D3562" w:rsidRDefault="002D70F5" w:rsidP="00B60CAB">
      <w:pPr>
        <w:pStyle w:val="PargrafodaLista"/>
        <w:numPr>
          <w:ilvl w:val="0"/>
          <w:numId w:val="3"/>
        </w:numPr>
        <w:jc w:val="both"/>
        <w:rPr>
          <w:rFonts w:ascii="CAIXA Std Book" w:hAnsi="CAIXA Std Book" w:cs="Arial"/>
          <w:sz w:val="20"/>
          <w:szCs w:val="20"/>
        </w:rPr>
      </w:pPr>
      <w:r w:rsidRPr="007D3562">
        <w:rPr>
          <w:rFonts w:ascii="CAIXA Std Book" w:hAnsi="CAIXA Std Book" w:cs="Arial"/>
          <w:sz w:val="20"/>
          <w:szCs w:val="20"/>
        </w:rPr>
        <w:t xml:space="preserve">Os documentos </w:t>
      </w:r>
      <w:r w:rsidRPr="00F3281B">
        <w:rPr>
          <w:rFonts w:ascii="CAIXA Std Book" w:hAnsi="CAIXA Std Book" w:cs="Arial"/>
          <w:sz w:val="20"/>
          <w:szCs w:val="20"/>
        </w:rPr>
        <w:t>apresentados no Portal Licitações CAIXA</w:t>
      </w:r>
      <w:r w:rsidR="00B85E3D" w:rsidRPr="00F3281B">
        <w:rPr>
          <w:rFonts w:ascii="CAIXA Std Book" w:hAnsi="CAIXA Std Book" w:cs="Arial"/>
          <w:sz w:val="20"/>
          <w:szCs w:val="20"/>
        </w:rPr>
        <w:t xml:space="preserve">, </w:t>
      </w:r>
      <w:r w:rsidR="00B85E3D" w:rsidRPr="00FE0BB3">
        <w:rPr>
          <w:rFonts w:ascii="CAIXA Std Book" w:hAnsi="CAIXA Std Book" w:cs="Arial"/>
          <w:sz w:val="20"/>
          <w:szCs w:val="20"/>
        </w:rPr>
        <w:t>para habilitação no certame (incluindo eventuais diligências)</w:t>
      </w:r>
      <w:r w:rsidRPr="00F3281B">
        <w:rPr>
          <w:rFonts w:ascii="CAIXA Std Book" w:hAnsi="CAIXA Std Book" w:cs="Arial"/>
          <w:sz w:val="20"/>
          <w:szCs w:val="20"/>
        </w:rPr>
        <w:t xml:space="preserve"> são cópias fiéis dos correspondentes documentos originais, tem ciência das condições impostas</w:t>
      </w:r>
      <w:r w:rsidRPr="007D3562">
        <w:rPr>
          <w:rFonts w:ascii="CAIXA Std Book" w:hAnsi="CAIXA Std Book" w:cs="Arial"/>
          <w:sz w:val="20"/>
          <w:szCs w:val="20"/>
        </w:rPr>
        <w:t xml:space="preserve"> pela Lei nº 13.726/2018 e está ciente que na hipótese de declaração falsa, fica sujeita às sanções administrativas, civis e penais aplicáveis; e</w:t>
      </w:r>
      <w:r w:rsidR="007C041E">
        <w:rPr>
          <w:rFonts w:ascii="CAIXA Std Book" w:hAnsi="CAIXA Std Book" w:cs="Arial"/>
          <w:sz w:val="20"/>
          <w:szCs w:val="20"/>
        </w:rPr>
        <w:t xml:space="preserve"> s</w:t>
      </w:r>
      <w:r w:rsidRPr="007D3562">
        <w:rPr>
          <w:rFonts w:ascii="CAIXA Std Book" w:hAnsi="CAIXA Std Book" w:cs="Arial"/>
          <w:sz w:val="20"/>
          <w:szCs w:val="20"/>
        </w:rPr>
        <w:t xml:space="preserve">eu representante devidamente constituído responde por uma única </w:t>
      </w:r>
      <w:r w:rsidRPr="007324D0">
        <w:rPr>
          <w:rFonts w:ascii="Courier New" w:hAnsi="Courier New" w:cs="Courier New"/>
          <w:bCs/>
          <w:iCs/>
          <w:color w:val="FF0000"/>
          <w:sz w:val="20"/>
          <w:szCs w:val="20"/>
          <w:highlight w:val="lightGray"/>
        </w:rPr>
        <w:t>[adequar conforme o caso]</w:t>
      </w:r>
      <w:r w:rsidRPr="007324D0">
        <w:rPr>
          <w:rFonts w:ascii="Courier New" w:hAnsi="Courier New" w:cs="Courier New"/>
          <w:b/>
          <w:i/>
          <w:color w:val="FF0000"/>
          <w:sz w:val="20"/>
          <w:szCs w:val="20"/>
          <w:highlight w:val="lightGray"/>
        </w:rPr>
        <w:t xml:space="preserve"> </w:t>
      </w:r>
      <w:r w:rsidRPr="007D3562">
        <w:rPr>
          <w:rFonts w:ascii="CAIXA Std Book" w:hAnsi="CAIXA Std Book" w:cs="Arial"/>
          <w:sz w:val="20"/>
          <w:szCs w:val="20"/>
          <w:highlight w:val="lightGray"/>
        </w:rPr>
        <w:t>pessoa física/pessoa jurídica</w:t>
      </w:r>
      <w:r w:rsidRPr="007D3562">
        <w:rPr>
          <w:rFonts w:ascii="CAIXA Std Book" w:hAnsi="CAIXA Std Book" w:cs="Arial"/>
          <w:sz w:val="20"/>
          <w:szCs w:val="20"/>
        </w:rPr>
        <w:t xml:space="preserve">, para manifestação nos procedimentos de habilitação e demais fases e atos inerentes à </w:t>
      </w:r>
      <w:r w:rsidR="002C554A">
        <w:rPr>
          <w:rFonts w:ascii="CAIXA Std Book" w:hAnsi="CAIXA Std Book" w:cs="Arial"/>
          <w:sz w:val="20"/>
          <w:szCs w:val="20"/>
        </w:rPr>
        <w:t>licitação</w:t>
      </w:r>
      <w:r w:rsidRPr="007D3562">
        <w:rPr>
          <w:rFonts w:ascii="CAIXA Std Book" w:hAnsi="CAIXA Std Book" w:cs="Arial"/>
          <w:sz w:val="20"/>
          <w:szCs w:val="20"/>
        </w:rPr>
        <w:t>.</w:t>
      </w:r>
    </w:p>
    <w:p w14:paraId="7C656AAB" w14:textId="77777777" w:rsidR="002D70F5" w:rsidRPr="007D3562" w:rsidRDefault="002D70F5" w:rsidP="002D70F5">
      <w:pPr>
        <w:pStyle w:val="PargrafodaLista"/>
        <w:rPr>
          <w:rFonts w:ascii="CAIXA Std Book" w:hAnsi="CAIXA Std Book" w:cs="Arial"/>
          <w:sz w:val="20"/>
          <w:szCs w:val="20"/>
        </w:rPr>
      </w:pPr>
      <w:r w:rsidRPr="007D3562">
        <w:rPr>
          <w:rFonts w:ascii="CAIXA Std Book" w:hAnsi="CAIXA Std Book" w:cs="Arial"/>
          <w:sz w:val="20"/>
          <w:szCs w:val="20"/>
        </w:rPr>
        <w:t xml:space="preserve"> </w:t>
      </w:r>
    </w:p>
    <w:p w14:paraId="59BA252B" w14:textId="3D4F1544" w:rsidR="002D70F5" w:rsidRPr="007D3562" w:rsidRDefault="002D70F5" w:rsidP="00B60CAB">
      <w:pPr>
        <w:pStyle w:val="PargrafodaLista"/>
        <w:numPr>
          <w:ilvl w:val="0"/>
          <w:numId w:val="3"/>
        </w:numPr>
        <w:jc w:val="both"/>
        <w:rPr>
          <w:rFonts w:ascii="CAIXA Std Book" w:hAnsi="CAIXA Std Book" w:cs="Arial"/>
          <w:sz w:val="20"/>
          <w:szCs w:val="20"/>
        </w:rPr>
      </w:pPr>
      <w:r w:rsidRPr="007D3562">
        <w:rPr>
          <w:rFonts w:ascii="CAIXA Std Book" w:hAnsi="CAIXA Std Book" w:cs="Arial"/>
          <w:sz w:val="20"/>
          <w:szCs w:val="20"/>
        </w:rPr>
        <w:t xml:space="preserve">Tem ciência das disposições da Lei nº 13.709/2018 (LGPD) e da publicação dos documentos fornecidos para habilitação nesta </w:t>
      </w:r>
      <w:r w:rsidR="002C554A">
        <w:rPr>
          <w:rFonts w:ascii="CAIXA Std Book" w:hAnsi="CAIXA Std Book" w:cs="Arial"/>
          <w:sz w:val="20"/>
          <w:szCs w:val="20"/>
        </w:rPr>
        <w:t>Licitação</w:t>
      </w:r>
      <w:r w:rsidRPr="007D3562">
        <w:rPr>
          <w:rFonts w:ascii="CAIXA Std Book" w:hAnsi="CAIXA Std Book" w:cs="Arial"/>
          <w:sz w:val="20"/>
          <w:szCs w:val="20"/>
        </w:rPr>
        <w:t xml:space="preserve"> no Portal da Transparência CAIXA</w:t>
      </w:r>
      <w:r w:rsidR="0009265A">
        <w:rPr>
          <w:rFonts w:ascii="CAIXA Std Book" w:hAnsi="CAIXA Std Book" w:cs="Arial"/>
          <w:sz w:val="20"/>
          <w:szCs w:val="20"/>
        </w:rPr>
        <w:t xml:space="preserve"> e no PNCP</w:t>
      </w:r>
      <w:r w:rsidRPr="007D3562">
        <w:rPr>
          <w:rFonts w:ascii="CAIXA Std Book" w:hAnsi="CAIXA Std Book" w:cs="Arial"/>
          <w:sz w:val="20"/>
          <w:szCs w:val="20"/>
        </w:rPr>
        <w:t>, em atendimento à Lei nº 13.303/2016 e determinação dos Órgãos de Controle Externo.</w:t>
      </w:r>
    </w:p>
    <w:p w14:paraId="5530D6FC" w14:textId="77777777" w:rsidR="002D70F5" w:rsidRPr="007D3562" w:rsidRDefault="002D70F5" w:rsidP="002D70F5">
      <w:pPr>
        <w:rPr>
          <w:rFonts w:ascii="CAIXA Std Book" w:hAnsi="CAIXA Std Book" w:cs="Arial"/>
          <w:color w:val="FF0000"/>
          <w:sz w:val="20"/>
          <w:szCs w:val="20"/>
        </w:rPr>
      </w:pPr>
      <w:bookmarkStart w:id="102" w:name="Anexo_II_item_d"/>
      <w:bookmarkEnd w:id="102"/>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2D70F5" w:rsidRPr="007D3562" w14:paraId="55000A13" w14:textId="77777777" w:rsidTr="000366A4">
        <w:tc>
          <w:tcPr>
            <w:tcW w:w="5245" w:type="dxa"/>
          </w:tcPr>
          <w:p w14:paraId="4DB45EC2" w14:textId="41B6C1EF"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fldChar w:fldCharType="begin">
                <w:ffData>
                  <w:name w:val="Texto17"/>
                  <w:enabled/>
                  <w:calcOnExit w:val="0"/>
                  <w:textInput>
                    <w:maxLength w:val="40"/>
                    <w:format w:val="Maiúsculas"/>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c>
          <w:tcPr>
            <w:tcW w:w="141" w:type="dxa"/>
            <w:tcBorders>
              <w:bottom w:val="nil"/>
            </w:tcBorders>
          </w:tcPr>
          <w:p w14:paraId="1BA410D2" w14:textId="77777777"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t xml:space="preserve"> ,</w:t>
            </w:r>
          </w:p>
        </w:tc>
        <w:tc>
          <w:tcPr>
            <w:tcW w:w="851" w:type="dxa"/>
          </w:tcPr>
          <w:p w14:paraId="002601B0" w14:textId="77777777"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fldChar w:fldCharType="begin">
                <w:ffData>
                  <w:name w:val="Texto15"/>
                  <w:enabled/>
                  <w:calcOnExit w:val="0"/>
                  <w:textInput>
                    <w:maxLength w:val="2"/>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c>
          <w:tcPr>
            <w:tcW w:w="283" w:type="dxa"/>
            <w:tcBorders>
              <w:bottom w:val="nil"/>
            </w:tcBorders>
          </w:tcPr>
          <w:p w14:paraId="4D1B75A8" w14:textId="77777777"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t>de</w:t>
            </w:r>
          </w:p>
        </w:tc>
        <w:tc>
          <w:tcPr>
            <w:tcW w:w="1985" w:type="dxa"/>
          </w:tcPr>
          <w:p w14:paraId="317D9B21" w14:textId="1B3AC678"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fldChar w:fldCharType="begin">
                <w:ffData>
                  <w:name w:val="Texto16"/>
                  <w:enabled/>
                  <w:calcOnExit w:val="0"/>
                  <w:textInput>
                    <w:maxLength w:val="15"/>
                    <w:format w:val="Maiúsculas"/>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c>
          <w:tcPr>
            <w:tcW w:w="284" w:type="dxa"/>
            <w:tcBorders>
              <w:bottom w:val="nil"/>
            </w:tcBorders>
          </w:tcPr>
          <w:p w14:paraId="3AB514D5" w14:textId="77777777"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t>de</w:t>
            </w:r>
          </w:p>
        </w:tc>
        <w:tc>
          <w:tcPr>
            <w:tcW w:w="850" w:type="dxa"/>
          </w:tcPr>
          <w:p w14:paraId="4FED1308" w14:textId="77777777"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fldChar w:fldCharType="begin">
                <w:ffData>
                  <w:name w:val=""/>
                  <w:enabled/>
                  <w:calcOnExit w:val="0"/>
                  <w:textInput>
                    <w:maxLength w:val="4"/>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r>
    </w:tbl>
    <w:p w14:paraId="7D8F5184" w14:textId="77777777" w:rsidR="002D70F5" w:rsidRPr="007D3562" w:rsidRDefault="002D70F5" w:rsidP="002D70F5">
      <w:pPr>
        <w:jc w:val="both"/>
        <w:rPr>
          <w:rFonts w:ascii="CAIXA Std Book" w:hAnsi="CAIXA Std Book" w:cs="Arial"/>
          <w:sz w:val="20"/>
          <w:szCs w:val="20"/>
        </w:rPr>
      </w:pPr>
      <w:r w:rsidRPr="007D3562">
        <w:rPr>
          <w:rFonts w:ascii="CAIXA Std Book" w:hAnsi="CAIXA Std Book" w:cs="Arial"/>
          <w:sz w:val="20"/>
          <w:szCs w:val="20"/>
        </w:rPr>
        <w:t>Local/Data</w:t>
      </w:r>
    </w:p>
    <w:p w14:paraId="7E373441" w14:textId="77777777" w:rsidR="002D70F5" w:rsidRPr="007D3562" w:rsidRDefault="002D70F5" w:rsidP="002D70F5">
      <w:pPr>
        <w:jc w:val="both"/>
        <w:rPr>
          <w:rFonts w:ascii="CAIXA Std Book" w:hAnsi="CAIXA Std Book"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2D70F5" w:rsidRPr="007D3562" w14:paraId="76F9BA89" w14:textId="77777777" w:rsidTr="000366A4">
        <w:trPr>
          <w:cantSplit/>
        </w:trPr>
        <w:tc>
          <w:tcPr>
            <w:tcW w:w="5245" w:type="dxa"/>
            <w:tcBorders>
              <w:top w:val="single" w:sz="4" w:space="0" w:color="auto"/>
              <w:left w:val="nil"/>
              <w:bottom w:val="nil"/>
              <w:right w:val="nil"/>
            </w:tcBorders>
          </w:tcPr>
          <w:p w14:paraId="26DC92D5" w14:textId="77777777" w:rsidR="002D70F5" w:rsidRPr="007D3562" w:rsidRDefault="002D70F5" w:rsidP="000366A4">
            <w:pPr>
              <w:jc w:val="both"/>
              <w:rPr>
                <w:rFonts w:ascii="CAIXA Std Book" w:hAnsi="CAIXA Std Book" w:cs="Arial"/>
                <w:sz w:val="20"/>
                <w:szCs w:val="20"/>
              </w:rPr>
            </w:pPr>
            <w:r w:rsidRPr="007D3562">
              <w:rPr>
                <w:rFonts w:ascii="CAIXA Std Book" w:hAnsi="CAIXA Std Book" w:cs="Arial"/>
                <w:sz w:val="20"/>
                <w:szCs w:val="20"/>
              </w:rPr>
              <w:t>[</w:t>
            </w:r>
            <w:r w:rsidRPr="007D3562">
              <w:rPr>
                <w:rFonts w:ascii="CAIXA Std Book" w:hAnsi="CAIXA Std Book" w:cs="Arial"/>
                <w:sz w:val="20"/>
                <w:szCs w:val="20"/>
              </w:rPr>
              <w:fldChar w:fldCharType="begin">
                <w:ffData>
                  <w:name w:val="Texto61"/>
                  <w:enabled/>
                  <w:calcOnExit w:val="0"/>
                  <w:textInput>
                    <w:default w:val="Nome e assinatura do representante legal"/>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Nome e assinatura do proponente ou representante legal</w:t>
            </w:r>
            <w:r w:rsidRPr="007D3562">
              <w:rPr>
                <w:rFonts w:ascii="CAIXA Std Book" w:hAnsi="CAIXA Std Book" w:cs="Arial"/>
                <w:sz w:val="20"/>
                <w:szCs w:val="20"/>
              </w:rPr>
              <w:fldChar w:fldCharType="end"/>
            </w:r>
            <w:r w:rsidRPr="007D3562">
              <w:rPr>
                <w:rFonts w:ascii="CAIXA Std Book" w:hAnsi="CAIXA Std Book" w:cs="Arial"/>
                <w:sz w:val="20"/>
                <w:szCs w:val="20"/>
              </w:rPr>
              <w:t xml:space="preserve">] </w:t>
            </w:r>
          </w:p>
        </w:tc>
      </w:tr>
    </w:tbl>
    <w:p w14:paraId="2B8C7613" w14:textId="2E02D7C4" w:rsidR="000A79A5" w:rsidRDefault="002D70F5" w:rsidP="000A79A5">
      <w:pPr>
        <w:pStyle w:val="pf0"/>
        <w:jc w:val="both"/>
        <w:rPr>
          <w:rFonts w:ascii="CAIXA Std Book" w:hAnsi="CAIXA Std Book" w:cstheme="minorHAnsi"/>
          <w:bCs/>
          <w:color w:val="808080" w:themeColor="background1" w:themeShade="80"/>
          <w:sz w:val="20"/>
          <w:szCs w:val="20"/>
        </w:rPr>
      </w:pPr>
      <w:r w:rsidRPr="000A79A5">
        <w:rPr>
          <w:rFonts w:ascii="CAIXA Std Book" w:hAnsi="CAIXA Std Book" w:cstheme="minorHAnsi"/>
          <w:bCs/>
          <w:color w:val="808080" w:themeColor="background1" w:themeShade="80"/>
          <w:sz w:val="20"/>
          <w:szCs w:val="2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85" w:history="1">
        <w:r w:rsidRPr="000A79A5">
          <w:rPr>
            <w:rStyle w:val="Hyperlink"/>
            <w:rFonts w:ascii="CAIXA Std Book" w:hAnsi="CAIXA Std Book" w:cstheme="minorHAnsi"/>
            <w:bCs/>
            <w:color w:val="808080" w:themeColor="background1" w:themeShade="80"/>
            <w:sz w:val="20"/>
            <w:szCs w:val="20"/>
          </w:rPr>
          <w:t>https://verificador.iti.gov.br</w:t>
        </w:r>
      </w:hyperlink>
      <w:r w:rsidRPr="000A79A5">
        <w:rPr>
          <w:rFonts w:ascii="CAIXA Std Book" w:hAnsi="CAIXA Std Book" w:cstheme="minorHAnsi"/>
          <w:bCs/>
          <w:color w:val="808080" w:themeColor="background1" w:themeShade="80"/>
          <w:sz w:val="20"/>
          <w:szCs w:val="20"/>
        </w:rPr>
        <w:t>)</w:t>
      </w:r>
      <w:r w:rsidR="00EC1294">
        <w:rPr>
          <w:rFonts w:ascii="CAIXA Std Book" w:hAnsi="CAIXA Std Book" w:cstheme="minorHAnsi"/>
          <w:bCs/>
          <w:color w:val="808080" w:themeColor="background1" w:themeShade="80"/>
          <w:sz w:val="20"/>
          <w:szCs w:val="20"/>
        </w:rPr>
        <w:t xml:space="preserve"> o</w:t>
      </w:r>
      <w:r w:rsidR="000A79A5" w:rsidRPr="000A79A5">
        <w:rPr>
          <w:rFonts w:ascii="CAIXA Std Book" w:hAnsi="CAIXA Std Book" w:cstheme="minorHAnsi"/>
          <w:bCs/>
          <w:color w:val="808080" w:themeColor="background1" w:themeShade="80"/>
          <w:sz w:val="20"/>
          <w:szCs w:val="20"/>
        </w:rPr>
        <w:t xml:space="preserve">u </w:t>
      </w:r>
      <w:r w:rsidR="000A79A5" w:rsidRPr="000A79A5">
        <w:rPr>
          <w:rStyle w:val="cf01"/>
          <w:rFonts w:ascii="CAIXA Std Book" w:hAnsi="CAIXA Std Book"/>
          <w:b w:val="0"/>
          <w:color w:val="808080" w:themeColor="background1" w:themeShade="80"/>
          <w:sz w:val="20"/>
          <w:szCs w:val="20"/>
        </w:rPr>
        <w:t xml:space="preserve">por meio de Sistemas eletrônicos com senha pessoal e intransferível capaz de comprovar a autoria e </w:t>
      </w:r>
      <w:r w:rsidR="000A79A5" w:rsidRPr="000A79A5">
        <w:rPr>
          <w:rFonts w:ascii="CAIXA Std Book" w:hAnsi="CAIXA Std Book" w:cstheme="minorHAnsi"/>
          <w:bCs/>
          <w:color w:val="808080" w:themeColor="background1" w:themeShade="80"/>
          <w:sz w:val="20"/>
          <w:szCs w:val="20"/>
        </w:rPr>
        <w:t>a integridade dos documentos.</w:t>
      </w:r>
    </w:p>
    <w:p w14:paraId="7985931F" w14:textId="73ADD519" w:rsidR="006E22AD" w:rsidRDefault="00050080" w:rsidP="006E22AD">
      <w:pPr>
        <w:rPr>
          <w:rFonts w:ascii="CAIXA Std Book" w:hAnsi="CAIXA Std Book" w:cstheme="minorHAnsi"/>
          <w:bCs/>
          <w:color w:val="808080" w:themeColor="background1" w:themeShade="80"/>
          <w:sz w:val="20"/>
          <w:szCs w:val="20"/>
        </w:rPr>
      </w:pPr>
      <w:r>
        <w:rPr>
          <w:rFonts w:ascii="CAIXA Std Book" w:hAnsi="CAIXA Std Book" w:cstheme="minorHAnsi"/>
          <w:bCs/>
          <w:color w:val="808080" w:themeColor="background1" w:themeShade="80"/>
          <w:sz w:val="20"/>
          <w:szCs w:val="20"/>
        </w:rPr>
        <w:br w:type="page"/>
      </w:r>
    </w:p>
    <w:p w14:paraId="43504445" w14:textId="6ED51006" w:rsidR="006E22AD" w:rsidRDefault="00DC6F1E" w:rsidP="006E22AD">
      <w:pPr>
        <w:rPr>
          <w:rFonts w:ascii="CAIXA Std Book" w:hAnsi="CAIXA Std Book" w:cstheme="minorHAnsi"/>
          <w:bCs/>
          <w:color w:val="808080" w:themeColor="background1" w:themeShade="80"/>
          <w:sz w:val="20"/>
          <w:szCs w:val="20"/>
        </w:rPr>
      </w:pPr>
      <w:r>
        <w:rPr>
          <w:rFonts w:ascii="Times New Roman" w:eastAsia="Times New Roman" w:hAnsi="Times New Roman" w:cs="Times New Roman"/>
          <w:noProof/>
          <w:kern w:val="0"/>
          <w:lang w:eastAsia="pt-BR"/>
          <w14:ligatures w14:val="none"/>
        </w:rPr>
        <w:lastRenderedPageBreak/>
        <mc:AlternateContent>
          <mc:Choice Requires="wps">
            <w:drawing>
              <wp:anchor distT="0" distB="0" distL="114300" distR="114300" simplePos="0" relativeHeight="251658273" behindDoc="0" locked="0" layoutInCell="1" allowOverlap="1" wp14:anchorId="1FAFF710" wp14:editId="7ED49E67">
                <wp:simplePos x="0" y="0"/>
                <wp:positionH relativeFrom="page">
                  <wp:align>center</wp:align>
                </wp:positionH>
                <wp:positionV relativeFrom="paragraph">
                  <wp:posOffset>-83973</wp:posOffset>
                </wp:positionV>
                <wp:extent cx="1828800" cy="1828800"/>
                <wp:effectExtent l="0" t="0" r="0" b="3810"/>
                <wp:wrapNone/>
                <wp:docPr id="712709605" name="Caixa de Texto 71270960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72E47C3" w14:textId="77777777" w:rsidR="0088280E" w:rsidRPr="00C85B61" w:rsidRDefault="0088280E" w:rsidP="0088280E">
                            <w:pPr>
                              <w:pStyle w:val="Estilo1"/>
                              <w:jc w:val="center"/>
                            </w:pPr>
                            <w:bookmarkStart w:id="103" w:name="_Toc191640630"/>
                            <w:bookmarkStart w:id="104" w:name="_Toc224644452"/>
                            <w:r w:rsidRPr="00C85B61">
                              <w:t xml:space="preserve">ANEXO </w:t>
                            </w:r>
                            <w:bookmarkEnd w:id="103"/>
                            <w:r>
                              <w:t>IX</w:t>
                            </w:r>
                            <w:bookmarkEnd w:id="104"/>
                          </w:p>
                          <w:p w14:paraId="6583D476" w14:textId="77777777" w:rsidR="0088280E" w:rsidRPr="00C100CF" w:rsidRDefault="0088280E" w:rsidP="0088280E">
                            <w:pPr>
                              <w:pStyle w:val="PargrafodaLista"/>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MODELO DE DECLARAÇÃO DE ENDEREÇO PARA FUTURAS INSTALAÇÕES DA UNIDADE LOTÉRICA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FAFF710" id="Caixa de Texto 712709605" o:spid="_x0000_s1043" type="#_x0000_t202" style="position:absolute;margin-left:0;margin-top:-6.6pt;width:2in;height:2in;z-index:251658273;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LJMDgIAACoEAAAOAAAAZHJzL2Uyb0RvYy54bWysU99v2jAQfp+0/8Hy+wggttKIULFWTJNQ&#10;W4lOfTaOTSLFPss+SNhfv7NDCuv2NO3FufNd7sf3fV7cdaZhR+VDDbbgk9GYM2UllLXdF/zHy/rT&#10;nLOAwpaiAasKflKB3y0/fli0LldTqKAplWdUxIa8dQWvEF2eZUFWyogwAqcsBTV4I5Bcv89KL1qq&#10;bppsOh5/yVrwpfMgVQh0+9AH+TLV11pJfNI6KGRNwWk2TKdP5y6e2XIh8r0XrqrleQzxD1MYUVtq&#10;+lbqQaBgB1//UcrU0kMAjSMJJgOta6nSDrTNZPxum20lnEq7EDjBvcEU/l9Z+XjcumfPsPsKHREY&#10;AWldyANdxn067U380qSM4gTh6Q021SGT8af5dD4fU0hSbHCoTnb53fmA3xQYFo2Ce+IlwSWOm4B9&#10;6pASu1lY102TuGnsbxdUM95klxmjhd2uY3VJ3W+GBXZQnmgvDz3lwcl1Tb03IuCz8MQxzUu6xSc6&#10;dANtweFscVaB//m3+5hP0FOUs5Y0U3BLouas+W6JktvJbBYllpzZ55spOf46sruO2IO5BxLlhN6H&#10;k8mM+dgMpvZgXkncq9iTQsJK6lxwHMx77HVMj0Oq1SolkaicwI3dOhlLR+giri/dq/DuDD4Sb48w&#10;aEvk7zjoc+Ofwa0OSEwkgiLMPaZn9EmQieLz44mKv/ZT1uWJL38BAAD//wMAUEsDBBQABgAIAAAA&#10;IQAxL7tH3AAAAAgBAAAPAAAAZHJzL2Rvd25yZXYueG1sTI/BTsMwEETvSPyDtUjcWiehgAlxKlTg&#10;TCl8gBsvcUi8jmK3DXw9ywluuzuj2TfVevaDOOIUu0Aa8mUGAqkJtqNWw/vb80KBiMmQNUMg1PCF&#10;Edb1+VllShtO9IrHXWoFh1AsjQaX0lhKGRuH3sRlGJFY+wiTN4nXqZV2MicO94MssuxGetMRf3Bm&#10;xI3Dpt8dvAaV+Ze+vyu20a++82u3eQxP46fWlxfzwz2IhHP6M8MvPqNDzUz7cCAbxaCBiyQNi/yq&#10;AMFyoRRf9jzcrhTIupL/C9Q/AAAA//8DAFBLAQItABQABgAIAAAAIQC2gziS/gAAAOEBAAATAAAA&#10;AAAAAAAAAAAAAAAAAABbQ29udGVudF9UeXBlc10ueG1sUEsBAi0AFAAGAAgAAAAhADj9If/WAAAA&#10;lAEAAAsAAAAAAAAAAAAAAAAALwEAAF9yZWxzLy5yZWxzUEsBAi0AFAAGAAgAAAAhABUkskwOAgAA&#10;KgQAAA4AAAAAAAAAAAAAAAAALgIAAGRycy9lMm9Eb2MueG1sUEsBAi0AFAAGAAgAAAAhADEvu0fc&#10;AAAACAEAAA8AAAAAAAAAAAAAAAAAaAQAAGRycy9kb3ducmV2LnhtbFBLBQYAAAAABAAEAPMAAABx&#10;BQAAAAA=&#10;" filled="f" stroked="f">
                <v:textbox style="mso-fit-shape-to-text:t">
                  <w:txbxContent>
                    <w:p w14:paraId="172E47C3" w14:textId="77777777" w:rsidR="0088280E" w:rsidRPr="00C85B61" w:rsidRDefault="0088280E" w:rsidP="0088280E">
                      <w:pPr>
                        <w:pStyle w:val="Estilo1"/>
                        <w:jc w:val="center"/>
                      </w:pPr>
                      <w:bookmarkStart w:id="134" w:name="_Toc191640630"/>
                      <w:bookmarkStart w:id="135" w:name="_Toc224644452"/>
                      <w:r w:rsidRPr="00C85B61">
                        <w:t xml:space="preserve">ANEXO </w:t>
                      </w:r>
                      <w:bookmarkEnd w:id="134"/>
                      <w:r>
                        <w:t>IX</w:t>
                      </w:r>
                      <w:bookmarkEnd w:id="135"/>
                    </w:p>
                    <w:p w14:paraId="6583D476" w14:textId="77777777" w:rsidR="0088280E" w:rsidRPr="00C100CF" w:rsidRDefault="0088280E" w:rsidP="0088280E">
                      <w:pPr>
                        <w:pStyle w:val="PargrafodaLista"/>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Pr>
                          <w:rFonts w:ascii="CAIXA Std" w:hAnsi="CAIXA Std"/>
                          <w:noProof/>
                          <w:color w:val="4472C4"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MODELO DE DECLARAÇÃO DE ENDEREÇO PARA FUTURAS INSTALAÇÕES DA UNIDADE LOTÉRICA</w:t>
                      </w:r>
                    </w:p>
                  </w:txbxContent>
                </v:textbox>
                <w10:wrap anchorx="page"/>
              </v:shape>
            </w:pict>
          </mc:Fallback>
        </mc:AlternateContent>
      </w:r>
    </w:p>
    <w:p w14:paraId="3D5CB9CA" w14:textId="77777777" w:rsidR="006E22AD" w:rsidRDefault="006E22AD" w:rsidP="006E22AD">
      <w:pPr>
        <w:rPr>
          <w:rFonts w:ascii="CAIXA Std Book" w:hAnsi="CAIXA Std Book" w:cstheme="minorHAnsi"/>
          <w:bCs/>
          <w:color w:val="808080" w:themeColor="background1" w:themeShade="80"/>
          <w:sz w:val="20"/>
          <w:szCs w:val="20"/>
        </w:rPr>
      </w:pPr>
    </w:p>
    <w:p w14:paraId="0737FD5A" w14:textId="77777777" w:rsidR="006E22AD" w:rsidRDefault="006E22AD" w:rsidP="006E22AD">
      <w:pPr>
        <w:rPr>
          <w:rFonts w:ascii="CAIXA Std Book" w:hAnsi="CAIXA Std Book" w:cstheme="minorHAnsi"/>
          <w:bCs/>
          <w:color w:val="808080" w:themeColor="background1" w:themeShade="80"/>
          <w:sz w:val="20"/>
          <w:szCs w:val="20"/>
        </w:rPr>
      </w:pPr>
    </w:p>
    <w:p w14:paraId="1AC03B4C" w14:textId="77777777" w:rsidR="006E22AD" w:rsidRDefault="006E22AD" w:rsidP="006E22AD">
      <w:pPr>
        <w:rPr>
          <w:rFonts w:ascii="CAIXA Std Book" w:hAnsi="CAIXA Std Book" w:cstheme="minorHAnsi"/>
          <w:bCs/>
          <w:color w:val="808080" w:themeColor="background1" w:themeShade="80"/>
          <w:sz w:val="20"/>
          <w:szCs w:val="20"/>
        </w:rPr>
      </w:pPr>
    </w:p>
    <w:p w14:paraId="78D73EBA" w14:textId="77777777" w:rsidR="006E22AD" w:rsidRDefault="006E22AD" w:rsidP="006E22AD">
      <w:pPr>
        <w:rPr>
          <w:rFonts w:ascii="CAIXA Std Book" w:hAnsi="CAIXA Std Book" w:cstheme="minorHAnsi"/>
          <w:bCs/>
          <w:color w:val="808080" w:themeColor="background1" w:themeShade="80"/>
          <w:sz w:val="20"/>
          <w:szCs w:val="20"/>
        </w:rPr>
      </w:pPr>
    </w:p>
    <w:p w14:paraId="174D5E62" w14:textId="77777777" w:rsidR="006E22AD" w:rsidRDefault="006E22AD" w:rsidP="006E22AD">
      <w:pPr>
        <w:rPr>
          <w:rFonts w:ascii="CAIXA Std Book" w:hAnsi="CAIXA Std Book" w:cstheme="minorHAnsi"/>
          <w:bCs/>
          <w:color w:val="808080" w:themeColor="background1" w:themeShade="80"/>
          <w:sz w:val="20"/>
          <w:szCs w:val="20"/>
        </w:rPr>
      </w:pPr>
    </w:p>
    <w:p w14:paraId="1482ABC8" w14:textId="77777777" w:rsidR="006E22AD" w:rsidRDefault="006E22AD" w:rsidP="006E22AD">
      <w:pPr>
        <w:rPr>
          <w:rFonts w:ascii="CAIXA Std Book" w:hAnsi="CAIXA Std Book" w:cstheme="minorHAnsi"/>
          <w:bCs/>
          <w:color w:val="808080" w:themeColor="background1" w:themeShade="80"/>
          <w:sz w:val="20"/>
          <w:szCs w:val="20"/>
        </w:rPr>
      </w:pPr>
    </w:p>
    <w:p w14:paraId="7B678DBB" w14:textId="0E2AA182" w:rsidR="006D00EA" w:rsidRDefault="006D00EA" w:rsidP="006E22AD">
      <w:pPr>
        <w:rPr>
          <w:rFonts w:ascii="CAIXA Std Book" w:hAnsi="CAIXA Std Book" w:cs="Arial"/>
          <w:b/>
          <w:sz w:val="20"/>
          <w:szCs w:val="20"/>
        </w:rPr>
      </w:pPr>
      <w:r>
        <w:rPr>
          <w:rFonts w:ascii="CAIXA Std Book" w:hAnsi="CAIXA Std Book" w:cs="Arial"/>
          <w:b/>
          <w:sz w:val="20"/>
          <w:szCs w:val="20"/>
        </w:rPr>
        <w:t>LICITAÇÃO CAIXA Nº:</w:t>
      </w:r>
    </w:p>
    <w:p w14:paraId="4EB53731" w14:textId="77777777" w:rsidR="006D00EA" w:rsidRDefault="006D00EA" w:rsidP="006D00EA">
      <w:pPr>
        <w:pStyle w:val="Recuodecorpodetexto3"/>
        <w:tabs>
          <w:tab w:val="clear" w:pos="8505"/>
        </w:tabs>
        <w:spacing w:after="0"/>
        <w:ind w:left="0"/>
        <w:jc w:val="both"/>
        <w:rPr>
          <w:rFonts w:ascii="CAIXA Std Book" w:hAnsi="CAIXA Std Book" w:cs="Arial"/>
          <w:b/>
          <w:sz w:val="20"/>
          <w:szCs w:val="20"/>
        </w:rPr>
      </w:pPr>
      <w:r>
        <w:rPr>
          <w:rFonts w:ascii="CAIXA Std Book" w:hAnsi="CAIXA Std Book" w:cs="Arial"/>
          <w:b/>
          <w:sz w:val="20"/>
          <w:szCs w:val="20"/>
        </w:rPr>
        <w:t>Nº DO ITEM/MUNICÍPIO:</w:t>
      </w:r>
    </w:p>
    <w:p w14:paraId="1913412C" w14:textId="77777777" w:rsidR="006D00EA" w:rsidRDefault="006D00EA" w:rsidP="006D00EA">
      <w:pPr>
        <w:pStyle w:val="Recuodecorpodetexto3"/>
        <w:tabs>
          <w:tab w:val="clear" w:pos="8505"/>
        </w:tabs>
        <w:spacing w:after="0"/>
        <w:ind w:left="0"/>
        <w:jc w:val="both"/>
        <w:rPr>
          <w:rFonts w:ascii="CAIXA Std Book" w:hAnsi="CAIXA Std Book" w:cs="Arial"/>
          <w:b/>
          <w:sz w:val="20"/>
          <w:szCs w:val="20"/>
        </w:rPr>
      </w:pPr>
      <w:r>
        <w:rPr>
          <w:rFonts w:ascii="CAIXA Std Book" w:hAnsi="CAIXA Std Book" w:cs="Arial"/>
          <w:b/>
          <w:sz w:val="20"/>
          <w:szCs w:val="20"/>
        </w:rPr>
        <w:t>PROPONENTE:</w:t>
      </w:r>
    </w:p>
    <w:p w14:paraId="12B7FDD1" w14:textId="77777777" w:rsidR="006D00EA" w:rsidRDefault="006D00EA" w:rsidP="006D00EA">
      <w:pPr>
        <w:pStyle w:val="Recuodecorpodetexto3"/>
        <w:tabs>
          <w:tab w:val="clear" w:pos="8505"/>
        </w:tabs>
        <w:spacing w:after="0"/>
        <w:ind w:left="0"/>
        <w:jc w:val="both"/>
        <w:rPr>
          <w:rFonts w:ascii="CAIXA Std Book" w:hAnsi="CAIXA Std Book" w:cs="Arial"/>
          <w:b/>
          <w:sz w:val="20"/>
          <w:szCs w:val="20"/>
        </w:rPr>
      </w:pPr>
      <w:r>
        <w:rPr>
          <w:rFonts w:ascii="CAIXA Std Book" w:hAnsi="CAIXA Std Book" w:cs="Arial"/>
          <w:b/>
          <w:sz w:val="20"/>
          <w:szCs w:val="20"/>
        </w:rPr>
        <w:t>CPF/CNPJ:</w:t>
      </w:r>
    </w:p>
    <w:p w14:paraId="379103AF" w14:textId="77777777" w:rsidR="006D00EA" w:rsidRDefault="006D00EA" w:rsidP="006D00EA">
      <w:pPr>
        <w:pStyle w:val="Recuodecorpodetexto3"/>
        <w:tabs>
          <w:tab w:val="clear" w:pos="8505"/>
        </w:tabs>
        <w:spacing w:after="0"/>
        <w:ind w:left="0"/>
        <w:jc w:val="both"/>
        <w:rPr>
          <w:rFonts w:ascii="CAIXA Std Book" w:hAnsi="CAIXA Std Book" w:cs="Arial"/>
          <w:b/>
          <w:sz w:val="20"/>
          <w:szCs w:val="20"/>
        </w:rPr>
      </w:pPr>
      <w:r>
        <w:rPr>
          <w:rFonts w:ascii="CAIXA Std Book" w:hAnsi="CAIXA Std Book" w:cs="Arial"/>
          <w:b/>
          <w:sz w:val="20"/>
          <w:szCs w:val="20"/>
        </w:rPr>
        <w:t>E-MAIL:</w:t>
      </w:r>
    </w:p>
    <w:p w14:paraId="5147125C" w14:textId="77777777" w:rsidR="006D00EA" w:rsidRDefault="006D00EA" w:rsidP="006D00EA">
      <w:pPr>
        <w:pStyle w:val="Recuodecorpodetexto3"/>
        <w:tabs>
          <w:tab w:val="clear" w:pos="8505"/>
        </w:tabs>
        <w:spacing w:after="0"/>
        <w:ind w:left="0"/>
        <w:jc w:val="both"/>
        <w:rPr>
          <w:rFonts w:ascii="CAIXA Std Book" w:hAnsi="CAIXA Std Book" w:cs="Arial"/>
          <w:b/>
          <w:sz w:val="20"/>
          <w:szCs w:val="20"/>
        </w:rPr>
      </w:pPr>
      <w:r>
        <w:rPr>
          <w:rFonts w:ascii="CAIXA Std Book" w:hAnsi="CAIXA Std Book" w:cs="Arial"/>
          <w:b/>
          <w:sz w:val="20"/>
          <w:szCs w:val="20"/>
        </w:rPr>
        <w:t>TELEFONE:</w:t>
      </w:r>
    </w:p>
    <w:p w14:paraId="2E983FB2" w14:textId="77777777" w:rsidR="006D00EA" w:rsidRPr="007D3562" w:rsidRDefault="006D00EA" w:rsidP="006D00EA">
      <w:pPr>
        <w:pStyle w:val="Recuodecorpodetexto3"/>
        <w:tabs>
          <w:tab w:val="clear" w:pos="8505"/>
        </w:tabs>
        <w:spacing w:after="0"/>
        <w:ind w:left="0"/>
        <w:jc w:val="both"/>
        <w:rPr>
          <w:rFonts w:ascii="CAIXA Std Book" w:hAnsi="CAIXA Std Book" w:cs="Arial"/>
          <w:b/>
          <w:sz w:val="20"/>
          <w:szCs w:val="20"/>
        </w:rPr>
      </w:pPr>
    </w:p>
    <w:p w14:paraId="21D05533" w14:textId="77777777" w:rsidR="006D00EA" w:rsidRDefault="006D00EA" w:rsidP="006D00EA">
      <w:pPr>
        <w:tabs>
          <w:tab w:val="left" w:pos="8341"/>
        </w:tabs>
        <w:jc w:val="both"/>
        <w:rPr>
          <w:rFonts w:ascii="CAIXA Std Book" w:hAnsi="CAIXA Std Book" w:cs="Arial"/>
          <w:b/>
          <w:sz w:val="20"/>
          <w:szCs w:val="20"/>
        </w:rPr>
      </w:pPr>
      <w:r>
        <w:rPr>
          <w:rFonts w:ascii="CAIXA Std Book" w:hAnsi="CAIXA Std Book" w:cs="Arial"/>
          <w:b/>
          <w:sz w:val="20"/>
          <w:szCs w:val="20"/>
        </w:rPr>
        <w:t>DADOS DO IMÓVEL PRETENDIDO</w:t>
      </w:r>
    </w:p>
    <w:p w14:paraId="50614E95" w14:textId="77777777" w:rsidR="006D00EA" w:rsidRDefault="006D00EA" w:rsidP="006D00EA">
      <w:pPr>
        <w:tabs>
          <w:tab w:val="left" w:pos="8341"/>
        </w:tabs>
        <w:jc w:val="both"/>
        <w:rPr>
          <w:rFonts w:ascii="CAIXA Std Book" w:hAnsi="CAIXA Std Book" w:cs="Arial"/>
          <w:b/>
          <w:sz w:val="20"/>
          <w:szCs w:val="20"/>
        </w:rPr>
      </w:pPr>
    </w:p>
    <w:p w14:paraId="401087CA" w14:textId="77777777" w:rsidR="006D00EA"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ENDEREÇO:</w:t>
      </w:r>
    </w:p>
    <w:p w14:paraId="55362C2B" w14:textId="77777777" w:rsidR="006D00EA"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NÚMERO:</w:t>
      </w:r>
    </w:p>
    <w:p w14:paraId="1A495B05" w14:textId="77777777" w:rsidR="006D00EA"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BAIRRO:</w:t>
      </w:r>
    </w:p>
    <w:p w14:paraId="0B3589CA" w14:textId="77777777" w:rsidR="006D00EA"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CIDADE:</w:t>
      </w:r>
    </w:p>
    <w:p w14:paraId="1FF3BBFD" w14:textId="77777777" w:rsidR="006D00EA"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CEP:</w:t>
      </w:r>
    </w:p>
    <w:p w14:paraId="647F95D3" w14:textId="77777777" w:rsidR="006D00EA"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ÁREA ÚTIL: XX m2</w:t>
      </w:r>
    </w:p>
    <w:p w14:paraId="0DA3B358" w14:textId="77777777" w:rsidR="006D00EA" w:rsidRPr="00CE6EC0" w:rsidRDefault="006D00EA" w:rsidP="00377EE2">
      <w:pPr>
        <w:pStyle w:val="PargrafodaLista"/>
        <w:numPr>
          <w:ilvl w:val="0"/>
          <w:numId w:val="29"/>
        </w:numPr>
        <w:tabs>
          <w:tab w:val="left" w:pos="8341"/>
        </w:tabs>
        <w:jc w:val="both"/>
        <w:rPr>
          <w:rFonts w:ascii="CAIXA Std Book" w:hAnsi="CAIXA Std Book" w:cs="Arial"/>
          <w:b/>
          <w:sz w:val="20"/>
          <w:szCs w:val="20"/>
        </w:rPr>
      </w:pPr>
      <w:r>
        <w:rPr>
          <w:rFonts w:ascii="CAIXA Std Book" w:hAnsi="CAIXA Std Book" w:cs="Arial"/>
          <w:b/>
          <w:sz w:val="20"/>
          <w:szCs w:val="20"/>
        </w:rPr>
        <w:t>MATRÍCULA DO IMÓVEL:</w:t>
      </w:r>
    </w:p>
    <w:p w14:paraId="5C23FBD4" w14:textId="77777777" w:rsidR="006D00EA" w:rsidRPr="007D3562" w:rsidRDefault="006D00EA" w:rsidP="006D00EA">
      <w:pPr>
        <w:jc w:val="both"/>
        <w:rPr>
          <w:rFonts w:ascii="CAIXA Std Book" w:hAnsi="CAIXA Std Book" w:cs="Arial"/>
          <w:b/>
          <w:sz w:val="20"/>
          <w:szCs w:val="20"/>
        </w:rPr>
      </w:pPr>
    </w:p>
    <w:p w14:paraId="6B80CB14" w14:textId="0BD411FF" w:rsidR="006D00EA" w:rsidRDefault="006D00EA" w:rsidP="006D00EA">
      <w:pPr>
        <w:jc w:val="both"/>
        <w:rPr>
          <w:rFonts w:ascii="CAIXA Std Book" w:hAnsi="CAIXA Std Book" w:cs="Arial"/>
          <w:sz w:val="20"/>
          <w:szCs w:val="20"/>
        </w:rPr>
      </w:pPr>
      <w:r w:rsidRPr="007F59E8">
        <w:rPr>
          <w:rFonts w:ascii="CAIXA Std Book" w:hAnsi="CAIXA Std Book" w:cs="Arial"/>
          <w:sz w:val="20"/>
          <w:szCs w:val="20"/>
        </w:rPr>
        <w:t xml:space="preserve">Declaro, para os devidos fins e nos termos da Lei nº 7.115, de 29 de agosto de 1983, sob minha inteira responsabilidade, que todas as informações prestadas relativas ao endereço indicado para a futura instalação de Unidade Lotérica estão integralmente compreendidas dentro do perímetro descrito no ANEXO I do Edital nº </w:t>
      </w:r>
      <w:r w:rsidR="00DC6F1E">
        <w:rPr>
          <w:rFonts w:ascii="CAIXA Std Book" w:hAnsi="CAIXA Std Book" w:cs="Arial"/>
          <w:sz w:val="20"/>
          <w:szCs w:val="20"/>
        </w:rPr>
        <w:t>0059/2026</w:t>
      </w:r>
      <w:r w:rsidRPr="007F59E8">
        <w:rPr>
          <w:rFonts w:ascii="CAIXA Std Book" w:hAnsi="CAIXA Std Book" w:cs="Arial"/>
          <w:sz w:val="20"/>
          <w:szCs w:val="20"/>
        </w:rPr>
        <w:t xml:space="preserve">, correspondente ao Item </w:t>
      </w:r>
      <w:r w:rsidRPr="00FE0BB3">
        <w:rPr>
          <w:rFonts w:ascii="CAIXA Std Book" w:hAnsi="CAIXA Std Book" w:cs="Arial"/>
          <w:sz w:val="20"/>
          <w:szCs w:val="20"/>
          <w:highlight w:val="lightGray"/>
        </w:rPr>
        <w:t>XX</w:t>
      </w:r>
      <w:r w:rsidRPr="007F59E8">
        <w:rPr>
          <w:rFonts w:ascii="CAIXA Std Book" w:hAnsi="CAIXA Std Book" w:cs="Arial"/>
          <w:sz w:val="20"/>
          <w:szCs w:val="20"/>
        </w:rPr>
        <w:t>, localizado no município de [</w:t>
      </w:r>
      <w:r w:rsidRPr="00FE0BB3">
        <w:rPr>
          <w:rFonts w:ascii="CAIXA Std Book" w:hAnsi="CAIXA Std Book" w:cs="Arial"/>
          <w:sz w:val="20"/>
          <w:szCs w:val="20"/>
          <w:highlight w:val="lightGray"/>
        </w:rPr>
        <w:t>NOME DO MUNICÍPIO</w:t>
      </w:r>
      <w:r w:rsidRPr="007F59E8">
        <w:rPr>
          <w:rFonts w:ascii="CAIXA Std Book" w:hAnsi="CAIXA Std Book" w:cs="Arial"/>
          <w:sz w:val="20"/>
          <w:szCs w:val="20"/>
        </w:rPr>
        <w:t>].</w:t>
      </w:r>
    </w:p>
    <w:p w14:paraId="46FBC104" w14:textId="77777777" w:rsidR="006D00EA" w:rsidRPr="007F59E8" w:rsidRDefault="006D00EA" w:rsidP="006D00EA">
      <w:pPr>
        <w:jc w:val="both"/>
        <w:rPr>
          <w:rFonts w:ascii="CAIXA Std Book" w:hAnsi="CAIXA Std Book" w:cs="Arial"/>
          <w:sz w:val="20"/>
          <w:szCs w:val="20"/>
        </w:rPr>
      </w:pPr>
      <w:r w:rsidRPr="007F59E8">
        <w:rPr>
          <w:rFonts w:ascii="CAIXA Std Book" w:hAnsi="CAIXA Std Book" w:cs="Arial"/>
          <w:sz w:val="20"/>
          <w:szCs w:val="20"/>
        </w:rPr>
        <w:t xml:space="preserve">Afirmo, ainda, que o referido endereço atende ao distanciamento mínimo exigido entre unidades, bem como à área útil mínima de </w:t>
      </w:r>
      <w:r w:rsidRPr="00FE0BB3">
        <w:rPr>
          <w:rFonts w:ascii="CAIXA Std Book" w:hAnsi="CAIXA Std Book" w:cs="Arial"/>
          <w:sz w:val="20"/>
          <w:szCs w:val="20"/>
          <w:highlight w:val="lightGray"/>
        </w:rPr>
        <w:t>XXXX</w:t>
      </w:r>
      <w:r w:rsidRPr="007F59E8">
        <w:rPr>
          <w:rFonts w:ascii="CAIXA Std Book" w:hAnsi="CAIXA Std Book" w:cs="Arial"/>
          <w:sz w:val="20"/>
          <w:szCs w:val="20"/>
        </w:rPr>
        <w:t xml:space="preserve"> m². Comprometo-me a concluir todas as etapas previstas no Parágrafo Primeiro da Cláusula Segunda do Pré-Contrato, incluindo a padronização do estabelecimento objeto da permissão.</w:t>
      </w:r>
    </w:p>
    <w:p w14:paraId="43288EF2" w14:textId="77777777" w:rsidR="006D00EA" w:rsidRPr="00CE6EC0" w:rsidRDefault="006D00EA" w:rsidP="006D00EA">
      <w:pPr>
        <w:rPr>
          <w:rFonts w:ascii="CAIXA Std Book" w:hAnsi="CAIXA Std Book" w:cs="Arial"/>
          <w:sz w:val="20"/>
          <w:szCs w:val="20"/>
        </w:rPr>
      </w:pPr>
      <w:r w:rsidRPr="00CE6EC0">
        <w:rPr>
          <w:rFonts w:ascii="CAIXA Std Book" w:hAnsi="CAIXA Std Book" w:cs="Arial"/>
          <w:sz w:val="20"/>
          <w:szCs w:val="20"/>
        </w:rPr>
        <w:t> </w:t>
      </w:r>
    </w:p>
    <w:p w14:paraId="0600A140" w14:textId="77777777" w:rsidR="006D00EA" w:rsidRPr="00CE6EC0" w:rsidRDefault="006D00EA" w:rsidP="006D00EA">
      <w:pPr>
        <w:jc w:val="both"/>
        <w:rPr>
          <w:rFonts w:ascii="CAIXA Std Book" w:hAnsi="CAIXA Std Book" w:cs="Arial"/>
          <w:sz w:val="20"/>
          <w:szCs w:val="20"/>
        </w:rPr>
      </w:pPr>
      <w:r w:rsidRPr="00CE6EC0">
        <w:rPr>
          <w:rFonts w:ascii="CAIXA Std Book" w:hAnsi="CAIXA Std Book" w:cs="Arial"/>
          <w:sz w:val="20"/>
          <w:szCs w:val="20"/>
        </w:rPr>
        <w:t>Firmo a presente declaração como expressão da verdade, para que produza os efeitos legais cabíveis.</w:t>
      </w:r>
    </w:p>
    <w:p w14:paraId="6136C4BA" w14:textId="77777777" w:rsidR="006D00EA" w:rsidRPr="007D3562" w:rsidRDefault="006D00EA" w:rsidP="006D00EA">
      <w:pPr>
        <w:rPr>
          <w:rFonts w:ascii="CAIXA Std Book" w:hAnsi="CAIXA Std Book" w:cs="Arial"/>
          <w:color w:val="FF0000"/>
          <w:sz w:val="20"/>
          <w:szCs w:val="20"/>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6D00EA" w:rsidRPr="007D3562" w14:paraId="7129687C" w14:textId="77777777" w:rsidTr="005616EF">
        <w:tc>
          <w:tcPr>
            <w:tcW w:w="5245" w:type="dxa"/>
          </w:tcPr>
          <w:p w14:paraId="0D26016B"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fldChar w:fldCharType="begin">
                <w:ffData>
                  <w:name w:val="Texto17"/>
                  <w:enabled/>
                  <w:calcOnExit w:val="0"/>
                  <w:textInput>
                    <w:maxLength w:val="40"/>
                    <w:format w:val="Maiúsculas"/>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c>
          <w:tcPr>
            <w:tcW w:w="141" w:type="dxa"/>
            <w:tcBorders>
              <w:bottom w:val="nil"/>
            </w:tcBorders>
          </w:tcPr>
          <w:p w14:paraId="0611244A"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t xml:space="preserve"> ,</w:t>
            </w:r>
          </w:p>
        </w:tc>
        <w:tc>
          <w:tcPr>
            <w:tcW w:w="851" w:type="dxa"/>
          </w:tcPr>
          <w:p w14:paraId="5AA9EA1F" w14:textId="77777777" w:rsidR="006D00EA" w:rsidRPr="007D3562" w:rsidRDefault="006D00EA" w:rsidP="005616EF">
            <w:pPr>
              <w:jc w:val="both"/>
              <w:rPr>
                <w:rFonts w:ascii="CAIXA Std Book" w:hAnsi="CAIXA Std Book" w:cs="Arial"/>
                <w:sz w:val="20"/>
                <w:szCs w:val="20"/>
              </w:rPr>
            </w:pPr>
          </w:p>
        </w:tc>
        <w:tc>
          <w:tcPr>
            <w:tcW w:w="283" w:type="dxa"/>
            <w:tcBorders>
              <w:bottom w:val="nil"/>
            </w:tcBorders>
          </w:tcPr>
          <w:p w14:paraId="43878CCA"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t>de</w:t>
            </w:r>
          </w:p>
        </w:tc>
        <w:tc>
          <w:tcPr>
            <w:tcW w:w="1985" w:type="dxa"/>
          </w:tcPr>
          <w:p w14:paraId="4230FFF1"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fldChar w:fldCharType="begin">
                <w:ffData>
                  <w:name w:val="Texto16"/>
                  <w:enabled/>
                  <w:calcOnExit w:val="0"/>
                  <w:textInput>
                    <w:maxLength w:val="15"/>
                    <w:format w:val="Maiúsculas"/>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c>
          <w:tcPr>
            <w:tcW w:w="284" w:type="dxa"/>
            <w:tcBorders>
              <w:bottom w:val="nil"/>
            </w:tcBorders>
          </w:tcPr>
          <w:p w14:paraId="6CD7A33B"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t>de</w:t>
            </w:r>
          </w:p>
        </w:tc>
        <w:tc>
          <w:tcPr>
            <w:tcW w:w="850" w:type="dxa"/>
          </w:tcPr>
          <w:p w14:paraId="279DF0BE"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fldChar w:fldCharType="begin">
                <w:ffData>
                  <w:name w:val=""/>
                  <w:enabled/>
                  <w:calcOnExit w:val="0"/>
                  <w:textInput>
                    <w:maxLength w:val="4"/>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t> </w:t>
            </w:r>
            <w:r w:rsidRPr="007D3562">
              <w:rPr>
                <w:rFonts w:ascii="CAIXA Std Book" w:hAnsi="CAIXA Std Book" w:cs="Arial"/>
                <w:sz w:val="20"/>
                <w:szCs w:val="20"/>
              </w:rPr>
              <w:fldChar w:fldCharType="end"/>
            </w:r>
          </w:p>
        </w:tc>
      </w:tr>
    </w:tbl>
    <w:p w14:paraId="5C9A577A" w14:textId="77777777" w:rsidR="006D00EA" w:rsidRPr="007D3562" w:rsidRDefault="006D00EA" w:rsidP="006D00EA">
      <w:pPr>
        <w:jc w:val="both"/>
        <w:rPr>
          <w:rFonts w:ascii="CAIXA Std Book" w:hAnsi="CAIXA Std Book" w:cs="Arial"/>
          <w:sz w:val="20"/>
          <w:szCs w:val="20"/>
        </w:rPr>
      </w:pPr>
      <w:r w:rsidRPr="007D3562">
        <w:rPr>
          <w:rFonts w:ascii="CAIXA Std Book" w:hAnsi="CAIXA Std Book" w:cs="Arial"/>
          <w:sz w:val="20"/>
          <w:szCs w:val="20"/>
        </w:rPr>
        <w:t>Local/Data</w:t>
      </w:r>
    </w:p>
    <w:p w14:paraId="261708F1" w14:textId="77777777" w:rsidR="006D00EA" w:rsidRPr="007D3562" w:rsidRDefault="006D00EA" w:rsidP="006D00EA">
      <w:pPr>
        <w:jc w:val="both"/>
        <w:rPr>
          <w:rFonts w:ascii="CAIXA Std Book" w:hAnsi="CAIXA Std Book"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tblGrid>
      <w:tr w:rsidR="006D00EA" w:rsidRPr="007D3562" w14:paraId="2078DD6B" w14:textId="77777777" w:rsidTr="005616EF">
        <w:trPr>
          <w:cantSplit/>
        </w:trPr>
        <w:tc>
          <w:tcPr>
            <w:tcW w:w="5245" w:type="dxa"/>
            <w:tcBorders>
              <w:top w:val="single" w:sz="4" w:space="0" w:color="auto"/>
              <w:left w:val="nil"/>
              <w:bottom w:val="nil"/>
              <w:right w:val="nil"/>
            </w:tcBorders>
          </w:tcPr>
          <w:p w14:paraId="5CBED832" w14:textId="77777777" w:rsidR="006D00EA" w:rsidRPr="007D3562" w:rsidRDefault="006D00EA" w:rsidP="005616EF">
            <w:pPr>
              <w:jc w:val="both"/>
              <w:rPr>
                <w:rFonts w:ascii="CAIXA Std Book" w:hAnsi="CAIXA Std Book" w:cs="Arial"/>
                <w:sz w:val="20"/>
                <w:szCs w:val="20"/>
              </w:rPr>
            </w:pPr>
            <w:r w:rsidRPr="007D3562">
              <w:rPr>
                <w:rFonts w:ascii="CAIXA Std Book" w:hAnsi="CAIXA Std Book" w:cs="Arial"/>
                <w:sz w:val="20"/>
                <w:szCs w:val="20"/>
              </w:rPr>
              <w:t>[</w:t>
            </w:r>
            <w:r w:rsidRPr="007D3562">
              <w:rPr>
                <w:rFonts w:ascii="CAIXA Std Book" w:hAnsi="CAIXA Std Book" w:cs="Arial"/>
                <w:sz w:val="20"/>
                <w:szCs w:val="20"/>
              </w:rPr>
              <w:fldChar w:fldCharType="begin">
                <w:ffData>
                  <w:name w:val="Texto61"/>
                  <w:enabled/>
                  <w:calcOnExit w:val="0"/>
                  <w:textInput>
                    <w:default w:val="Nome e assinatura do representante legal"/>
                  </w:textInput>
                </w:ffData>
              </w:fldChar>
            </w:r>
            <w:r w:rsidRPr="007D3562">
              <w:rPr>
                <w:rFonts w:ascii="CAIXA Std Book" w:hAnsi="CAIXA Std Book" w:cs="Arial"/>
                <w:sz w:val="20"/>
                <w:szCs w:val="20"/>
              </w:rPr>
              <w:instrText xml:space="preserve"> FORMTEXT </w:instrText>
            </w:r>
            <w:r w:rsidRPr="007D3562">
              <w:rPr>
                <w:rFonts w:ascii="CAIXA Std Book" w:hAnsi="CAIXA Std Book" w:cs="Arial"/>
                <w:sz w:val="20"/>
                <w:szCs w:val="20"/>
              </w:rPr>
            </w:r>
            <w:r w:rsidRPr="007D3562">
              <w:rPr>
                <w:rFonts w:ascii="CAIXA Std Book" w:hAnsi="CAIXA Std Book" w:cs="Arial"/>
                <w:sz w:val="20"/>
                <w:szCs w:val="20"/>
              </w:rPr>
              <w:fldChar w:fldCharType="separate"/>
            </w:r>
            <w:r w:rsidRPr="007D3562">
              <w:rPr>
                <w:rFonts w:ascii="CAIXA Std Book" w:hAnsi="CAIXA Std Book" w:cs="Arial"/>
                <w:sz w:val="20"/>
                <w:szCs w:val="20"/>
              </w:rPr>
              <w:t>Nome e assinatura do proponente ou representante legal</w:t>
            </w:r>
            <w:r w:rsidRPr="007D3562">
              <w:rPr>
                <w:rFonts w:ascii="CAIXA Std Book" w:hAnsi="CAIXA Std Book" w:cs="Arial"/>
                <w:sz w:val="20"/>
                <w:szCs w:val="20"/>
              </w:rPr>
              <w:fldChar w:fldCharType="end"/>
            </w:r>
            <w:r w:rsidRPr="007D3562">
              <w:rPr>
                <w:rFonts w:ascii="CAIXA Std Book" w:hAnsi="CAIXA Std Book" w:cs="Arial"/>
                <w:sz w:val="20"/>
                <w:szCs w:val="20"/>
              </w:rPr>
              <w:t xml:space="preserve">] </w:t>
            </w:r>
          </w:p>
        </w:tc>
      </w:tr>
    </w:tbl>
    <w:p w14:paraId="0844E55A" w14:textId="1E46E1D2" w:rsidR="00B4186D" w:rsidRPr="000A79A5" w:rsidRDefault="006D00EA" w:rsidP="000A79A5">
      <w:pPr>
        <w:pStyle w:val="pf0"/>
        <w:jc w:val="both"/>
        <w:rPr>
          <w:rFonts w:ascii="CAIXA Std Book" w:hAnsi="CAIXA Std Book" w:cs="Arial"/>
          <w:bCs/>
          <w:color w:val="808080" w:themeColor="background1" w:themeShade="80"/>
          <w:sz w:val="20"/>
          <w:szCs w:val="20"/>
        </w:rPr>
      </w:pPr>
      <w:r w:rsidRPr="000A79A5">
        <w:rPr>
          <w:rFonts w:ascii="CAIXA Std Book" w:hAnsi="CAIXA Std Book" w:cstheme="minorHAnsi"/>
          <w:bCs/>
          <w:color w:val="808080" w:themeColor="background1" w:themeShade="80"/>
          <w:sz w:val="20"/>
          <w:szCs w:val="20"/>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86" w:history="1">
        <w:r w:rsidRPr="000A79A5">
          <w:rPr>
            <w:rStyle w:val="Hyperlink"/>
            <w:rFonts w:ascii="CAIXA Std Book" w:hAnsi="CAIXA Std Book" w:cstheme="minorHAnsi"/>
            <w:bCs/>
            <w:color w:val="808080" w:themeColor="background1" w:themeShade="80"/>
            <w:sz w:val="20"/>
            <w:szCs w:val="20"/>
          </w:rPr>
          <w:t>https://verificador.iti.gov.br</w:t>
        </w:r>
      </w:hyperlink>
      <w:r w:rsidRPr="000A79A5">
        <w:rPr>
          <w:rFonts w:ascii="CAIXA Std Book" w:hAnsi="CAIXA Std Book" w:cstheme="minorHAnsi"/>
          <w:bCs/>
          <w:color w:val="808080" w:themeColor="background1" w:themeShade="80"/>
          <w:sz w:val="20"/>
          <w:szCs w:val="20"/>
        </w:rPr>
        <w:t>)</w:t>
      </w:r>
      <w:r>
        <w:rPr>
          <w:rFonts w:ascii="CAIXA Std Book" w:hAnsi="CAIXA Std Book" w:cstheme="minorHAnsi"/>
          <w:bCs/>
          <w:color w:val="808080" w:themeColor="background1" w:themeShade="80"/>
          <w:sz w:val="20"/>
          <w:szCs w:val="20"/>
        </w:rPr>
        <w:t xml:space="preserve"> o</w:t>
      </w:r>
      <w:r w:rsidRPr="000A79A5">
        <w:rPr>
          <w:rFonts w:ascii="CAIXA Std Book" w:hAnsi="CAIXA Std Book" w:cstheme="minorHAnsi"/>
          <w:bCs/>
          <w:color w:val="808080" w:themeColor="background1" w:themeShade="80"/>
          <w:sz w:val="20"/>
          <w:szCs w:val="20"/>
        </w:rPr>
        <w:t xml:space="preserve">u </w:t>
      </w:r>
      <w:r w:rsidRPr="000A79A5">
        <w:rPr>
          <w:rStyle w:val="cf01"/>
          <w:rFonts w:ascii="CAIXA Std Book" w:hAnsi="CAIXA Std Book"/>
          <w:b w:val="0"/>
          <w:color w:val="808080" w:themeColor="background1" w:themeShade="80"/>
          <w:sz w:val="20"/>
          <w:szCs w:val="20"/>
        </w:rPr>
        <w:t xml:space="preserve">por meio de Sistemas eletrônicos com senha pessoal e intransferível capaz de comprovar a autoria e </w:t>
      </w:r>
      <w:r w:rsidRPr="000A79A5">
        <w:rPr>
          <w:rFonts w:ascii="CAIXA Std Book" w:hAnsi="CAIXA Std Book" w:cstheme="minorHAnsi"/>
          <w:bCs/>
          <w:color w:val="808080" w:themeColor="background1" w:themeShade="80"/>
          <w:sz w:val="20"/>
          <w:szCs w:val="20"/>
        </w:rPr>
        <w:t>a integridade dos documentos.</w:t>
      </w:r>
    </w:p>
    <w:sectPr w:rsidR="00B4186D" w:rsidRPr="000A79A5" w:rsidSect="00BC461E">
      <w:pgSz w:w="11906" w:h="16838"/>
      <w:pgMar w:top="1753" w:right="1133" w:bottom="1054" w:left="1701" w:header="0"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5DC56" w14:textId="77777777" w:rsidR="00D57BA8" w:rsidRDefault="00D57BA8" w:rsidP="00220389">
      <w:r>
        <w:separator/>
      </w:r>
    </w:p>
  </w:endnote>
  <w:endnote w:type="continuationSeparator" w:id="0">
    <w:p w14:paraId="0DE97946" w14:textId="77777777" w:rsidR="00D57BA8" w:rsidRDefault="00D57BA8" w:rsidP="00220389">
      <w:r>
        <w:continuationSeparator/>
      </w:r>
    </w:p>
  </w:endnote>
  <w:endnote w:type="continuationNotice" w:id="1">
    <w:p w14:paraId="75ABC396" w14:textId="77777777" w:rsidR="00D57BA8" w:rsidRDefault="00D57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merType Md BT">
    <w:altName w:val="Century"/>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IXA Std">
    <w:panose1 w:val="020B0603020204030204"/>
    <w:charset w:val="00"/>
    <w:family w:val="swiss"/>
    <w:pitch w:val="variable"/>
    <w:sig w:usb0="A00000E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Swis721 BT">
    <w:altName w:val="Times New Roman"/>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CAIXA Std Book">
    <w:panose1 w:val="020B0503020204030204"/>
    <w:charset w:val="00"/>
    <w:family w:val="swiss"/>
    <w:pitch w:val="variable"/>
    <w:sig w:usb0="A00000E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AFCB5" w14:textId="312A6396" w:rsidR="00755C00" w:rsidRDefault="00755C00" w:rsidP="00755C00">
    <w:pPr>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pPr>
    <w:r w:rsidRPr="00755C00">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 xml:space="preserve">Processo nº </w:t>
    </w:r>
    <w:r w:rsidR="00516C4E" w:rsidRPr="00516C4E">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t>5688.01.0184.0/2026</w:t>
    </w:r>
  </w:p>
  <w:p w14:paraId="61F2E4BC" w14:textId="561DA9CE" w:rsidR="00C843FE" w:rsidRDefault="001302B6" w:rsidP="00C843FE">
    <w:pPr>
      <w:pStyle w:val="Rodap"/>
      <w:ind w:right="360"/>
      <w:rPr>
        <w:sz w:val="18"/>
        <w:szCs w:val="18"/>
      </w:rPr>
    </w:pPr>
    <w:bookmarkStart w:id="48" w:name="_Hlk224220115"/>
    <w:r w:rsidRPr="00590F31">
      <w:rPr>
        <w:sz w:val="18"/>
        <w:szCs w:val="18"/>
      </w:rPr>
      <w:t>MAR</w:t>
    </w:r>
    <w:r w:rsidR="00C843FE" w:rsidRPr="00590F31">
      <w:rPr>
        <w:sz w:val="18"/>
        <w:szCs w:val="18"/>
      </w:rPr>
      <w:t>, 202</w:t>
    </w:r>
    <w:r w:rsidR="00902F19" w:rsidRPr="00590F31">
      <w:rPr>
        <w:sz w:val="18"/>
        <w:szCs w:val="18"/>
      </w:rPr>
      <w:t>6</w:t>
    </w:r>
    <w:r w:rsidR="00C843FE" w:rsidRPr="00590F31">
      <w:rPr>
        <w:sz w:val="18"/>
        <w:szCs w:val="18"/>
      </w:rPr>
      <w:t xml:space="preserve"> Versão </w:t>
    </w:r>
    <w:r w:rsidR="001A764F" w:rsidRPr="00590F31">
      <w:rPr>
        <w:sz w:val="18"/>
        <w:szCs w:val="18"/>
      </w:rPr>
      <w:t>1</w:t>
    </w:r>
    <w:r w:rsidRPr="00590F31">
      <w:rPr>
        <w:sz w:val="18"/>
        <w:szCs w:val="18"/>
      </w:rPr>
      <w:t>4</w:t>
    </w:r>
  </w:p>
  <w:p w14:paraId="121C4795" w14:textId="5C82F88C" w:rsidR="00C843FE" w:rsidRPr="00755C00" w:rsidRDefault="00C843FE" w:rsidP="006E22AD">
    <w:pPr>
      <w:jc w:val="both"/>
      <w:rPr>
        <w:rFonts w:ascii="CAIXA Std" w:hAnsi="CAIXA Std"/>
        <w:bCs/>
        <w:noProof/>
        <w14:shadow w14:blurRad="50800" w14:dist="38100" w14:dir="10800000" w14:sx="100000" w14:sy="100000" w14:kx="0" w14:ky="0" w14:algn="r">
          <w14:srgbClr w14:val="000000">
            <w14:alpha w14:val="60000"/>
          </w14:srgbClr>
        </w14:shadow>
        <w14:textOutline w14:w="0" w14:cap="flat" w14:cmpd="sng" w14:algn="ctr">
          <w14:noFill/>
          <w14:prstDash w14:val="solid"/>
          <w14:round/>
        </w14:textOutline>
      </w:rPr>
    </w:pPr>
    <w:r w:rsidRPr="006F74D3">
      <w:rPr>
        <w:sz w:val="18"/>
        <w:szCs w:val="18"/>
      </w:rPr>
      <w:t xml:space="preserve">Minuta Edital de Permissionários </w:t>
    </w:r>
    <w:r w:rsidR="00B16D6E" w:rsidRPr="006F74D3">
      <w:rPr>
        <w:sz w:val="18"/>
        <w:szCs w:val="18"/>
      </w:rPr>
      <w:t xml:space="preserve">lotéricos </w:t>
    </w:r>
    <w:r w:rsidR="002D12C3">
      <w:rPr>
        <w:sz w:val="18"/>
        <w:szCs w:val="18"/>
      </w:rPr>
      <w:t>–</w:t>
    </w:r>
    <w:r w:rsidR="001678E2" w:rsidRPr="006F74D3">
      <w:rPr>
        <w:sz w:val="18"/>
        <w:szCs w:val="18"/>
      </w:rPr>
      <w:t xml:space="preserve"> </w:t>
    </w:r>
    <w:r w:rsidR="002D12C3">
      <w:rPr>
        <w:sz w:val="18"/>
        <w:szCs w:val="18"/>
      </w:rPr>
      <w:t>vinculada à</w:t>
    </w:r>
    <w:r w:rsidR="001678E2" w:rsidRPr="006F74D3">
      <w:rPr>
        <w:sz w:val="18"/>
        <w:szCs w:val="18"/>
      </w:rPr>
      <w:t xml:space="preserve"> NJ GEAJU </w:t>
    </w:r>
    <w:r w:rsidR="00577CAB">
      <w:rPr>
        <w:sz w:val="18"/>
        <w:szCs w:val="18"/>
      </w:rPr>
      <w:t>61</w:t>
    </w:r>
    <w:r w:rsidR="000C4412">
      <w:rPr>
        <w:sz w:val="18"/>
        <w:szCs w:val="18"/>
      </w:rPr>
      <w:t>44967</w:t>
    </w:r>
    <w:r w:rsidR="009B0F14">
      <w:rPr>
        <w:sz w:val="18"/>
        <w:szCs w:val="18"/>
      </w:rPr>
      <w:t>/2024</w:t>
    </w:r>
    <w:r w:rsidR="00824181">
      <w:rPr>
        <w:sz w:val="18"/>
        <w:szCs w:val="18"/>
      </w:rPr>
      <w:t xml:space="preserve"> e </w:t>
    </w:r>
    <w:r w:rsidR="00824181" w:rsidRPr="00824181">
      <w:rPr>
        <w:sz w:val="18"/>
        <w:szCs w:val="18"/>
      </w:rPr>
      <w:t>NJ GEAJU 8057506/2026 # INTERNO.CAIXA</w:t>
    </w:r>
  </w:p>
  <w:bookmarkEnd w:id="48"/>
  <w:p w14:paraId="5A1E1854" w14:textId="785451A7" w:rsidR="00220389" w:rsidRPr="00AB52B0" w:rsidRDefault="00ED3D86" w:rsidP="00114ED0">
    <w:pPr>
      <w:pStyle w:val="Rodap"/>
      <w:tabs>
        <w:tab w:val="left" w:pos="3675"/>
        <w:tab w:val="right" w:pos="9072"/>
      </w:tabs>
      <w:jc w:val="right"/>
      <w:rPr>
        <w:rFonts w:ascii="CAIXA Std" w:hAnsi="CAIXA Std"/>
      </w:rPr>
    </w:pPr>
    <w:r>
      <w:rPr>
        <w:rFonts w:ascii="CAIXA Std" w:hAnsi="CAIXA Std"/>
        <w:sz w:val="20"/>
        <w:szCs w:val="20"/>
      </w:rPr>
      <w:tab/>
    </w:r>
    <w:r>
      <w:rPr>
        <w:rFonts w:ascii="CAIXA Std" w:hAnsi="CAIXA Std"/>
        <w:sz w:val="20"/>
        <w:szCs w:val="20"/>
      </w:rPr>
      <w:tab/>
    </w:r>
    <w:r w:rsidR="00523F8C" w:rsidRPr="00AB52B0">
      <w:rPr>
        <w:rFonts w:ascii="CAIXA Std" w:hAnsi="CAIXA Std"/>
        <w:sz w:val="20"/>
        <w:szCs w:val="20"/>
      </w:rPr>
      <w:fldChar w:fldCharType="begin"/>
    </w:r>
    <w:r w:rsidR="00523F8C" w:rsidRPr="00AB52B0">
      <w:rPr>
        <w:rFonts w:ascii="CAIXA Std" w:hAnsi="CAIXA Std"/>
        <w:sz w:val="20"/>
        <w:szCs w:val="20"/>
      </w:rPr>
      <w:instrText>PAGE   \* MERGEFORMAT</w:instrText>
    </w:r>
    <w:r w:rsidR="00523F8C" w:rsidRPr="00AB52B0">
      <w:rPr>
        <w:rFonts w:ascii="CAIXA Std" w:hAnsi="CAIXA Std"/>
        <w:sz w:val="20"/>
        <w:szCs w:val="20"/>
      </w:rPr>
      <w:fldChar w:fldCharType="separate"/>
    </w:r>
    <w:r w:rsidR="00523F8C" w:rsidRPr="00AB52B0">
      <w:rPr>
        <w:rFonts w:ascii="CAIXA Std" w:hAnsi="CAIXA Std"/>
        <w:sz w:val="20"/>
        <w:szCs w:val="20"/>
      </w:rPr>
      <w:t>1</w:t>
    </w:r>
    <w:r w:rsidR="00523F8C" w:rsidRPr="00AB52B0">
      <w:rPr>
        <w:rFonts w:ascii="CAIXA Std" w:hAnsi="CAIXA Std"/>
        <w:sz w:val="20"/>
        <w:szCs w:val="20"/>
      </w:rPr>
      <w:fldChar w:fldCharType="end"/>
    </w:r>
    <w:r w:rsidR="00220389" w:rsidRPr="00AB52B0">
      <w:rPr>
        <w:rFonts w:ascii="CAIXA Std" w:hAnsi="CAIXA Std"/>
        <w:noProof/>
      </w:rPr>
      <w:drawing>
        <wp:anchor distT="0" distB="0" distL="114300" distR="114300" simplePos="0" relativeHeight="251658245" behindDoc="1" locked="0" layoutInCell="1" allowOverlap="1" wp14:anchorId="71761A1D" wp14:editId="43B2B81D">
          <wp:simplePos x="0" y="0"/>
          <wp:positionH relativeFrom="column">
            <wp:posOffset>-3504358</wp:posOffset>
          </wp:positionH>
          <wp:positionV relativeFrom="page">
            <wp:posOffset>10174605</wp:posOffset>
          </wp:positionV>
          <wp:extent cx="11167200" cy="489600"/>
          <wp:effectExtent l="0" t="0" r="0" b="5715"/>
          <wp:wrapNone/>
          <wp:docPr id="1658654622" name="Imagem 1658654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11167200" cy="489600"/>
                  </a:xfrm>
                  <a:prstGeom prst="rect">
                    <a:avLst/>
                  </a:prstGeom>
                </pic:spPr>
              </pic:pic>
            </a:graphicData>
          </a:graphic>
          <wp14:sizeRelH relativeFrom="margin">
            <wp14:pctWidth>0</wp14:pctWidth>
          </wp14:sizeRelH>
          <wp14:sizeRelV relativeFrom="margin">
            <wp14:pctHeight>0</wp14:pctHeight>
          </wp14:sizeRelV>
        </wp:anchor>
      </w:drawing>
    </w:r>
    <w:r w:rsidR="009F197D">
      <w:rPr>
        <w:rFonts w:ascii="CAIXA Std" w:hAnsi="CAIXA Std"/>
        <w:sz w:val="20"/>
        <w:szCs w:val="20"/>
      </w:rPr>
      <w:t>/</w:t>
    </w:r>
    <w:r w:rsidR="009F197D">
      <w:rPr>
        <w:rFonts w:ascii="CAIXA Std" w:hAnsi="CAIXA Std"/>
        <w:sz w:val="20"/>
        <w:szCs w:val="20"/>
      </w:rPr>
      <w:fldChar w:fldCharType="begin"/>
    </w:r>
    <w:r w:rsidR="009F197D">
      <w:rPr>
        <w:rFonts w:ascii="CAIXA Std" w:hAnsi="CAIXA Std"/>
        <w:sz w:val="20"/>
        <w:szCs w:val="20"/>
      </w:rPr>
      <w:instrText xml:space="preserve"> NUMPAGES   \* MERGEFORMAT </w:instrText>
    </w:r>
    <w:r w:rsidR="009F197D">
      <w:rPr>
        <w:rFonts w:ascii="CAIXA Std" w:hAnsi="CAIXA Std"/>
        <w:sz w:val="20"/>
        <w:szCs w:val="20"/>
      </w:rPr>
      <w:fldChar w:fldCharType="separate"/>
    </w:r>
    <w:r w:rsidR="009F197D">
      <w:rPr>
        <w:rFonts w:ascii="CAIXA Std" w:hAnsi="CAIXA Std"/>
        <w:noProof/>
        <w:sz w:val="20"/>
        <w:szCs w:val="20"/>
      </w:rPr>
      <w:t>118</w:t>
    </w:r>
    <w:r w:rsidR="009F197D">
      <w:rPr>
        <w:rFonts w:ascii="CAIXA Std" w:hAnsi="CAIXA Std"/>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AD618" w14:textId="4F975AC3" w:rsidR="002C6042" w:rsidRDefault="002C6042">
    <w:pPr>
      <w:pStyle w:val="Rodap"/>
    </w:pPr>
    <w:r w:rsidRPr="00AB52B0">
      <w:rPr>
        <w:rFonts w:ascii="CAIXA Std" w:hAnsi="CAIXA Std"/>
        <w:noProof/>
      </w:rPr>
      <w:drawing>
        <wp:anchor distT="0" distB="0" distL="114300" distR="114300" simplePos="0" relativeHeight="251658244" behindDoc="1" locked="0" layoutInCell="1" allowOverlap="1" wp14:anchorId="7C6FD8DE" wp14:editId="6AF1F328">
          <wp:simplePos x="0" y="0"/>
          <wp:positionH relativeFrom="page">
            <wp:posOffset>-81280</wp:posOffset>
          </wp:positionH>
          <wp:positionV relativeFrom="page">
            <wp:posOffset>10167298</wp:posOffset>
          </wp:positionV>
          <wp:extent cx="7642746" cy="488927"/>
          <wp:effectExtent l="0" t="0" r="0" b="6985"/>
          <wp:wrapNone/>
          <wp:docPr id="702988984" name="Imagem 702988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m 12"/>
                  <pic:cNvPicPr/>
                </pic:nvPicPr>
                <pic:blipFill>
                  <a:blip r:embed="rId1">
                    <a:extLst>
                      <a:ext uri="{28A0092B-C50C-407E-A947-70E740481C1C}">
                        <a14:useLocalDpi xmlns:a14="http://schemas.microsoft.com/office/drawing/2010/main" val="0"/>
                      </a:ext>
                    </a:extLst>
                  </a:blip>
                  <a:stretch>
                    <a:fillRect/>
                  </a:stretch>
                </pic:blipFill>
                <pic:spPr>
                  <a:xfrm>
                    <a:off x="0" y="0"/>
                    <a:ext cx="7642746" cy="488927"/>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AFFCD" w14:textId="77777777" w:rsidR="00D57BA8" w:rsidRDefault="00D57BA8" w:rsidP="00220389">
      <w:r>
        <w:separator/>
      </w:r>
    </w:p>
  </w:footnote>
  <w:footnote w:type="continuationSeparator" w:id="0">
    <w:p w14:paraId="2791EE84" w14:textId="77777777" w:rsidR="00D57BA8" w:rsidRDefault="00D57BA8" w:rsidP="00220389">
      <w:r>
        <w:continuationSeparator/>
      </w:r>
    </w:p>
  </w:footnote>
  <w:footnote w:type="continuationNotice" w:id="1">
    <w:p w14:paraId="2BA635E8" w14:textId="77777777" w:rsidR="00D57BA8" w:rsidRDefault="00D57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1CAC" w14:textId="78D6480F" w:rsidR="00220389" w:rsidRDefault="003045F5" w:rsidP="00220389">
    <w:pPr>
      <w:pStyle w:val="Cabealho"/>
    </w:pPr>
    <w:r>
      <w:rPr>
        <w:noProof/>
      </w:rPr>
      <w:drawing>
        <wp:anchor distT="0" distB="0" distL="114300" distR="114300" simplePos="0" relativeHeight="251658240" behindDoc="1" locked="0" layoutInCell="1" allowOverlap="1" wp14:anchorId="173193B4" wp14:editId="0BCAF973">
          <wp:simplePos x="0" y="0"/>
          <wp:positionH relativeFrom="column">
            <wp:posOffset>-1567815</wp:posOffset>
          </wp:positionH>
          <wp:positionV relativeFrom="page">
            <wp:posOffset>708</wp:posOffset>
          </wp:positionV>
          <wp:extent cx="10653209" cy="1098040"/>
          <wp:effectExtent l="0" t="0" r="2540" b="0"/>
          <wp:wrapNone/>
          <wp:docPr id="993042934" name="Imagem 99304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1">
                    <a:extLst>
                      <a:ext uri="{28A0092B-C50C-407E-A947-70E740481C1C}">
                        <a14:useLocalDpi xmlns:a14="http://schemas.microsoft.com/office/drawing/2010/main" val="0"/>
                      </a:ext>
                    </a:extLst>
                  </a:blip>
                  <a:stretch>
                    <a:fillRect/>
                  </a:stretch>
                </pic:blipFill>
                <pic:spPr>
                  <a:xfrm>
                    <a:off x="0" y="0"/>
                    <a:ext cx="10653209" cy="1098040"/>
                  </a:xfrm>
                  <a:prstGeom prst="rect">
                    <a:avLst/>
                  </a:prstGeom>
                </pic:spPr>
              </pic:pic>
            </a:graphicData>
          </a:graphic>
          <wp14:sizeRelH relativeFrom="margin">
            <wp14:pctWidth>0</wp14:pctWidth>
          </wp14:sizeRelH>
          <wp14:sizeRelV relativeFrom="margin">
            <wp14:pctHeight>0</wp14:pctHeight>
          </wp14:sizeRelV>
        </wp:anchor>
      </w:drawing>
    </w:r>
  </w:p>
  <w:p w14:paraId="2551FC89" w14:textId="5A8E08AD" w:rsidR="00220389" w:rsidRDefault="00220389" w:rsidP="00220389">
    <w:pPr>
      <w:pStyle w:val="Cabealho"/>
    </w:pPr>
  </w:p>
  <w:p w14:paraId="0E8A9653" w14:textId="2EB331F8" w:rsidR="00220389" w:rsidRDefault="003045F5" w:rsidP="00220389">
    <w:pPr>
      <w:pStyle w:val="Cabealho"/>
    </w:pPr>
    <w:r>
      <w:rPr>
        <w:noProof/>
      </w:rPr>
      <w:drawing>
        <wp:anchor distT="0" distB="0" distL="114300" distR="114300" simplePos="0" relativeHeight="251658241" behindDoc="1" locked="0" layoutInCell="1" allowOverlap="1" wp14:anchorId="2BD97708" wp14:editId="74EA5068">
          <wp:simplePos x="0" y="0"/>
          <wp:positionH relativeFrom="column">
            <wp:posOffset>5080952</wp:posOffset>
          </wp:positionH>
          <wp:positionV relativeFrom="paragraph">
            <wp:posOffset>49464</wp:posOffset>
          </wp:positionV>
          <wp:extent cx="963274" cy="219694"/>
          <wp:effectExtent l="0" t="0" r="2540" b="0"/>
          <wp:wrapNone/>
          <wp:docPr id="83517805" name="Imagem 83517805" descr="Desenho com traços pret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Desenho com traços pretos em fundo branco&#10;&#10;Descrição gerad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989792" cy="225742"/>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7053B" w14:textId="25E65D30" w:rsidR="002C6042" w:rsidRDefault="002C6042">
    <w:pPr>
      <w:pStyle w:val="Cabealho"/>
    </w:pPr>
    <w:r>
      <w:rPr>
        <w:noProof/>
      </w:rPr>
      <w:drawing>
        <wp:anchor distT="0" distB="0" distL="114300" distR="114300" simplePos="0" relativeHeight="251658243" behindDoc="1" locked="0" layoutInCell="1" allowOverlap="1" wp14:anchorId="1191C0E0" wp14:editId="53C7AF91">
          <wp:simplePos x="0" y="0"/>
          <wp:positionH relativeFrom="column">
            <wp:posOffset>5020414</wp:posOffset>
          </wp:positionH>
          <wp:positionV relativeFrom="paragraph">
            <wp:posOffset>518614</wp:posOffset>
          </wp:positionV>
          <wp:extent cx="963274" cy="219694"/>
          <wp:effectExtent l="0" t="0" r="2540" b="0"/>
          <wp:wrapNone/>
          <wp:docPr id="2011316299" name="Imagem 2011316299" descr="Desenho com traços pretos em fundo branc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descr="Desenho com traços pretos em fundo branc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963274" cy="21969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7B01D30B" wp14:editId="14E0F3EB">
          <wp:simplePos x="0" y="0"/>
          <wp:positionH relativeFrom="page">
            <wp:align>left</wp:align>
          </wp:positionH>
          <wp:positionV relativeFrom="page">
            <wp:align>top</wp:align>
          </wp:positionV>
          <wp:extent cx="10653209" cy="1098040"/>
          <wp:effectExtent l="0" t="0" r="0" b="6985"/>
          <wp:wrapNone/>
          <wp:docPr id="1800472853" name="Imagem 180047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pic:nvPicPr>
                <pic:blipFill>
                  <a:blip r:embed="rId2">
                    <a:extLst>
                      <a:ext uri="{28A0092B-C50C-407E-A947-70E740481C1C}">
                        <a14:useLocalDpi xmlns:a14="http://schemas.microsoft.com/office/drawing/2010/main" val="0"/>
                      </a:ext>
                    </a:extLst>
                  </a:blip>
                  <a:stretch>
                    <a:fillRect/>
                  </a:stretch>
                </pic:blipFill>
                <pic:spPr>
                  <a:xfrm>
                    <a:off x="0" y="0"/>
                    <a:ext cx="10653209" cy="10980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103C1F"/>
    <w:multiLevelType w:val="hybridMultilevel"/>
    <w:tmpl w:val="42F4F14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rPr>
    </w:lvl>
    <w:lvl w:ilvl="1">
      <w:start w:val="1"/>
      <w:numFmt w:val="decimal"/>
      <w:isLgl/>
      <w:lvlText w:val="%1.%2"/>
      <w:lvlJc w:val="left"/>
      <w:pPr>
        <w:tabs>
          <w:tab w:val="num" w:pos="1134"/>
        </w:tabs>
        <w:ind w:left="1134" w:hanging="1134"/>
      </w:pPr>
      <w:rPr>
        <w:rFonts w:hint="default"/>
        <w:b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CE5605D"/>
    <w:multiLevelType w:val="hybridMultilevel"/>
    <w:tmpl w:val="15F23DC4"/>
    <w:lvl w:ilvl="0" w:tplc="598EFA78">
      <w:start w:val="1"/>
      <w:numFmt w:val="lowerLetter"/>
      <w:lvlText w:val="%1)"/>
      <w:lvlJc w:val="left"/>
      <w:pPr>
        <w:tabs>
          <w:tab w:val="num" w:pos="1353"/>
        </w:tabs>
        <w:ind w:left="1353" w:hanging="360"/>
      </w:pPr>
      <w:rPr>
        <w:rFonts w:hint="default"/>
      </w:rPr>
    </w:lvl>
    <w:lvl w:ilvl="1" w:tplc="04160019" w:tentative="1">
      <w:start w:val="1"/>
      <w:numFmt w:val="lowerLetter"/>
      <w:lvlText w:val="%2."/>
      <w:lvlJc w:val="left"/>
      <w:pPr>
        <w:tabs>
          <w:tab w:val="num" w:pos="2073"/>
        </w:tabs>
        <w:ind w:left="2073" w:hanging="360"/>
      </w:pPr>
    </w:lvl>
    <w:lvl w:ilvl="2" w:tplc="0416001B">
      <w:start w:val="1"/>
      <w:numFmt w:val="lowerRoman"/>
      <w:lvlText w:val="%3."/>
      <w:lvlJc w:val="right"/>
      <w:pPr>
        <w:tabs>
          <w:tab w:val="num" w:pos="2793"/>
        </w:tabs>
        <w:ind w:left="2793" w:hanging="180"/>
      </w:pPr>
    </w:lvl>
    <w:lvl w:ilvl="3" w:tplc="0416000F" w:tentative="1">
      <w:start w:val="1"/>
      <w:numFmt w:val="decimal"/>
      <w:lvlText w:val="%4."/>
      <w:lvlJc w:val="left"/>
      <w:pPr>
        <w:tabs>
          <w:tab w:val="num" w:pos="3513"/>
        </w:tabs>
        <w:ind w:left="3513" w:hanging="360"/>
      </w:pPr>
    </w:lvl>
    <w:lvl w:ilvl="4" w:tplc="04160019">
      <w:start w:val="1"/>
      <w:numFmt w:val="lowerLetter"/>
      <w:lvlText w:val="%5."/>
      <w:lvlJc w:val="left"/>
      <w:pPr>
        <w:tabs>
          <w:tab w:val="num" w:pos="4233"/>
        </w:tabs>
        <w:ind w:left="4233" w:hanging="360"/>
      </w:pPr>
    </w:lvl>
    <w:lvl w:ilvl="5" w:tplc="0416001B" w:tentative="1">
      <w:start w:val="1"/>
      <w:numFmt w:val="lowerRoman"/>
      <w:lvlText w:val="%6."/>
      <w:lvlJc w:val="right"/>
      <w:pPr>
        <w:tabs>
          <w:tab w:val="num" w:pos="4953"/>
        </w:tabs>
        <w:ind w:left="4953" w:hanging="180"/>
      </w:pPr>
    </w:lvl>
    <w:lvl w:ilvl="6" w:tplc="0416000F" w:tentative="1">
      <w:start w:val="1"/>
      <w:numFmt w:val="decimal"/>
      <w:lvlText w:val="%7."/>
      <w:lvlJc w:val="left"/>
      <w:pPr>
        <w:tabs>
          <w:tab w:val="num" w:pos="5673"/>
        </w:tabs>
        <w:ind w:left="5673" w:hanging="360"/>
      </w:pPr>
    </w:lvl>
    <w:lvl w:ilvl="7" w:tplc="04160019" w:tentative="1">
      <w:start w:val="1"/>
      <w:numFmt w:val="lowerLetter"/>
      <w:lvlText w:val="%8."/>
      <w:lvlJc w:val="left"/>
      <w:pPr>
        <w:tabs>
          <w:tab w:val="num" w:pos="6393"/>
        </w:tabs>
        <w:ind w:left="6393" w:hanging="360"/>
      </w:pPr>
    </w:lvl>
    <w:lvl w:ilvl="8" w:tplc="0416001B" w:tentative="1">
      <w:start w:val="1"/>
      <w:numFmt w:val="lowerRoman"/>
      <w:lvlText w:val="%9."/>
      <w:lvlJc w:val="right"/>
      <w:pPr>
        <w:tabs>
          <w:tab w:val="num" w:pos="7113"/>
        </w:tabs>
        <w:ind w:left="7113" w:hanging="180"/>
      </w:pPr>
    </w:lvl>
  </w:abstractNum>
  <w:abstractNum w:abstractNumId="4" w15:restartNumberingAfterBreak="0">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hint="default"/>
        <w:b/>
        <w:i w:val="0"/>
        <w:sz w:val="20"/>
      </w:rPr>
    </w:lvl>
  </w:abstractNum>
  <w:abstractNum w:abstractNumId="5" w15:restartNumberingAfterBreak="0">
    <w:nsid w:val="199B7C98"/>
    <w:multiLevelType w:val="singleLevel"/>
    <w:tmpl w:val="F63E571C"/>
    <w:lvl w:ilvl="0">
      <w:start w:val="1"/>
      <w:numFmt w:val="lowerLetter"/>
      <w:lvlText w:val="%1)"/>
      <w:lvlJc w:val="left"/>
      <w:pPr>
        <w:tabs>
          <w:tab w:val="num" w:pos="360"/>
        </w:tabs>
        <w:ind w:left="360" w:hanging="360"/>
      </w:pPr>
      <w:rPr>
        <w:rFonts w:hint="default"/>
        <w:b w:val="0"/>
      </w:rPr>
    </w:lvl>
  </w:abstractNum>
  <w:abstractNum w:abstractNumId="6" w15:restartNumberingAfterBreak="0">
    <w:nsid w:val="1C4008C5"/>
    <w:multiLevelType w:val="multilevel"/>
    <w:tmpl w:val="E0D61AAC"/>
    <w:lvl w:ilvl="0">
      <w:start w:val="1"/>
      <w:numFmt w:val="decimal"/>
      <w:lvlText w:val="%1"/>
      <w:lvlJc w:val="left"/>
      <w:pPr>
        <w:tabs>
          <w:tab w:val="num" w:pos="360"/>
        </w:tabs>
        <w:ind w:left="0" w:firstLine="0"/>
      </w:pPr>
      <w:rPr>
        <w:rFonts w:ascii="Arial" w:hAnsi="Arial" w:hint="default"/>
        <w:b/>
        <w:i w:val="0"/>
        <w:sz w:val="18"/>
      </w:rPr>
    </w:lvl>
    <w:lvl w:ilvl="1">
      <w:start w:val="1"/>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1146"/>
        </w:tabs>
        <w:ind w:left="426"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1E4E5FF0"/>
    <w:multiLevelType w:val="multilevel"/>
    <w:tmpl w:val="10E8EC98"/>
    <w:lvl w:ilvl="0">
      <w:start w:val="1"/>
      <w:numFmt w:val="lowerLetter"/>
      <w:lvlText w:val="%1)"/>
      <w:lvlJc w:val="left"/>
      <w:pPr>
        <w:tabs>
          <w:tab w:val="num" w:pos="720"/>
        </w:tabs>
        <w:ind w:left="720" w:hanging="360"/>
      </w:pPr>
      <w:rPr>
        <w:rFonts w:hint="default"/>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805119"/>
    <w:multiLevelType w:val="hybridMultilevel"/>
    <w:tmpl w:val="05D4EB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9F2D92"/>
    <w:multiLevelType w:val="multilevel"/>
    <w:tmpl w:val="BAD4E202"/>
    <w:lvl w:ilvl="0">
      <w:start w:val="1"/>
      <w:numFmt w:val="decimal"/>
      <w:lvlText w:val="%1"/>
      <w:lvlJc w:val="left"/>
      <w:pPr>
        <w:ind w:left="990" w:hanging="990"/>
      </w:pPr>
      <w:rPr>
        <w:rFonts w:cstheme="minorBidi" w:hint="default"/>
        <w:b/>
      </w:rPr>
    </w:lvl>
    <w:lvl w:ilvl="1">
      <w:start w:val="1"/>
      <w:numFmt w:val="decimal"/>
      <w:lvlText w:val="%1.%2"/>
      <w:lvlJc w:val="left"/>
      <w:pPr>
        <w:ind w:left="990" w:hanging="990"/>
      </w:pPr>
      <w:rPr>
        <w:rFonts w:cstheme="minorBidi" w:hint="default"/>
        <w:b w:val="0"/>
        <w:bCs/>
      </w:rPr>
    </w:lvl>
    <w:lvl w:ilvl="2">
      <w:start w:val="1"/>
      <w:numFmt w:val="decimal"/>
      <w:lvlText w:val="%1.%2.%3"/>
      <w:lvlJc w:val="left"/>
      <w:pPr>
        <w:ind w:left="990" w:hanging="990"/>
      </w:pPr>
      <w:rPr>
        <w:rFonts w:cstheme="minorBidi" w:hint="default"/>
        <w:b/>
      </w:rPr>
    </w:lvl>
    <w:lvl w:ilvl="3">
      <w:start w:val="1"/>
      <w:numFmt w:val="decimal"/>
      <w:lvlText w:val="%1.%2.%3.%4"/>
      <w:lvlJc w:val="left"/>
      <w:pPr>
        <w:ind w:left="1080" w:hanging="1080"/>
      </w:pPr>
      <w:rPr>
        <w:rFonts w:cstheme="minorBidi" w:hint="default"/>
        <w:b/>
      </w:rPr>
    </w:lvl>
    <w:lvl w:ilvl="4">
      <w:start w:val="1"/>
      <w:numFmt w:val="decimal"/>
      <w:lvlText w:val="%1.%2.%3.%4.%5"/>
      <w:lvlJc w:val="left"/>
      <w:pPr>
        <w:ind w:left="1440" w:hanging="1440"/>
      </w:pPr>
      <w:rPr>
        <w:rFonts w:cstheme="minorBidi" w:hint="default"/>
        <w:b/>
      </w:rPr>
    </w:lvl>
    <w:lvl w:ilvl="5">
      <w:start w:val="1"/>
      <w:numFmt w:val="decimal"/>
      <w:lvlText w:val="%1.%2.%3.%4.%5.%6"/>
      <w:lvlJc w:val="left"/>
      <w:pPr>
        <w:ind w:left="1440" w:hanging="1440"/>
      </w:pPr>
      <w:rPr>
        <w:rFonts w:cstheme="minorBidi" w:hint="default"/>
        <w:b/>
      </w:rPr>
    </w:lvl>
    <w:lvl w:ilvl="6">
      <w:start w:val="1"/>
      <w:numFmt w:val="decimal"/>
      <w:lvlText w:val="%1.%2.%3.%4.%5.%6.%7"/>
      <w:lvlJc w:val="left"/>
      <w:pPr>
        <w:ind w:left="1800" w:hanging="1800"/>
      </w:pPr>
      <w:rPr>
        <w:rFonts w:cstheme="minorBidi" w:hint="default"/>
        <w:b/>
      </w:rPr>
    </w:lvl>
    <w:lvl w:ilvl="7">
      <w:start w:val="1"/>
      <w:numFmt w:val="decimal"/>
      <w:lvlText w:val="%1.%2.%3.%4.%5.%6.%7.%8"/>
      <w:lvlJc w:val="left"/>
      <w:pPr>
        <w:ind w:left="2160" w:hanging="2160"/>
      </w:pPr>
      <w:rPr>
        <w:rFonts w:cstheme="minorBidi" w:hint="default"/>
        <w:b/>
      </w:rPr>
    </w:lvl>
    <w:lvl w:ilvl="8">
      <w:start w:val="1"/>
      <w:numFmt w:val="decimal"/>
      <w:lvlText w:val="%1.%2.%3.%4.%5.%6.%7.%8.%9"/>
      <w:lvlJc w:val="left"/>
      <w:pPr>
        <w:ind w:left="2520" w:hanging="2520"/>
      </w:pPr>
      <w:rPr>
        <w:rFonts w:cstheme="minorBidi" w:hint="default"/>
        <w:b/>
      </w:rPr>
    </w:lvl>
  </w:abstractNum>
  <w:abstractNum w:abstractNumId="10" w15:restartNumberingAfterBreak="0">
    <w:nsid w:val="25B14304"/>
    <w:multiLevelType w:val="hybridMultilevel"/>
    <w:tmpl w:val="90429F86"/>
    <w:lvl w:ilvl="0" w:tplc="F8F2ED00">
      <w:start w:val="1"/>
      <w:numFmt w:val="lowerLetter"/>
      <w:lvlText w:val="%1)"/>
      <w:lvlJc w:val="left"/>
      <w:pPr>
        <w:tabs>
          <w:tab w:val="num" w:pos="1412"/>
        </w:tabs>
        <w:ind w:left="1412" w:hanging="420"/>
      </w:pPr>
      <w:rPr>
        <w:rFonts w:hint="default"/>
      </w:rPr>
    </w:lvl>
    <w:lvl w:ilvl="1" w:tplc="04160001">
      <w:start w:val="1"/>
      <w:numFmt w:val="bullet"/>
      <w:lvlText w:val=""/>
      <w:lvlJc w:val="left"/>
      <w:pPr>
        <w:tabs>
          <w:tab w:val="num" w:pos="2072"/>
        </w:tabs>
        <w:ind w:left="2072" w:hanging="360"/>
      </w:pPr>
      <w:rPr>
        <w:rFonts w:ascii="Symbol" w:hAnsi="Symbol" w:hint="default"/>
      </w:rPr>
    </w:lvl>
    <w:lvl w:ilvl="2" w:tplc="0416001B" w:tentative="1">
      <w:start w:val="1"/>
      <w:numFmt w:val="lowerRoman"/>
      <w:lvlText w:val="%3."/>
      <w:lvlJc w:val="right"/>
      <w:pPr>
        <w:tabs>
          <w:tab w:val="num" w:pos="2792"/>
        </w:tabs>
        <w:ind w:left="2792" w:hanging="180"/>
      </w:pPr>
    </w:lvl>
    <w:lvl w:ilvl="3" w:tplc="0416000F" w:tentative="1">
      <w:start w:val="1"/>
      <w:numFmt w:val="decimal"/>
      <w:lvlText w:val="%4."/>
      <w:lvlJc w:val="left"/>
      <w:pPr>
        <w:tabs>
          <w:tab w:val="num" w:pos="3512"/>
        </w:tabs>
        <w:ind w:left="3512" w:hanging="360"/>
      </w:pPr>
    </w:lvl>
    <w:lvl w:ilvl="4" w:tplc="04160019" w:tentative="1">
      <w:start w:val="1"/>
      <w:numFmt w:val="lowerLetter"/>
      <w:lvlText w:val="%5."/>
      <w:lvlJc w:val="left"/>
      <w:pPr>
        <w:tabs>
          <w:tab w:val="num" w:pos="4232"/>
        </w:tabs>
        <w:ind w:left="4232" w:hanging="360"/>
      </w:pPr>
    </w:lvl>
    <w:lvl w:ilvl="5" w:tplc="0416001B" w:tentative="1">
      <w:start w:val="1"/>
      <w:numFmt w:val="lowerRoman"/>
      <w:lvlText w:val="%6."/>
      <w:lvlJc w:val="right"/>
      <w:pPr>
        <w:tabs>
          <w:tab w:val="num" w:pos="4952"/>
        </w:tabs>
        <w:ind w:left="4952" w:hanging="180"/>
      </w:pPr>
    </w:lvl>
    <w:lvl w:ilvl="6" w:tplc="0416000F" w:tentative="1">
      <w:start w:val="1"/>
      <w:numFmt w:val="decimal"/>
      <w:lvlText w:val="%7."/>
      <w:lvlJc w:val="left"/>
      <w:pPr>
        <w:tabs>
          <w:tab w:val="num" w:pos="5672"/>
        </w:tabs>
        <w:ind w:left="5672" w:hanging="360"/>
      </w:pPr>
    </w:lvl>
    <w:lvl w:ilvl="7" w:tplc="04160019" w:tentative="1">
      <w:start w:val="1"/>
      <w:numFmt w:val="lowerLetter"/>
      <w:lvlText w:val="%8."/>
      <w:lvlJc w:val="left"/>
      <w:pPr>
        <w:tabs>
          <w:tab w:val="num" w:pos="6392"/>
        </w:tabs>
        <w:ind w:left="6392" w:hanging="360"/>
      </w:pPr>
    </w:lvl>
    <w:lvl w:ilvl="8" w:tplc="0416001B" w:tentative="1">
      <w:start w:val="1"/>
      <w:numFmt w:val="lowerRoman"/>
      <w:lvlText w:val="%9."/>
      <w:lvlJc w:val="right"/>
      <w:pPr>
        <w:tabs>
          <w:tab w:val="num" w:pos="7112"/>
        </w:tabs>
        <w:ind w:left="7112" w:hanging="180"/>
      </w:pPr>
    </w:lvl>
  </w:abstractNum>
  <w:abstractNum w:abstractNumId="11" w15:restartNumberingAfterBreak="0">
    <w:nsid w:val="275B7B3A"/>
    <w:multiLevelType w:val="hybridMultilevel"/>
    <w:tmpl w:val="427CF3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E5C379A"/>
    <w:multiLevelType w:val="hybridMultilevel"/>
    <w:tmpl w:val="A184C552"/>
    <w:lvl w:ilvl="0" w:tplc="5F18AB5A">
      <w:start w:val="1"/>
      <w:numFmt w:val="bullet"/>
      <w:lvlText w:val=""/>
      <w:lvlJc w:val="left"/>
      <w:pPr>
        <w:ind w:left="2484" w:hanging="360"/>
      </w:pPr>
      <w:rPr>
        <w:rFonts w:ascii="Symbol" w:hAnsi="Symbol" w:hint="default"/>
        <w:strike w:val="0"/>
        <w:color w:val="auto"/>
      </w:rPr>
    </w:lvl>
    <w:lvl w:ilvl="1" w:tplc="04160003">
      <w:start w:val="1"/>
      <w:numFmt w:val="bullet"/>
      <w:lvlText w:val="o"/>
      <w:lvlJc w:val="left"/>
      <w:pPr>
        <w:ind w:left="3204" w:hanging="360"/>
      </w:pPr>
      <w:rPr>
        <w:rFonts w:ascii="Courier New" w:hAnsi="Courier New" w:cs="Courier New" w:hint="default"/>
      </w:rPr>
    </w:lvl>
    <w:lvl w:ilvl="2" w:tplc="04160005">
      <w:start w:val="1"/>
      <w:numFmt w:val="bullet"/>
      <w:lvlText w:val=""/>
      <w:lvlJc w:val="left"/>
      <w:pPr>
        <w:ind w:left="3924" w:hanging="360"/>
      </w:pPr>
      <w:rPr>
        <w:rFonts w:ascii="Wingdings" w:hAnsi="Wingdings" w:hint="default"/>
      </w:rPr>
    </w:lvl>
    <w:lvl w:ilvl="3" w:tplc="04160001" w:tentative="1">
      <w:start w:val="1"/>
      <w:numFmt w:val="bullet"/>
      <w:lvlText w:val=""/>
      <w:lvlJc w:val="left"/>
      <w:pPr>
        <w:ind w:left="4644" w:hanging="360"/>
      </w:pPr>
      <w:rPr>
        <w:rFonts w:ascii="Symbol" w:hAnsi="Symbol" w:hint="default"/>
      </w:rPr>
    </w:lvl>
    <w:lvl w:ilvl="4" w:tplc="04160003" w:tentative="1">
      <w:start w:val="1"/>
      <w:numFmt w:val="bullet"/>
      <w:lvlText w:val="o"/>
      <w:lvlJc w:val="left"/>
      <w:pPr>
        <w:ind w:left="5364" w:hanging="360"/>
      </w:pPr>
      <w:rPr>
        <w:rFonts w:ascii="Courier New" w:hAnsi="Courier New" w:cs="Courier New" w:hint="default"/>
      </w:rPr>
    </w:lvl>
    <w:lvl w:ilvl="5" w:tplc="04160005" w:tentative="1">
      <w:start w:val="1"/>
      <w:numFmt w:val="bullet"/>
      <w:lvlText w:val=""/>
      <w:lvlJc w:val="left"/>
      <w:pPr>
        <w:ind w:left="6084" w:hanging="360"/>
      </w:pPr>
      <w:rPr>
        <w:rFonts w:ascii="Wingdings" w:hAnsi="Wingdings" w:hint="default"/>
      </w:rPr>
    </w:lvl>
    <w:lvl w:ilvl="6" w:tplc="04160001" w:tentative="1">
      <w:start w:val="1"/>
      <w:numFmt w:val="bullet"/>
      <w:lvlText w:val=""/>
      <w:lvlJc w:val="left"/>
      <w:pPr>
        <w:ind w:left="6804" w:hanging="360"/>
      </w:pPr>
      <w:rPr>
        <w:rFonts w:ascii="Symbol" w:hAnsi="Symbol" w:hint="default"/>
      </w:rPr>
    </w:lvl>
    <w:lvl w:ilvl="7" w:tplc="04160003" w:tentative="1">
      <w:start w:val="1"/>
      <w:numFmt w:val="bullet"/>
      <w:lvlText w:val="o"/>
      <w:lvlJc w:val="left"/>
      <w:pPr>
        <w:ind w:left="7524" w:hanging="360"/>
      </w:pPr>
      <w:rPr>
        <w:rFonts w:ascii="Courier New" w:hAnsi="Courier New" w:cs="Courier New" w:hint="default"/>
      </w:rPr>
    </w:lvl>
    <w:lvl w:ilvl="8" w:tplc="04160005" w:tentative="1">
      <w:start w:val="1"/>
      <w:numFmt w:val="bullet"/>
      <w:lvlText w:val=""/>
      <w:lvlJc w:val="left"/>
      <w:pPr>
        <w:ind w:left="8244" w:hanging="360"/>
      </w:pPr>
      <w:rPr>
        <w:rFonts w:ascii="Wingdings" w:hAnsi="Wingdings" w:hint="default"/>
      </w:rPr>
    </w:lvl>
  </w:abstractNum>
  <w:abstractNum w:abstractNumId="13" w15:restartNumberingAfterBreak="0">
    <w:nsid w:val="31C4641C"/>
    <w:multiLevelType w:val="hybridMultilevel"/>
    <w:tmpl w:val="89EE04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27E47CF"/>
    <w:multiLevelType w:val="hybridMultilevel"/>
    <w:tmpl w:val="D8F6092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4027A27"/>
    <w:multiLevelType w:val="singleLevel"/>
    <w:tmpl w:val="18806B48"/>
    <w:lvl w:ilvl="0">
      <w:start w:val="1"/>
      <w:numFmt w:val="upperRoman"/>
      <w:lvlText w:val="%1."/>
      <w:lvlJc w:val="left"/>
      <w:pPr>
        <w:tabs>
          <w:tab w:val="num" w:pos="567"/>
        </w:tabs>
        <w:ind w:left="567" w:hanging="567"/>
      </w:pPr>
    </w:lvl>
  </w:abstractNum>
  <w:abstractNum w:abstractNumId="16" w15:restartNumberingAfterBreak="0">
    <w:nsid w:val="39BB0188"/>
    <w:multiLevelType w:val="hybridMultilevel"/>
    <w:tmpl w:val="8744BB5A"/>
    <w:lvl w:ilvl="0" w:tplc="1FFA30B2">
      <w:start w:val="1"/>
      <w:numFmt w:val="lowerLetter"/>
      <w:lvlText w:val="%1)"/>
      <w:lvlJc w:val="left"/>
      <w:pPr>
        <w:ind w:left="720" w:hanging="360"/>
      </w:pPr>
    </w:lvl>
    <w:lvl w:ilvl="1" w:tplc="6E066A4E">
      <w:start w:val="1"/>
      <w:numFmt w:val="lowerLetter"/>
      <w:lvlText w:val="%2."/>
      <w:lvlJc w:val="left"/>
      <w:pPr>
        <w:ind w:left="1440" w:hanging="360"/>
      </w:pPr>
    </w:lvl>
    <w:lvl w:ilvl="2" w:tplc="BF826044">
      <w:start w:val="1"/>
      <w:numFmt w:val="lowerRoman"/>
      <w:lvlText w:val="%3."/>
      <w:lvlJc w:val="right"/>
      <w:pPr>
        <w:ind w:left="2160" w:hanging="180"/>
      </w:pPr>
    </w:lvl>
    <w:lvl w:ilvl="3" w:tplc="8EAAA1AC">
      <w:start w:val="1"/>
      <w:numFmt w:val="decimal"/>
      <w:lvlText w:val="%4."/>
      <w:lvlJc w:val="left"/>
      <w:pPr>
        <w:ind w:left="2880" w:hanging="360"/>
      </w:pPr>
    </w:lvl>
    <w:lvl w:ilvl="4" w:tplc="BA38707C">
      <w:start w:val="1"/>
      <w:numFmt w:val="lowerLetter"/>
      <w:lvlText w:val="%5."/>
      <w:lvlJc w:val="left"/>
      <w:pPr>
        <w:ind w:left="3600" w:hanging="360"/>
      </w:pPr>
    </w:lvl>
    <w:lvl w:ilvl="5" w:tplc="AEC66EF8">
      <w:start w:val="1"/>
      <w:numFmt w:val="lowerRoman"/>
      <w:lvlText w:val="%6."/>
      <w:lvlJc w:val="right"/>
      <w:pPr>
        <w:ind w:left="4320" w:hanging="180"/>
      </w:pPr>
    </w:lvl>
    <w:lvl w:ilvl="6" w:tplc="9208E74A">
      <w:start w:val="1"/>
      <w:numFmt w:val="decimal"/>
      <w:lvlText w:val="%7."/>
      <w:lvlJc w:val="left"/>
      <w:pPr>
        <w:ind w:left="5040" w:hanging="360"/>
      </w:pPr>
    </w:lvl>
    <w:lvl w:ilvl="7" w:tplc="C5D06C1A">
      <w:start w:val="1"/>
      <w:numFmt w:val="lowerLetter"/>
      <w:lvlText w:val="%8."/>
      <w:lvlJc w:val="left"/>
      <w:pPr>
        <w:ind w:left="5760" w:hanging="360"/>
      </w:pPr>
    </w:lvl>
    <w:lvl w:ilvl="8" w:tplc="B0B6CB06">
      <w:start w:val="1"/>
      <w:numFmt w:val="lowerRoman"/>
      <w:lvlText w:val="%9."/>
      <w:lvlJc w:val="right"/>
      <w:pPr>
        <w:ind w:left="6480" w:hanging="180"/>
      </w:pPr>
    </w:lvl>
  </w:abstractNum>
  <w:abstractNum w:abstractNumId="17" w15:restartNumberingAfterBreak="0">
    <w:nsid w:val="3A6033D9"/>
    <w:multiLevelType w:val="hybridMultilevel"/>
    <w:tmpl w:val="A7E69880"/>
    <w:lvl w:ilvl="0" w:tplc="04160005">
      <w:start w:val="1"/>
      <w:numFmt w:val="bullet"/>
      <w:lvlText w:val=""/>
      <w:lvlJc w:val="left"/>
      <w:pPr>
        <w:ind w:left="1785" w:hanging="360"/>
      </w:pPr>
      <w:rPr>
        <w:rFonts w:ascii="Wingdings" w:hAnsi="Wingdings" w:hint="default"/>
      </w:rPr>
    </w:lvl>
    <w:lvl w:ilvl="1" w:tplc="04160003">
      <w:start w:val="1"/>
      <w:numFmt w:val="bullet"/>
      <w:lvlText w:val="o"/>
      <w:lvlJc w:val="left"/>
      <w:pPr>
        <w:ind w:left="2505" w:hanging="360"/>
      </w:pPr>
      <w:rPr>
        <w:rFonts w:ascii="Courier New" w:hAnsi="Courier New" w:cs="Courier New" w:hint="default"/>
      </w:rPr>
    </w:lvl>
    <w:lvl w:ilvl="2" w:tplc="04160005">
      <w:start w:val="1"/>
      <w:numFmt w:val="bullet"/>
      <w:lvlText w:val=""/>
      <w:lvlJc w:val="left"/>
      <w:pPr>
        <w:ind w:left="3225" w:hanging="360"/>
      </w:pPr>
      <w:rPr>
        <w:rFonts w:ascii="Wingdings" w:hAnsi="Wingdings" w:hint="default"/>
      </w:rPr>
    </w:lvl>
    <w:lvl w:ilvl="3" w:tplc="04160001">
      <w:start w:val="1"/>
      <w:numFmt w:val="bullet"/>
      <w:lvlText w:val=""/>
      <w:lvlJc w:val="left"/>
      <w:pPr>
        <w:ind w:left="3945" w:hanging="360"/>
      </w:pPr>
      <w:rPr>
        <w:rFonts w:ascii="Symbol" w:hAnsi="Symbol" w:hint="default"/>
      </w:rPr>
    </w:lvl>
    <w:lvl w:ilvl="4" w:tplc="04160003">
      <w:start w:val="1"/>
      <w:numFmt w:val="bullet"/>
      <w:lvlText w:val="o"/>
      <w:lvlJc w:val="left"/>
      <w:pPr>
        <w:ind w:left="4665" w:hanging="360"/>
      </w:pPr>
      <w:rPr>
        <w:rFonts w:ascii="Courier New" w:hAnsi="Courier New" w:cs="Courier New" w:hint="default"/>
      </w:rPr>
    </w:lvl>
    <w:lvl w:ilvl="5" w:tplc="04160005">
      <w:start w:val="1"/>
      <w:numFmt w:val="bullet"/>
      <w:lvlText w:val=""/>
      <w:lvlJc w:val="left"/>
      <w:pPr>
        <w:ind w:left="5385" w:hanging="360"/>
      </w:pPr>
      <w:rPr>
        <w:rFonts w:ascii="Wingdings" w:hAnsi="Wingdings" w:hint="default"/>
      </w:rPr>
    </w:lvl>
    <w:lvl w:ilvl="6" w:tplc="04160001">
      <w:start w:val="1"/>
      <w:numFmt w:val="bullet"/>
      <w:lvlText w:val=""/>
      <w:lvlJc w:val="left"/>
      <w:pPr>
        <w:ind w:left="6105" w:hanging="360"/>
      </w:pPr>
      <w:rPr>
        <w:rFonts w:ascii="Symbol" w:hAnsi="Symbol" w:hint="default"/>
      </w:rPr>
    </w:lvl>
    <w:lvl w:ilvl="7" w:tplc="04160003">
      <w:start w:val="1"/>
      <w:numFmt w:val="bullet"/>
      <w:lvlText w:val="o"/>
      <w:lvlJc w:val="left"/>
      <w:pPr>
        <w:ind w:left="6825" w:hanging="360"/>
      </w:pPr>
      <w:rPr>
        <w:rFonts w:ascii="Courier New" w:hAnsi="Courier New" w:cs="Courier New" w:hint="default"/>
      </w:rPr>
    </w:lvl>
    <w:lvl w:ilvl="8" w:tplc="04160005">
      <w:start w:val="1"/>
      <w:numFmt w:val="bullet"/>
      <w:lvlText w:val=""/>
      <w:lvlJc w:val="left"/>
      <w:pPr>
        <w:ind w:left="7545" w:hanging="360"/>
      </w:pPr>
      <w:rPr>
        <w:rFonts w:ascii="Wingdings" w:hAnsi="Wingdings" w:hint="default"/>
      </w:rPr>
    </w:lvl>
  </w:abstractNum>
  <w:abstractNum w:abstractNumId="18" w15:restartNumberingAfterBreak="0">
    <w:nsid w:val="45260AD8"/>
    <w:multiLevelType w:val="multilevel"/>
    <w:tmpl w:val="04127460"/>
    <w:lvl w:ilvl="0">
      <w:start w:val="1"/>
      <w:numFmt w:val="lowerLetter"/>
      <w:lvlText w:val="%1)"/>
      <w:lvlJc w:val="left"/>
      <w:pPr>
        <w:tabs>
          <w:tab w:val="num" w:pos="720"/>
        </w:tabs>
        <w:ind w:left="720" w:hanging="360"/>
      </w:pPr>
      <w:rPr>
        <w:rFonts w:hint="default"/>
        <w:sz w:val="18"/>
        <w:szCs w:val="18"/>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32609C"/>
    <w:multiLevelType w:val="hybridMultilevel"/>
    <w:tmpl w:val="C82CD9D6"/>
    <w:lvl w:ilvl="0" w:tplc="69660E36">
      <w:start w:val="1"/>
      <w:numFmt w:val="bullet"/>
      <w:lvlText w:val=""/>
      <w:lvlJc w:val="left"/>
      <w:pPr>
        <w:ind w:left="720" w:hanging="360"/>
      </w:pPr>
      <w:rPr>
        <w:rFonts w:ascii="Symbol" w:hAnsi="Symbol" w:hint="default"/>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A253138"/>
    <w:multiLevelType w:val="multilevel"/>
    <w:tmpl w:val="DE841C46"/>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08E15AD"/>
    <w:multiLevelType w:val="hybridMultilevel"/>
    <w:tmpl w:val="37C4A92E"/>
    <w:lvl w:ilvl="0" w:tplc="DC66B4E0">
      <w:start w:val="1"/>
      <w:numFmt w:val="lowerLetter"/>
      <w:lvlText w:val="%1)"/>
      <w:lvlJc w:val="left"/>
      <w:pPr>
        <w:ind w:left="720" w:hanging="360"/>
      </w:pPr>
      <w:rPr>
        <w:rFonts w:hint="default"/>
        <w:strike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0DB283F"/>
    <w:multiLevelType w:val="hybridMultilevel"/>
    <w:tmpl w:val="5A84D6CA"/>
    <w:lvl w:ilvl="0" w:tplc="69660E36">
      <w:start w:val="1"/>
      <w:numFmt w:val="bullet"/>
      <w:lvlText w:val=""/>
      <w:lvlJc w:val="left"/>
      <w:pPr>
        <w:ind w:left="1034" w:hanging="360"/>
      </w:pPr>
      <w:rPr>
        <w:rFonts w:ascii="Symbol" w:hAnsi="Symbol" w:hint="default"/>
        <w:sz w:val="18"/>
        <w:szCs w:val="18"/>
      </w:rPr>
    </w:lvl>
    <w:lvl w:ilvl="1" w:tplc="04160003" w:tentative="1">
      <w:start w:val="1"/>
      <w:numFmt w:val="bullet"/>
      <w:lvlText w:val="o"/>
      <w:lvlJc w:val="left"/>
      <w:pPr>
        <w:ind w:left="1754" w:hanging="360"/>
      </w:pPr>
      <w:rPr>
        <w:rFonts w:ascii="Courier New" w:hAnsi="Courier New" w:cs="Courier New" w:hint="default"/>
      </w:rPr>
    </w:lvl>
    <w:lvl w:ilvl="2" w:tplc="04160005" w:tentative="1">
      <w:start w:val="1"/>
      <w:numFmt w:val="bullet"/>
      <w:lvlText w:val=""/>
      <w:lvlJc w:val="left"/>
      <w:pPr>
        <w:ind w:left="2474" w:hanging="360"/>
      </w:pPr>
      <w:rPr>
        <w:rFonts w:ascii="Wingdings" w:hAnsi="Wingdings" w:hint="default"/>
      </w:rPr>
    </w:lvl>
    <w:lvl w:ilvl="3" w:tplc="04160001" w:tentative="1">
      <w:start w:val="1"/>
      <w:numFmt w:val="bullet"/>
      <w:lvlText w:val=""/>
      <w:lvlJc w:val="left"/>
      <w:pPr>
        <w:ind w:left="3194" w:hanging="360"/>
      </w:pPr>
      <w:rPr>
        <w:rFonts w:ascii="Symbol" w:hAnsi="Symbol" w:hint="default"/>
      </w:rPr>
    </w:lvl>
    <w:lvl w:ilvl="4" w:tplc="04160003" w:tentative="1">
      <w:start w:val="1"/>
      <w:numFmt w:val="bullet"/>
      <w:lvlText w:val="o"/>
      <w:lvlJc w:val="left"/>
      <w:pPr>
        <w:ind w:left="3914" w:hanging="360"/>
      </w:pPr>
      <w:rPr>
        <w:rFonts w:ascii="Courier New" w:hAnsi="Courier New" w:cs="Courier New" w:hint="default"/>
      </w:rPr>
    </w:lvl>
    <w:lvl w:ilvl="5" w:tplc="04160005" w:tentative="1">
      <w:start w:val="1"/>
      <w:numFmt w:val="bullet"/>
      <w:lvlText w:val=""/>
      <w:lvlJc w:val="left"/>
      <w:pPr>
        <w:ind w:left="4634" w:hanging="360"/>
      </w:pPr>
      <w:rPr>
        <w:rFonts w:ascii="Wingdings" w:hAnsi="Wingdings" w:hint="default"/>
      </w:rPr>
    </w:lvl>
    <w:lvl w:ilvl="6" w:tplc="04160001" w:tentative="1">
      <w:start w:val="1"/>
      <w:numFmt w:val="bullet"/>
      <w:lvlText w:val=""/>
      <w:lvlJc w:val="left"/>
      <w:pPr>
        <w:ind w:left="5354" w:hanging="360"/>
      </w:pPr>
      <w:rPr>
        <w:rFonts w:ascii="Symbol" w:hAnsi="Symbol" w:hint="default"/>
      </w:rPr>
    </w:lvl>
    <w:lvl w:ilvl="7" w:tplc="04160003" w:tentative="1">
      <w:start w:val="1"/>
      <w:numFmt w:val="bullet"/>
      <w:lvlText w:val="o"/>
      <w:lvlJc w:val="left"/>
      <w:pPr>
        <w:ind w:left="6074" w:hanging="360"/>
      </w:pPr>
      <w:rPr>
        <w:rFonts w:ascii="Courier New" w:hAnsi="Courier New" w:cs="Courier New" w:hint="default"/>
      </w:rPr>
    </w:lvl>
    <w:lvl w:ilvl="8" w:tplc="04160005" w:tentative="1">
      <w:start w:val="1"/>
      <w:numFmt w:val="bullet"/>
      <w:lvlText w:val=""/>
      <w:lvlJc w:val="left"/>
      <w:pPr>
        <w:ind w:left="6794" w:hanging="360"/>
      </w:pPr>
      <w:rPr>
        <w:rFonts w:ascii="Wingdings" w:hAnsi="Wingdings" w:hint="default"/>
      </w:rPr>
    </w:lvl>
  </w:abstractNum>
  <w:abstractNum w:abstractNumId="23" w15:restartNumberingAfterBreak="0">
    <w:nsid w:val="555A27F9"/>
    <w:multiLevelType w:val="hybridMultilevel"/>
    <w:tmpl w:val="833615DA"/>
    <w:lvl w:ilvl="0" w:tplc="04160013">
      <w:start w:val="1"/>
      <w:numFmt w:val="upperRoman"/>
      <w:lvlText w:val="%1."/>
      <w:lvlJc w:val="right"/>
      <w:pPr>
        <w:ind w:left="1152" w:hanging="360"/>
      </w:pPr>
    </w:lvl>
    <w:lvl w:ilvl="1" w:tplc="04160019" w:tentative="1">
      <w:start w:val="1"/>
      <w:numFmt w:val="lowerLetter"/>
      <w:lvlText w:val="%2."/>
      <w:lvlJc w:val="left"/>
      <w:pPr>
        <w:ind w:left="1872" w:hanging="360"/>
      </w:pPr>
    </w:lvl>
    <w:lvl w:ilvl="2" w:tplc="0416001B" w:tentative="1">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24" w15:restartNumberingAfterBreak="0">
    <w:nsid w:val="55C53E85"/>
    <w:multiLevelType w:val="hybridMultilevel"/>
    <w:tmpl w:val="63F06E3C"/>
    <w:lvl w:ilvl="0" w:tplc="2DA69616">
      <w:start w:val="1"/>
      <w:numFmt w:val="lowerLetter"/>
      <w:lvlText w:val="%1)"/>
      <w:lvlJc w:val="left"/>
      <w:pPr>
        <w:tabs>
          <w:tab w:val="num" w:pos="3121"/>
        </w:tabs>
        <w:ind w:left="3121" w:hanging="360"/>
      </w:pPr>
    </w:lvl>
    <w:lvl w:ilvl="1" w:tplc="04160019">
      <w:start w:val="1"/>
      <w:numFmt w:val="lowerLetter"/>
      <w:lvlText w:val="%2."/>
      <w:lvlJc w:val="left"/>
      <w:pPr>
        <w:tabs>
          <w:tab w:val="num" w:pos="3841"/>
        </w:tabs>
        <w:ind w:left="3841" w:hanging="360"/>
      </w:pPr>
    </w:lvl>
    <w:lvl w:ilvl="2" w:tplc="0416001B">
      <w:start w:val="1"/>
      <w:numFmt w:val="lowerRoman"/>
      <w:lvlText w:val="%3."/>
      <w:lvlJc w:val="right"/>
      <w:pPr>
        <w:tabs>
          <w:tab w:val="num" w:pos="4561"/>
        </w:tabs>
        <w:ind w:left="4561" w:hanging="180"/>
      </w:pPr>
    </w:lvl>
    <w:lvl w:ilvl="3" w:tplc="0416000F">
      <w:start w:val="1"/>
      <w:numFmt w:val="decimal"/>
      <w:lvlText w:val="%4."/>
      <w:lvlJc w:val="left"/>
      <w:pPr>
        <w:tabs>
          <w:tab w:val="num" w:pos="5281"/>
        </w:tabs>
        <w:ind w:left="5281" w:hanging="360"/>
      </w:pPr>
    </w:lvl>
    <w:lvl w:ilvl="4" w:tplc="04160019">
      <w:start w:val="1"/>
      <w:numFmt w:val="lowerLetter"/>
      <w:lvlText w:val="%5."/>
      <w:lvlJc w:val="left"/>
      <w:pPr>
        <w:tabs>
          <w:tab w:val="num" w:pos="6001"/>
        </w:tabs>
        <w:ind w:left="6001" w:hanging="360"/>
      </w:pPr>
    </w:lvl>
    <w:lvl w:ilvl="5" w:tplc="0416001B">
      <w:start w:val="1"/>
      <w:numFmt w:val="lowerRoman"/>
      <w:lvlText w:val="%6."/>
      <w:lvlJc w:val="right"/>
      <w:pPr>
        <w:tabs>
          <w:tab w:val="num" w:pos="6721"/>
        </w:tabs>
        <w:ind w:left="6721" w:hanging="180"/>
      </w:pPr>
    </w:lvl>
    <w:lvl w:ilvl="6" w:tplc="0416000F">
      <w:start w:val="1"/>
      <w:numFmt w:val="decimal"/>
      <w:lvlText w:val="%7."/>
      <w:lvlJc w:val="left"/>
      <w:pPr>
        <w:tabs>
          <w:tab w:val="num" w:pos="7441"/>
        </w:tabs>
        <w:ind w:left="7441" w:hanging="360"/>
      </w:pPr>
    </w:lvl>
    <w:lvl w:ilvl="7" w:tplc="04160019">
      <w:start w:val="1"/>
      <w:numFmt w:val="lowerLetter"/>
      <w:lvlText w:val="%8."/>
      <w:lvlJc w:val="left"/>
      <w:pPr>
        <w:tabs>
          <w:tab w:val="num" w:pos="8161"/>
        </w:tabs>
        <w:ind w:left="8161" w:hanging="360"/>
      </w:pPr>
    </w:lvl>
    <w:lvl w:ilvl="8" w:tplc="0416001B">
      <w:start w:val="1"/>
      <w:numFmt w:val="lowerRoman"/>
      <w:lvlText w:val="%9."/>
      <w:lvlJc w:val="right"/>
      <w:pPr>
        <w:tabs>
          <w:tab w:val="num" w:pos="8881"/>
        </w:tabs>
        <w:ind w:left="8881" w:hanging="180"/>
      </w:pPr>
    </w:lvl>
  </w:abstractNum>
  <w:abstractNum w:abstractNumId="25" w15:restartNumberingAfterBreak="0">
    <w:nsid w:val="57ED6720"/>
    <w:multiLevelType w:val="multilevel"/>
    <w:tmpl w:val="5324039A"/>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7" w15:restartNumberingAfterBreak="0">
    <w:nsid w:val="5CEB5AB7"/>
    <w:multiLevelType w:val="hybridMultilevel"/>
    <w:tmpl w:val="E1AE8BD2"/>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62534770"/>
    <w:multiLevelType w:val="multilevel"/>
    <w:tmpl w:val="975E78C4"/>
    <w:lvl w:ilvl="0">
      <w:start w:val="2"/>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6FA257EF"/>
    <w:multiLevelType w:val="hybridMultilevel"/>
    <w:tmpl w:val="53322DBA"/>
    <w:lvl w:ilvl="0" w:tplc="F8F2ED00">
      <w:start w:val="1"/>
      <w:numFmt w:val="lowerLetter"/>
      <w:lvlText w:val="%1)"/>
      <w:lvlJc w:val="left"/>
      <w:pPr>
        <w:tabs>
          <w:tab w:val="num" w:pos="1412"/>
        </w:tabs>
        <w:ind w:left="1412" w:hanging="4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15:restartNumberingAfterBreak="0">
    <w:nsid w:val="70425321"/>
    <w:multiLevelType w:val="hybridMultilevel"/>
    <w:tmpl w:val="4AF64EB4"/>
    <w:lvl w:ilvl="0" w:tplc="E73A2FD2">
      <w:start w:val="1"/>
      <w:numFmt w:val="bullet"/>
      <w:lvlText w:val=""/>
      <w:lvlJc w:val="left"/>
      <w:pPr>
        <w:tabs>
          <w:tab w:val="num" w:pos="1800"/>
        </w:tabs>
        <w:ind w:left="1800" w:hanging="360"/>
      </w:pPr>
      <w:rPr>
        <w:rFonts w:ascii="Symbol" w:hAnsi="Symbol" w:hint="default"/>
        <w:strike w:val="0"/>
        <w:color w:val="auto"/>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738C0E21"/>
    <w:multiLevelType w:val="multilevel"/>
    <w:tmpl w:val="8D4E5B2E"/>
    <w:lvl w:ilvl="0">
      <w:start w:val="1"/>
      <w:numFmt w:val="lowerLetter"/>
      <w:lvlText w:val="%1)"/>
      <w:lvlJc w:val="left"/>
      <w:pPr>
        <w:tabs>
          <w:tab w:val="num" w:pos="720"/>
        </w:tabs>
        <w:ind w:left="720" w:hanging="360"/>
      </w:pPr>
      <w:rPr>
        <w:rFonts w:hint="default"/>
        <w:sz w:val="24"/>
        <w:szCs w:val="24"/>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8954FAF"/>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BAB1031"/>
    <w:multiLevelType w:val="singleLevel"/>
    <w:tmpl w:val="04160017"/>
    <w:lvl w:ilvl="0">
      <w:start w:val="1"/>
      <w:numFmt w:val="lowerLetter"/>
      <w:lvlText w:val="%1)"/>
      <w:lvlJc w:val="left"/>
      <w:pPr>
        <w:tabs>
          <w:tab w:val="num" w:pos="360"/>
        </w:tabs>
        <w:ind w:left="360" w:hanging="360"/>
      </w:pPr>
      <w:rPr>
        <w:rFonts w:hint="default"/>
      </w:rPr>
    </w:lvl>
  </w:abstractNum>
  <w:abstractNum w:abstractNumId="36" w15:restartNumberingAfterBreak="0">
    <w:nsid w:val="7C9F21A7"/>
    <w:multiLevelType w:val="singleLevel"/>
    <w:tmpl w:val="04160017"/>
    <w:lvl w:ilvl="0">
      <w:start w:val="1"/>
      <w:numFmt w:val="lowerLetter"/>
      <w:lvlText w:val="%1)"/>
      <w:lvlJc w:val="left"/>
      <w:pPr>
        <w:tabs>
          <w:tab w:val="num" w:pos="360"/>
        </w:tabs>
        <w:ind w:left="360" w:hanging="360"/>
      </w:pPr>
      <w:rPr>
        <w:rFonts w:hint="default"/>
      </w:rPr>
    </w:lvl>
  </w:abstractNum>
  <w:abstractNum w:abstractNumId="37" w15:restartNumberingAfterBreak="0">
    <w:nsid w:val="7FDB4D09"/>
    <w:multiLevelType w:val="multilevel"/>
    <w:tmpl w:val="ADC4D8C8"/>
    <w:lvl w:ilvl="0">
      <w:start w:val="2"/>
      <w:numFmt w:val="decimal"/>
      <w:lvlText w:val="%1"/>
      <w:lvlJc w:val="left"/>
      <w:pPr>
        <w:ind w:left="525" w:hanging="525"/>
      </w:pPr>
      <w:rPr>
        <w:rFonts w:hint="default"/>
      </w:rPr>
    </w:lvl>
    <w:lvl w:ilvl="1">
      <w:start w:val="1"/>
      <w:numFmt w:val="decimal"/>
      <w:lvlText w:val="%1.%2"/>
      <w:lvlJc w:val="left"/>
      <w:pPr>
        <w:ind w:left="952" w:hanging="525"/>
      </w:pPr>
      <w:rPr>
        <w:rFonts w:hint="default"/>
      </w:rPr>
    </w:lvl>
    <w:lvl w:ilvl="2">
      <w:start w:val="5"/>
      <w:numFmt w:val="decimal"/>
      <w:lvlText w:val="%1.%2.%3"/>
      <w:lvlJc w:val="left"/>
      <w:pPr>
        <w:ind w:left="1574" w:hanging="720"/>
      </w:pPr>
      <w:rPr>
        <w:rFonts w:hint="default"/>
        <w:b/>
        <w:bCs/>
      </w:rPr>
    </w:lvl>
    <w:lvl w:ilvl="3">
      <w:start w:val="1"/>
      <w:numFmt w:val="decimal"/>
      <w:lvlText w:val="%1.%2.%3.%4"/>
      <w:lvlJc w:val="left"/>
      <w:pPr>
        <w:ind w:left="2361" w:hanging="108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575" w:hanging="144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789" w:hanging="1800"/>
      </w:pPr>
      <w:rPr>
        <w:rFonts w:hint="default"/>
      </w:rPr>
    </w:lvl>
    <w:lvl w:ilvl="8">
      <w:start w:val="1"/>
      <w:numFmt w:val="decimal"/>
      <w:lvlText w:val="%1.%2.%3.%4.%5.%6.%7.%8.%9"/>
      <w:lvlJc w:val="left"/>
      <w:pPr>
        <w:ind w:left="5216" w:hanging="1800"/>
      </w:pPr>
      <w:rPr>
        <w:rFonts w:hint="default"/>
      </w:rPr>
    </w:lvl>
  </w:abstractNum>
  <w:num w:numId="1" w16cid:durableId="23754147">
    <w:abstractNumId w:val="2"/>
  </w:num>
  <w:num w:numId="2" w16cid:durableId="209466410">
    <w:abstractNumId w:val="6"/>
  </w:num>
  <w:num w:numId="3" w16cid:durableId="585848275">
    <w:abstractNumId w:val="34"/>
  </w:num>
  <w:num w:numId="4" w16cid:durableId="554657667">
    <w:abstractNumId w:val="9"/>
  </w:num>
  <w:num w:numId="5" w16cid:durableId="840125950">
    <w:abstractNumId w:val="3"/>
  </w:num>
  <w:num w:numId="6" w16cid:durableId="108937820">
    <w:abstractNumId w:val="10"/>
  </w:num>
  <w:num w:numId="7" w16cid:durableId="2037343077">
    <w:abstractNumId w:val="12"/>
  </w:num>
  <w:num w:numId="8" w16cid:durableId="24183229">
    <w:abstractNumId w:val="1"/>
  </w:num>
  <w:num w:numId="9" w16cid:durableId="1820732209">
    <w:abstractNumId w:val="17"/>
  </w:num>
  <w:num w:numId="10" w16cid:durableId="1575627566">
    <w:abstractNumId w:val="29"/>
  </w:num>
  <w:num w:numId="11" w16cid:durableId="1128820287">
    <w:abstractNumId w:val="30"/>
  </w:num>
  <w:num w:numId="12" w16cid:durableId="1201092858">
    <w:abstractNumId w:val="23"/>
  </w:num>
  <w:num w:numId="13" w16cid:durableId="1206794183">
    <w:abstractNumId w:val="13"/>
  </w:num>
  <w:num w:numId="14" w16cid:durableId="487791594">
    <w:abstractNumId w:val="16"/>
  </w:num>
  <w:num w:numId="15" w16cid:durableId="1390835764">
    <w:abstractNumId w:val="32"/>
  </w:num>
  <w:num w:numId="16" w16cid:durableId="998188986">
    <w:abstractNumId w:val="26"/>
  </w:num>
  <w:num w:numId="17" w16cid:durableId="894899781">
    <w:abstractNumId w:val="36"/>
  </w:num>
  <w:num w:numId="18" w16cid:durableId="470679980">
    <w:abstractNumId w:val="15"/>
  </w:num>
  <w:num w:numId="19" w16cid:durableId="1682198407">
    <w:abstractNumId w:val="5"/>
  </w:num>
  <w:num w:numId="20" w16cid:durableId="1171338605">
    <w:abstractNumId w:val="33"/>
  </w:num>
  <w:num w:numId="21" w16cid:durableId="172945497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5358478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3072745">
    <w:abstractNumId w:val="21"/>
  </w:num>
  <w:num w:numId="24" w16cid:durableId="1674799693">
    <w:abstractNumId w:val="4"/>
  </w:num>
  <w:num w:numId="25" w16cid:durableId="1647318885">
    <w:abstractNumId w:val="11"/>
  </w:num>
  <w:num w:numId="26" w16cid:durableId="889652611">
    <w:abstractNumId w:val="37"/>
  </w:num>
  <w:num w:numId="27" w16cid:durableId="1322125522">
    <w:abstractNumId w:val="8"/>
  </w:num>
  <w:num w:numId="28" w16cid:durableId="1468623654">
    <w:abstractNumId w:val="35"/>
  </w:num>
  <w:num w:numId="29" w16cid:durableId="45379269">
    <w:abstractNumId w:val="27"/>
  </w:num>
  <w:num w:numId="30" w16cid:durableId="476411192">
    <w:abstractNumId w:val="19"/>
  </w:num>
  <w:num w:numId="31" w16cid:durableId="1716154549">
    <w:abstractNumId w:val="14"/>
  </w:num>
  <w:num w:numId="32" w16cid:durableId="1071349056">
    <w:abstractNumId w:val="18"/>
  </w:num>
  <w:num w:numId="33" w16cid:durableId="226569989">
    <w:abstractNumId w:val="20"/>
  </w:num>
  <w:num w:numId="34" w16cid:durableId="1344747765">
    <w:abstractNumId w:val="7"/>
  </w:num>
  <w:num w:numId="35" w16cid:durableId="1821649464">
    <w:abstractNumId w:val="22"/>
  </w:num>
  <w:num w:numId="36" w16cid:durableId="960110777">
    <w:abstractNumId w:val="31"/>
  </w:num>
  <w:num w:numId="37" w16cid:durableId="351613412">
    <w:abstractNumId w:val="25"/>
  </w:num>
  <w:num w:numId="38" w16cid:durableId="800803332">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389"/>
    <w:rsid w:val="00000219"/>
    <w:rsid w:val="00000737"/>
    <w:rsid w:val="00000783"/>
    <w:rsid w:val="000019A2"/>
    <w:rsid w:val="00001B34"/>
    <w:rsid w:val="00006AA7"/>
    <w:rsid w:val="000077B5"/>
    <w:rsid w:val="000101AD"/>
    <w:rsid w:val="0001219F"/>
    <w:rsid w:val="00012ACB"/>
    <w:rsid w:val="00012B88"/>
    <w:rsid w:val="00014A60"/>
    <w:rsid w:val="000150D0"/>
    <w:rsid w:val="00015848"/>
    <w:rsid w:val="00016767"/>
    <w:rsid w:val="00022905"/>
    <w:rsid w:val="00023437"/>
    <w:rsid w:val="00023FA8"/>
    <w:rsid w:val="00024872"/>
    <w:rsid w:val="00024FB6"/>
    <w:rsid w:val="00025345"/>
    <w:rsid w:val="000254EB"/>
    <w:rsid w:val="00026DCF"/>
    <w:rsid w:val="00031455"/>
    <w:rsid w:val="00031474"/>
    <w:rsid w:val="00031EFD"/>
    <w:rsid w:val="00032E62"/>
    <w:rsid w:val="00033740"/>
    <w:rsid w:val="0003461A"/>
    <w:rsid w:val="00035596"/>
    <w:rsid w:val="000366A4"/>
    <w:rsid w:val="00036AD3"/>
    <w:rsid w:val="00036B28"/>
    <w:rsid w:val="00036D77"/>
    <w:rsid w:val="0003729A"/>
    <w:rsid w:val="00040403"/>
    <w:rsid w:val="00042C6B"/>
    <w:rsid w:val="000476E4"/>
    <w:rsid w:val="00047B3C"/>
    <w:rsid w:val="00050080"/>
    <w:rsid w:val="00052598"/>
    <w:rsid w:val="000531FA"/>
    <w:rsid w:val="0005397F"/>
    <w:rsid w:val="000601CF"/>
    <w:rsid w:val="0006030F"/>
    <w:rsid w:val="0006249E"/>
    <w:rsid w:val="0006313D"/>
    <w:rsid w:val="00063F0F"/>
    <w:rsid w:val="00065336"/>
    <w:rsid w:val="00066865"/>
    <w:rsid w:val="00066E57"/>
    <w:rsid w:val="00067F73"/>
    <w:rsid w:val="00070742"/>
    <w:rsid w:val="00070B11"/>
    <w:rsid w:val="0007156C"/>
    <w:rsid w:val="00072F87"/>
    <w:rsid w:val="0007359D"/>
    <w:rsid w:val="000763D1"/>
    <w:rsid w:val="000802EA"/>
    <w:rsid w:val="00080337"/>
    <w:rsid w:val="00081674"/>
    <w:rsid w:val="00081A70"/>
    <w:rsid w:val="00085578"/>
    <w:rsid w:val="0008558D"/>
    <w:rsid w:val="00085A89"/>
    <w:rsid w:val="00086E27"/>
    <w:rsid w:val="000879BD"/>
    <w:rsid w:val="00090B2B"/>
    <w:rsid w:val="0009265A"/>
    <w:rsid w:val="00092915"/>
    <w:rsid w:val="00093990"/>
    <w:rsid w:val="00094785"/>
    <w:rsid w:val="00096908"/>
    <w:rsid w:val="00096E9D"/>
    <w:rsid w:val="00097455"/>
    <w:rsid w:val="000975C8"/>
    <w:rsid w:val="000A0CC1"/>
    <w:rsid w:val="000A15C7"/>
    <w:rsid w:val="000A18AC"/>
    <w:rsid w:val="000A1F7F"/>
    <w:rsid w:val="000A4066"/>
    <w:rsid w:val="000A4A2E"/>
    <w:rsid w:val="000A58B6"/>
    <w:rsid w:val="000A5E03"/>
    <w:rsid w:val="000A6395"/>
    <w:rsid w:val="000A79A5"/>
    <w:rsid w:val="000B09A4"/>
    <w:rsid w:val="000B0BAB"/>
    <w:rsid w:val="000B188C"/>
    <w:rsid w:val="000B1FB0"/>
    <w:rsid w:val="000B4D5B"/>
    <w:rsid w:val="000B5177"/>
    <w:rsid w:val="000B5DE4"/>
    <w:rsid w:val="000C0D55"/>
    <w:rsid w:val="000C1AA1"/>
    <w:rsid w:val="000C2206"/>
    <w:rsid w:val="000C2F5D"/>
    <w:rsid w:val="000C31E7"/>
    <w:rsid w:val="000C4412"/>
    <w:rsid w:val="000C508D"/>
    <w:rsid w:val="000C66BD"/>
    <w:rsid w:val="000C6D4B"/>
    <w:rsid w:val="000D341A"/>
    <w:rsid w:val="000D3D8C"/>
    <w:rsid w:val="000D50B8"/>
    <w:rsid w:val="000D6728"/>
    <w:rsid w:val="000D7FF5"/>
    <w:rsid w:val="000E3D61"/>
    <w:rsid w:val="000E442E"/>
    <w:rsid w:val="000E46F3"/>
    <w:rsid w:val="000E4947"/>
    <w:rsid w:val="000E6500"/>
    <w:rsid w:val="000E72B0"/>
    <w:rsid w:val="000E737D"/>
    <w:rsid w:val="000F044B"/>
    <w:rsid w:val="000F1EA0"/>
    <w:rsid w:val="000F3750"/>
    <w:rsid w:val="000F78B0"/>
    <w:rsid w:val="00100A88"/>
    <w:rsid w:val="001010BD"/>
    <w:rsid w:val="00101409"/>
    <w:rsid w:val="00101BB0"/>
    <w:rsid w:val="00103B72"/>
    <w:rsid w:val="00111759"/>
    <w:rsid w:val="00111E46"/>
    <w:rsid w:val="00113C63"/>
    <w:rsid w:val="00114335"/>
    <w:rsid w:val="0011440C"/>
    <w:rsid w:val="00114ED0"/>
    <w:rsid w:val="00114EE3"/>
    <w:rsid w:val="00115078"/>
    <w:rsid w:val="00116E38"/>
    <w:rsid w:val="00120C08"/>
    <w:rsid w:val="001239C9"/>
    <w:rsid w:val="00124022"/>
    <w:rsid w:val="0012541A"/>
    <w:rsid w:val="00126E0B"/>
    <w:rsid w:val="00127369"/>
    <w:rsid w:val="0013023B"/>
    <w:rsid w:val="001302B6"/>
    <w:rsid w:val="00130C48"/>
    <w:rsid w:val="00132FE6"/>
    <w:rsid w:val="00133A10"/>
    <w:rsid w:val="00134EBA"/>
    <w:rsid w:val="0013505E"/>
    <w:rsid w:val="00135A44"/>
    <w:rsid w:val="0013650C"/>
    <w:rsid w:val="00136C72"/>
    <w:rsid w:val="00140500"/>
    <w:rsid w:val="0014088D"/>
    <w:rsid w:val="00140E3E"/>
    <w:rsid w:val="00141E86"/>
    <w:rsid w:val="00143789"/>
    <w:rsid w:val="001449BC"/>
    <w:rsid w:val="00144CF9"/>
    <w:rsid w:val="001471D6"/>
    <w:rsid w:val="00147699"/>
    <w:rsid w:val="001503C2"/>
    <w:rsid w:val="0015151C"/>
    <w:rsid w:val="00154938"/>
    <w:rsid w:val="001556C1"/>
    <w:rsid w:val="00156657"/>
    <w:rsid w:val="00156A63"/>
    <w:rsid w:val="00161797"/>
    <w:rsid w:val="0016186D"/>
    <w:rsid w:val="00164775"/>
    <w:rsid w:val="001678E2"/>
    <w:rsid w:val="00167B94"/>
    <w:rsid w:val="0017004A"/>
    <w:rsid w:val="001707D3"/>
    <w:rsid w:val="001736A2"/>
    <w:rsid w:val="00174D4D"/>
    <w:rsid w:val="00175195"/>
    <w:rsid w:val="00176888"/>
    <w:rsid w:val="0017708F"/>
    <w:rsid w:val="00177E79"/>
    <w:rsid w:val="00181510"/>
    <w:rsid w:val="001824E6"/>
    <w:rsid w:val="00184000"/>
    <w:rsid w:val="00184024"/>
    <w:rsid w:val="001850F3"/>
    <w:rsid w:val="0018582D"/>
    <w:rsid w:val="00185E2C"/>
    <w:rsid w:val="001874A6"/>
    <w:rsid w:val="0019048F"/>
    <w:rsid w:val="00191ED3"/>
    <w:rsid w:val="001940A7"/>
    <w:rsid w:val="0019544A"/>
    <w:rsid w:val="0019634A"/>
    <w:rsid w:val="00197F13"/>
    <w:rsid w:val="001A03B0"/>
    <w:rsid w:val="001A0B3B"/>
    <w:rsid w:val="001A1BEE"/>
    <w:rsid w:val="001A5852"/>
    <w:rsid w:val="001A764F"/>
    <w:rsid w:val="001B0251"/>
    <w:rsid w:val="001B12C0"/>
    <w:rsid w:val="001B21DC"/>
    <w:rsid w:val="001B2CE5"/>
    <w:rsid w:val="001B3067"/>
    <w:rsid w:val="001B3975"/>
    <w:rsid w:val="001B503F"/>
    <w:rsid w:val="001B508C"/>
    <w:rsid w:val="001B5244"/>
    <w:rsid w:val="001B6250"/>
    <w:rsid w:val="001C3699"/>
    <w:rsid w:val="001C3C01"/>
    <w:rsid w:val="001C54E8"/>
    <w:rsid w:val="001C5689"/>
    <w:rsid w:val="001C5897"/>
    <w:rsid w:val="001C7D02"/>
    <w:rsid w:val="001D23B8"/>
    <w:rsid w:val="001D23D4"/>
    <w:rsid w:val="001D26F5"/>
    <w:rsid w:val="001D32ED"/>
    <w:rsid w:val="001D371C"/>
    <w:rsid w:val="001D3F70"/>
    <w:rsid w:val="001D4570"/>
    <w:rsid w:val="001E12C5"/>
    <w:rsid w:val="001E138A"/>
    <w:rsid w:val="001E2FE1"/>
    <w:rsid w:val="001E39E6"/>
    <w:rsid w:val="001E432F"/>
    <w:rsid w:val="001E6E28"/>
    <w:rsid w:val="001E785E"/>
    <w:rsid w:val="001E79D3"/>
    <w:rsid w:val="001F04AA"/>
    <w:rsid w:val="001F0D32"/>
    <w:rsid w:val="001F29B2"/>
    <w:rsid w:val="001F31E8"/>
    <w:rsid w:val="001F4BFF"/>
    <w:rsid w:val="001F5DBD"/>
    <w:rsid w:val="001F66E5"/>
    <w:rsid w:val="001F7793"/>
    <w:rsid w:val="0020454B"/>
    <w:rsid w:val="00207BAA"/>
    <w:rsid w:val="0021016E"/>
    <w:rsid w:val="002106D8"/>
    <w:rsid w:val="0021268E"/>
    <w:rsid w:val="00217501"/>
    <w:rsid w:val="00217683"/>
    <w:rsid w:val="00220389"/>
    <w:rsid w:val="0022129C"/>
    <w:rsid w:val="00221A79"/>
    <w:rsid w:val="002231C5"/>
    <w:rsid w:val="00223205"/>
    <w:rsid w:val="00223376"/>
    <w:rsid w:val="002237E3"/>
    <w:rsid w:val="00225618"/>
    <w:rsid w:val="002310D6"/>
    <w:rsid w:val="0023191F"/>
    <w:rsid w:val="00231C8A"/>
    <w:rsid w:val="00231D16"/>
    <w:rsid w:val="00231DC5"/>
    <w:rsid w:val="00233C1D"/>
    <w:rsid w:val="00234144"/>
    <w:rsid w:val="0023549C"/>
    <w:rsid w:val="00240316"/>
    <w:rsid w:val="0024170C"/>
    <w:rsid w:val="002419C5"/>
    <w:rsid w:val="00241FFC"/>
    <w:rsid w:val="002440FF"/>
    <w:rsid w:val="00245707"/>
    <w:rsid w:val="002470BA"/>
    <w:rsid w:val="00247C6D"/>
    <w:rsid w:val="0025058A"/>
    <w:rsid w:val="00251BB7"/>
    <w:rsid w:val="002544AD"/>
    <w:rsid w:val="002552B7"/>
    <w:rsid w:val="00257BF2"/>
    <w:rsid w:val="00267BC3"/>
    <w:rsid w:val="00270C36"/>
    <w:rsid w:val="002712C7"/>
    <w:rsid w:val="0027150F"/>
    <w:rsid w:val="0027322A"/>
    <w:rsid w:val="00273254"/>
    <w:rsid w:val="00273A43"/>
    <w:rsid w:val="00274BD5"/>
    <w:rsid w:val="0027506C"/>
    <w:rsid w:val="00276845"/>
    <w:rsid w:val="002808AE"/>
    <w:rsid w:val="00283387"/>
    <w:rsid w:val="0028361E"/>
    <w:rsid w:val="00286220"/>
    <w:rsid w:val="0028763E"/>
    <w:rsid w:val="00292473"/>
    <w:rsid w:val="002935B7"/>
    <w:rsid w:val="002944DA"/>
    <w:rsid w:val="00295390"/>
    <w:rsid w:val="002959CA"/>
    <w:rsid w:val="002961B7"/>
    <w:rsid w:val="002A0BB4"/>
    <w:rsid w:val="002A0D3B"/>
    <w:rsid w:val="002A1B87"/>
    <w:rsid w:val="002A3272"/>
    <w:rsid w:val="002A4B24"/>
    <w:rsid w:val="002A59ED"/>
    <w:rsid w:val="002A7AC5"/>
    <w:rsid w:val="002B474C"/>
    <w:rsid w:val="002B5EB7"/>
    <w:rsid w:val="002B61BA"/>
    <w:rsid w:val="002C0A7C"/>
    <w:rsid w:val="002C27C8"/>
    <w:rsid w:val="002C4BEC"/>
    <w:rsid w:val="002C554A"/>
    <w:rsid w:val="002C5AFE"/>
    <w:rsid w:val="002C6042"/>
    <w:rsid w:val="002C7EB1"/>
    <w:rsid w:val="002D0BE9"/>
    <w:rsid w:val="002D12C3"/>
    <w:rsid w:val="002D25BD"/>
    <w:rsid w:val="002D3B87"/>
    <w:rsid w:val="002D4B32"/>
    <w:rsid w:val="002D55C8"/>
    <w:rsid w:val="002D61EE"/>
    <w:rsid w:val="002D70F5"/>
    <w:rsid w:val="002E014D"/>
    <w:rsid w:val="002E0C3A"/>
    <w:rsid w:val="002E1CB6"/>
    <w:rsid w:val="002E229E"/>
    <w:rsid w:val="002E2878"/>
    <w:rsid w:val="002E509E"/>
    <w:rsid w:val="002E542A"/>
    <w:rsid w:val="002E61E2"/>
    <w:rsid w:val="002F05FD"/>
    <w:rsid w:val="002F12BD"/>
    <w:rsid w:val="002F2054"/>
    <w:rsid w:val="002F22A8"/>
    <w:rsid w:val="002F2F40"/>
    <w:rsid w:val="002F34B3"/>
    <w:rsid w:val="002F485E"/>
    <w:rsid w:val="002F56BF"/>
    <w:rsid w:val="002F6F6E"/>
    <w:rsid w:val="0030098F"/>
    <w:rsid w:val="00301782"/>
    <w:rsid w:val="00301893"/>
    <w:rsid w:val="00301F10"/>
    <w:rsid w:val="0030232A"/>
    <w:rsid w:val="003028E7"/>
    <w:rsid w:val="003045F5"/>
    <w:rsid w:val="00306CC4"/>
    <w:rsid w:val="0031045C"/>
    <w:rsid w:val="00312E61"/>
    <w:rsid w:val="00313BF3"/>
    <w:rsid w:val="00314015"/>
    <w:rsid w:val="00316720"/>
    <w:rsid w:val="00316CF9"/>
    <w:rsid w:val="00317A88"/>
    <w:rsid w:val="0032206C"/>
    <w:rsid w:val="00323697"/>
    <w:rsid w:val="003242DB"/>
    <w:rsid w:val="00327A19"/>
    <w:rsid w:val="003312C6"/>
    <w:rsid w:val="0033201A"/>
    <w:rsid w:val="003325C9"/>
    <w:rsid w:val="00333AFE"/>
    <w:rsid w:val="00334755"/>
    <w:rsid w:val="0033511B"/>
    <w:rsid w:val="00340404"/>
    <w:rsid w:val="00342629"/>
    <w:rsid w:val="00342B05"/>
    <w:rsid w:val="00344492"/>
    <w:rsid w:val="00345311"/>
    <w:rsid w:val="00345603"/>
    <w:rsid w:val="003471CE"/>
    <w:rsid w:val="00347A69"/>
    <w:rsid w:val="003509D9"/>
    <w:rsid w:val="003542DF"/>
    <w:rsid w:val="00354B41"/>
    <w:rsid w:val="00356441"/>
    <w:rsid w:val="00356CBA"/>
    <w:rsid w:val="00360D4B"/>
    <w:rsid w:val="0036178D"/>
    <w:rsid w:val="00361BB0"/>
    <w:rsid w:val="00362687"/>
    <w:rsid w:val="00363182"/>
    <w:rsid w:val="00363589"/>
    <w:rsid w:val="00365FD0"/>
    <w:rsid w:val="003670A1"/>
    <w:rsid w:val="0037185D"/>
    <w:rsid w:val="0037444D"/>
    <w:rsid w:val="0037525A"/>
    <w:rsid w:val="003756C4"/>
    <w:rsid w:val="0037580A"/>
    <w:rsid w:val="00377EE2"/>
    <w:rsid w:val="00377F9E"/>
    <w:rsid w:val="00383A46"/>
    <w:rsid w:val="00383FBA"/>
    <w:rsid w:val="0038686C"/>
    <w:rsid w:val="00386984"/>
    <w:rsid w:val="00387CF3"/>
    <w:rsid w:val="003921D4"/>
    <w:rsid w:val="00392D68"/>
    <w:rsid w:val="003933B5"/>
    <w:rsid w:val="00397743"/>
    <w:rsid w:val="00397B5A"/>
    <w:rsid w:val="003A09A7"/>
    <w:rsid w:val="003A09FC"/>
    <w:rsid w:val="003A10EA"/>
    <w:rsid w:val="003A453C"/>
    <w:rsid w:val="003A479A"/>
    <w:rsid w:val="003A53ED"/>
    <w:rsid w:val="003A5589"/>
    <w:rsid w:val="003A792F"/>
    <w:rsid w:val="003A7EDA"/>
    <w:rsid w:val="003B097F"/>
    <w:rsid w:val="003B1A5F"/>
    <w:rsid w:val="003B21CB"/>
    <w:rsid w:val="003B3E5E"/>
    <w:rsid w:val="003B5CD1"/>
    <w:rsid w:val="003B5D5C"/>
    <w:rsid w:val="003B631E"/>
    <w:rsid w:val="003C132E"/>
    <w:rsid w:val="003C2411"/>
    <w:rsid w:val="003C2CBD"/>
    <w:rsid w:val="003C359A"/>
    <w:rsid w:val="003C3E35"/>
    <w:rsid w:val="003C64A2"/>
    <w:rsid w:val="003D2DF0"/>
    <w:rsid w:val="003D5486"/>
    <w:rsid w:val="003E1013"/>
    <w:rsid w:val="003E363D"/>
    <w:rsid w:val="003E7C13"/>
    <w:rsid w:val="003F04D8"/>
    <w:rsid w:val="003F21BB"/>
    <w:rsid w:val="003F2E12"/>
    <w:rsid w:val="003F4AEC"/>
    <w:rsid w:val="003F5544"/>
    <w:rsid w:val="003F6ABB"/>
    <w:rsid w:val="003F75DC"/>
    <w:rsid w:val="003F7D3B"/>
    <w:rsid w:val="0040183D"/>
    <w:rsid w:val="0040416D"/>
    <w:rsid w:val="00404A01"/>
    <w:rsid w:val="00405331"/>
    <w:rsid w:val="00406DDB"/>
    <w:rsid w:val="004078CF"/>
    <w:rsid w:val="004114F6"/>
    <w:rsid w:val="00411FA2"/>
    <w:rsid w:val="00412ACE"/>
    <w:rsid w:val="004130EE"/>
    <w:rsid w:val="00413834"/>
    <w:rsid w:val="00414F15"/>
    <w:rsid w:val="004159AB"/>
    <w:rsid w:val="004160AF"/>
    <w:rsid w:val="00421377"/>
    <w:rsid w:val="004213E1"/>
    <w:rsid w:val="00422FDD"/>
    <w:rsid w:val="00426B5F"/>
    <w:rsid w:val="00427971"/>
    <w:rsid w:val="00427E48"/>
    <w:rsid w:val="00430041"/>
    <w:rsid w:val="004320E5"/>
    <w:rsid w:val="004333B1"/>
    <w:rsid w:val="0043398E"/>
    <w:rsid w:val="00433B7A"/>
    <w:rsid w:val="00435FC7"/>
    <w:rsid w:val="00440619"/>
    <w:rsid w:val="00440F80"/>
    <w:rsid w:val="004419CD"/>
    <w:rsid w:val="0044238D"/>
    <w:rsid w:val="00442601"/>
    <w:rsid w:val="00445596"/>
    <w:rsid w:val="00446934"/>
    <w:rsid w:val="00446BAC"/>
    <w:rsid w:val="00447CE9"/>
    <w:rsid w:val="00450C1E"/>
    <w:rsid w:val="00452313"/>
    <w:rsid w:val="00452D7F"/>
    <w:rsid w:val="00453488"/>
    <w:rsid w:val="00453AB8"/>
    <w:rsid w:val="004563DB"/>
    <w:rsid w:val="00460864"/>
    <w:rsid w:val="00460E34"/>
    <w:rsid w:val="00460FDC"/>
    <w:rsid w:val="00461BE8"/>
    <w:rsid w:val="004622F6"/>
    <w:rsid w:val="00464B72"/>
    <w:rsid w:val="00464CB0"/>
    <w:rsid w:val="00464CD4"/>
    <w:rsid w:val="00471338"/>
    <w:rsid w:val="00471B19"/>
    <w:rsid w:val="004731C8"/>
    <w:rsid w:val="004744AB"/>
    <w:rsid w:val="0048121F"/>
    <w:rsid w:val="00481C97"/>
    <w:rsid w:val="0048300B"/>
    <w:rsid w:val="004837D8"/>
    <w:rsid w:val="00486D4C"/>
    <w:rsid w:val="00487E51"/>
    <w:rsid w:val="004917C4"/>
    <w:rsid w:val="004931BD"/>
    <w:rsid w:val="00493BA4"/>
    <w:rsid w:val="00495059"/>
    <w:rsid w:val="004A1521"/>
    <w:rsid w:val="004A1F57"/>
    <w:rsid w:val="004A1F97"/>
    <w:rsid w:val="004A31A5"/>
    <w:rsid w:val="004A34D0"/>
    <w:rsid w:val="004A499C"/>
    <w:rsid w:val="004A78D1"/>
    <w:rsid w:val="004B1280"/>
    <w:rsid w:val="004B3AB3"/>
    <w:rsid w:val="004B3CF5"/>
    <w:rsid w:val="004B5AF3"/>
    <w:rsid w:val="004B7A74"/>
    <w:rsid w:val="004C15CD"/>
    <w:rsid w:val="004C2A0D"/>
    <w:rsid w:val="004C3A51"/>
    <w:rsid w:val="004C3C7D"/>
    <w:rsid w:val="004C4332"/>
    <w:rsid w:val="004C5BA0"/>
    <w:rsid w:val="004C69F8"/>
    <w:rsid w:val="004D0F03"/>
    <w:rsid w:val="004D199C"/>
    <w:rsid w:val="004D200F"/>
    <w:rsid w:val="004D2046"/>
    <w:rsid w:val="004D47EC"/>
    <w:rsid w:val="004D568D"/>
    <w:rsid w:val="004D620B"/>
    <w:rsid w:val="004D6B62"/>
    <w:rsid w:val="004D7B57"/>
    <w:rsid w:val="004D7EC4"/>
    <w:rsid w:val="004E02A4"/>
    <w:rsid w:val="004E3571"/>
    <w:rsid w:val="004E4832"/>
    <w:rsid w:val="004E6186"/>
    <w:rsid w:val="004E7ADE"/>
    <w:rsid w:val="004E7E38"/>
    <w:rsid w:val="004F001F"/>
    <w:rsid w:val="004F0C53"/>
    <w:rsid w:val="004F21ED"/>
    <w:rsid w:val="004F2F11"/>
    <w:rsid w:val="004F4B80"/>
    <w:rsid w:val="004F5A4D"/>
    <w:rsid w:val="004F63B2"/>
    <w:rsid w:val="004F6931"/>
    <w:rsid w:val="004F7C67"/>
    <w:rsid w:val="00500F40"/>
    <w:rsid w:val="00502B11"/>
    <w:rsid w:val="005033B7"/>
    <w:rsid w:val="0050393E"/>
    <w:rsid w:val="005039CC"/>
    <w:rsid w:val="00504058"/>
    <w:rsid w:val="00505D61"/>
    <w:rsid w:val="005070B7"/>
    <w:rsid w:val="005119C2"/>
    <w:rsid w:val="00511FD7"/>
    <w:rsid w:val="00514B94"/>
    <w:rsid w:val="00514F97"/>
    <w:rsid w:val="00515E01"/>
    <w:rsid w:val="0051688D"/>
    <w:rsid w:val="00516968"/>
    <w:rsid w:val="00516B89"/>
    <w:rsid w:val="00516C4E"/>
    <w:rsid w:val="00521053"/>
    <w:rsid w:val="00521907"/>
    <w:rsid w:val="00523F8C"/>
    <w:rsid w:val="00532311"/>
    <w:rsid w:val="0053418F"/>
    <w:rsid w:val="00535E8D"/>
    <w:rsid w:val="00536F9F"/>
    <w:rsid w:val="0054032B"/>
    <w:rsid w:val="00542A30"/>
    <w:rsid w:val="00544994"/>
    <w:rsid w:val="00544FD2"/>
    <w:rsid w:val="00545C08"/>
    <w:rsid w:val="005463E9"/>
    <w:rsid w:val="00546A65"/>
    <w:rsid w:val="005476D1"/>
    <w:rsid w:val="00550B25"/>
    <w:rsid w:val="005522C4"/>
    <w:rsid w:val="00552E2F"/>
    <w:rsid w:val="00560A99"/>
    <w:rsid w:val="00563594"/>
    <w:rsid w:val="00564139"/>
    <w:rsid w:val="00564443"/>
    <w:rsid w:val="00565C39"/>
    <w:rsid w:val="0056707F"/>
    <w:rsid w:val="00570778"/>
    <w:rsid w:val="00570AB2"/>
    <w:rsid w:val="005739EA"/>
    <w:rsid w:val="00574C13"/>
    <w:rsid w:val="005764CB"/>
    <w:rsid w:val="005768FF"/>
    <w:rsid w:val="00576C4C"/>
    <w:rsid w:val="00577221"/>
    <w:rsid w:val="00577A28"/>
    <w:rsid w:val="00577CAB"/>
    <w:rsid w:val="00585AC2"/>
    <w:rsid w:val="00586600"/>
    <w:rsid w:val="00590963"/>
    <w:rsid w:val="00590F31"/>
    <w:rsid w:val="00591830"/>
    <w:rsid w:val="00592284"/>
    <w:rsid w:val="00592E68"/>
    <w:rsid w:val="00593554"/>
    <w:rsid w:val="0059689A"/>
    <w:rsid w:val="00597D3E"/>
    <w:rsid w:val="005A0EE3"/>
    <w:rsid w:val="005A175B"/>
    <w:rsid w:val="005A1C5C"/>
    <w:rsid w:val="005A212F"/>
    <w:rsid w:val="005A28B3"/>
    <w:rsid w:val="005A6909"/>
    <w:rsid w:val="005A762F"/>
    <w:rsid w:val="005B2346"/>
    <w:rsid w:val="005B51D5"/>
    <w:rsid w:val="005C0524"/>
    <w:rsid w:val="005C0EEA"/>
    <w:rsid w:val="005C2DB7"/>
    <w:rsid w:val="005C5B2C"/>
    <w:rsid w:val="005C6548"/>
    <w:rsid w:val="005D0DFC"/>
    <w:rsid w:val="005D1701"/>
    <w:rsid w:val="005D20EE"/>
    <w:rsid w:val="005D4F01"/>
    <w:rsid w:val="005D5827"/>
    <w:rsid w:val="005D6312"/>
    <w:rsid w:val="005D73BE"/>
    <w:rsid w:val="005D7DB0"/>
    <w:rsid w:val="005E0852"/>
    <w:rsid w:val="005E0DF9"/>
    <w:rsid w:val="005E2E55"/>
    <w:rsid w:val="005E3895"/>
    <w:rsid w:val="005E5027"/>
    <w:rsid w:val="005E502D"/>
    <w:rsid w:val="005E52C2"/>
    <w:rsid w:val="005E5B78"/>
    <w:rsid w:val="005E5BA7"/>
    <w:rsid w:val="005E6052"/>
    <w:rsid w:val="005E7C2A"/>
    <w:rsid w:val="005F0F43"/>
    <w:rsid w:val="005F24E4"/>
    <w:rsid w:val="005F2EBB"/>
    <w:rsid w:val="005F6DCD"/>
    <w:rsid w:val="005F7A26"/>
    <w:rsid w:val="005F7BD7"/>
    <w:rsid w:val="005F7E3E"/>
    <w:rsid w:val="00600635"/>
    <w:rsid w:val="00600769"/>
    <w:rsid w:val="00602CAA"/>
    <w:rsid w:val="00604436"/>
    <w:rsid w:val="00606A71"/>
    <w:rsid w:val="00606E5B"/>
    <w:rsid w:val="0060767C"/>
    <w:rsid w:val="00607759"/>
    <w:rsid w:val="006124EA"/>
    <w:rsid w:val="00612556"/>
    <w:rsid w:val="006143F2"/>
    <w:rsid w:val="00615723"/>
    <w:rsid w:val="0061616C"/>
    <w:rsid w:val="006162CB"/>
    <w:rsid w:val="0061747C"/>
    <w:rsid w:val="00620D2E"/>
    <w:rsid w:val="00623AD8"/>
    <w:rsid w:val="00626B81"/>
    <w:rsid w:val="0063293C"/>
    <w:rsid w:val="00632A2F"/>
    <w:rsid w:val="00634AD5"/>
    <w:rsid w:val="00635857"/>
    <w:rsid w:val="00636255"/>
    <w:rsid w:val="0064083C"/>
    <w:rsid w:val="00641505"/>
    <w:rsid w:val="00641733"/>
    <w:rsid w:val="00642082"/>
    <w:rsid w:val="006432ED"/>
    <w:rsid w:val="00643B47"/>
    <w:rsid w:val="0064588C"/>
    <w:rsid w:val="00647C05"/>
    <w:rsid w:val="00647F7E"/>
    <w:rsid w:val="0065227C"/>
    <w:rsid w:val="00652862"/>
    <w:rsid w:val="00653669"/>
    <w:rsid w:val="006541F7"/>
    <w:rsid w:val="00654CC8"/>
    <w:rsid w:val="00655E04"/>
    <w:rsid w:val="0065682C"/>
    <w:rsid w:val="00656BEF"/>
    <w:rsid w:val="00656DA3"/>
    <w:rsid w:val="006570C5"/>
    <w:rsid w:val="0066387A"/>
    <w:rsid w:val="006652E4"/>
    <w:rsid w:val="00665A04"/>
    <w:rsid w:val="00667C86"/>
    <w:rsid w:val="0067057B"/>
    <w:rsid w:val="006708DF"/>
    <w:rsid w:val="00670EDD"/>
    <w:rsid w:val="00670F3A"/>
    <w:rsid w:val="006716D4"/>
    <w:rsid w:val="00671865"/>
    <w:rsid w:val="0067188F"/>
    <w:rsid w:val="00672E7D"/>
    <w:rsid w:val="00673CA0"/>
    <w:rsid w:val="00674300"/>
    <w:rsid w:val="00675D16"/>
    <w:rsid w:val="00682B66"/>
    <w:rsid w:val="00683D55"/>
    <w:rsid w:val="00684ADC"/>
    <w:rsid w:val="00686706"/>
    <w:rsid w:val="00686FDE"/>
    <w:rsid w:val="00691CFB"/>
    <w:rsid w:val="00693A8D"/>
    <w:rsid w:val="006967A8"/>
    <w:rsid w:val="00696ED1"/>
    <w:rsid w:val="00697164"/>
    <w:rsid w:val="006A2D28"/>
    <w:rsid w:val="006A4BB0"/>
    <w:rsid w:val="006A5F8C"/>
    <w:rsid w:val="006A617F"/>
    <w:rsid w:val="006A6253"/>
    <w:rsid w:val="006A63AF"/>
    <w:rsid w:val="006B053E"/>
    <w:rsid w:val="006B0FDC"/>
    <w:rsid w:val="006B160E"/>
    <w:rsid w:val="006B2300"/>
    <w:rsid w:val="006B3D6F"/>
    <w:rsid w:val="006B41EA"/>
    <w:rsid w:val="006B5954"/>
    <w:rsid w:val="006B7EE4"/>
    <w:rsid w:val="006C05CD"/>
    <w:rsid w:val="006C14CE"/>
    <w:rsid w:val="006C2B56"/>
    <w:rsid w:val="006C539C"/>
    <w:rsid w:val="006C64AD"/>
    <w:rsid w:val="006C7978"/>
    <w:rsid w:val="006C7D62"/>
    <w:rsid w:val="006C7F64"/>
    <w:rsid w:val="006C7FD8"/>
    <w:rsid w:val="006D00EA"/>
    <w:rsid w:val="006D1AA1"/>
    <w:rsid w:val="006D4AF2"/>
    <w:rsid w:val="006D6B09"/>
    <w:rsid w:val="006D7926"/>
    <w:rsid w:val="006E18E6"/>
    <w:rsid w:val="006E1EEE"/>
    <w:rsid w:val="006E22AD"/>
    <w:rsid w:val="006E23B5"/>
    <w:rsid w:val="006E252B"/>
    <w:rsid w:val="006E53A2"/>
    <w:rsid w:val="006E5A9F"/>
    <w:rsid w:val="006E5D4F"/>
    <w:rsid w:val="006E5EBD"/>
    <w:rsid w:val="006E6144"/>
    <w:rsid w:val="006F0858"/>
    <w:rsid w:val="006F10B5"/>
    <w:rsid w:val="006F1272"/>
    <w:rsid w:val="006F13BE"/>
    <w:rsid w:val="006F1796"/>
    <w:rsid w:val="006F373C"/>
    <w:rsid w:val="006F3744"/>
    <w:rsid w:val="006F5BA9"/>
    <w:rsid w:val="006F6967"/>
    <w:rsid w:val="006F6D83"/>
    <w:rsid w:val="006F74D3"/>
    <w:rsid w:val="007038AA"/>
    <w:rsid w:val="00703938"/>
    <w:rsid w:val="00703980"/>
    <w:rsid w:val="00705622"/>
    <w:rsid w:val="00706552"/>
    <w:rsid w:val="007113BA"/>
    <w:rsid w:val="00711697"/>
    <w:rsid w:val="00716161"/>
    <w:rsid w:val="00716826"/>
    <w:rsid w:val="0072028A"/>
    <w:rsid w:val="00721D01"/>
    <w:rsid w:val="0072322C"/>
    <w:rsid w:val="0072392F"/>
    <w:rsid w:val="00726DFA"/>
    <w:rsid w:val="00726E33"/>
    <w:rsid w:val="007317FE"/>
    <w:rsid w:val="00731E04"/>
    <w:rsid w:val="0073220F"/>
    <w:rsid w:val="00732371"/>
    <w:rsid w:val="007324D0"/>
    <w:rsid w:val="00732D6F"/>
    <w:rsid w:val="0073374E"/>
    <w:rsid w:val="00734010"/>
    <w:rsid w:val="00735B61"/>
    <w:rsid w:val="007417D6"/>
    <w:rsid w:val="00742EA7"/>
    <w:rsid w:val="00743364"/>
    <w:rsid w:val="0074372B"/>
    <w:rsid w:val="00744857"/>
    <w:rsid w:val="00745A03"/>
    <w:rsid w:val="007467DE"/>
    <w:rsid w:val="0074774F"/>
    <w:rsid w:val="00750EC8"/>
    <w:rsid w:val="0075108C"/>
    <w:rsid w:val="00751B80"/>
    <w:rsid w:val="00754D0F"/>
    <w:rsid w:val="00755C00"/>
    <w:rsid w:val="007573C5"/>
    <w:rsid w:val="00757424"/>
    <w:rsid w:val="00757E79"/>
    <w:rsid w:val="007649C2"/>
    <w:rsid w:val="00764FEC"/>
    <w:rsid w:val="007655AD"/>
    <w:rsid w:val="0076659F"/>
    <w:rsid w:val="007677F6"/>
    <w:rsid w:val="00770CC6"/>
    <w:rsid w:val="007715EF"/>
    <w:rsid w:val="007721F5"/>
    <w:rsid w:val="00772B8D"/>
    <w:rsid w:val="00774FBF"/>
    <w:rsid w:val="00776CC9"/>
    <w:rsid w:val="0078150B"/>
    <w:rsid w:val="00782AB8"/>
    <w:rsid w:val="00782E0C"/>
    <w:rsid w:val="00783A0B"/>
    <w:rsid w:val="00783BC8"/>
    <w:rsid w:val="00784C9A"/>
    <w:rsid w:val="00784E92"/>
    <w:rsid w:val="007852A6"/>
    <w:rsid w:val="00786DBF"/>
    <w:rsid w:val="00787147"/>
    <w:rsid w:val="0079255F"/>
    <w:rsid w:val="00792A53"/>
    <w:rsid w:val="00792A63"/>
    <w:rsid w:val="00793EE0"/>
    <w:rsid w:val="0079405F"/>
    <w:rsid w:val="00794BFF"/>
    <w:rsid w:val="00796C32"/>
    <w:rsid w:val="007A1723"/>
    <w:rsid w:val="007A2A16"/>
    <w:rsid w:val="007A38FA"/>
    <w:rsid w:val="007A3958"/>
    <w:rsid w:val="007A403A"/>
    <w:rsid w:val="007A4317"/>
    <w:rsid w:val="007B02DA"/>
    <w:rsid w:val="007B1162"/>
    <w:rsid w:val="007B212B"/>
    <w:rsid w:val="007B29A2"/>
    <w:rsid w:val="007B2CCE"/>
    <w:rsid w:val="007B3060"/>
    <w:rsid w:val="007B5BE7"/>
    <w:rsid w:val="007C041E"/>
    <w:rsid w:val="007C1D30"/>
    <w:rsid w:val="007D04FB"/>
    <w:rsid w:val="007D4853"/>
    <w:rsid w:val="007D7AEF"/>
    <w:rsid w:val="007E092A"/>
    <w:rsid w:val="007E1555"/>
    <w:rsid w:val="007E177C"/>
    <w:rsid w:val="007E2B35"/>
    <w:rsid w:val="007E64D2"/>
    <w:rsid w:val="007F0EFA"/>
    <w:rsid w:val="007F2136"/>
    <w:rsid w:val="007F4185"/>
    <w:rsid w:val="007F4664"/>
    <w:rsid w:val="007F558D"/>
    <w:rsid w:val="007F7E12"/>
    <w:rsid w:val="007F7F05"/>
    <w:rsid w:val="0080004B"/>
    <w:rsid w:val="0080054C"/>
    <w:rsid w:val="00800894"/>
    <w:rsid w:val="00801566"/>
    <w:rsid w:val="00802A53"/>
    <w:rsid w:val="00804684"/>
    <w:rsid w:val="008078E5"/>
    <w:rsid w:val="0081112C"/>
    <w:rsid w:val="00811970"/>
    <w:rsid w:val="00813FE9"/>
    <w:rsid w:val="00814282"/>
    <w:rsid w:val="00814EAF"/>
    <w:rsid w:val="008168F9"/>
    <w:rsid w:val="008174F4"/>
    <w:rsid w:val="008200A7"/>
    <w:rsid w:val="00820784"/>
    <w:rsid w:val="008212F0"/>
    <w:rsid w:val="00821305"/>
    <w:rsid w:val="00824181"/>
    <w:rsid w:val="00824C25"/>
    <w:rsid w:val="0082661A"/>
    <w:rsid w:val="00827415"/>
    <w:rsid w:val="00834B92"/>
    <w:rsid w:val="00835A90"/>
    <w:rsid w:val="00840091"/>
    <w:rsid w:val="008401F0"/>
    <w:rsid w:val="00840558"/>
    <w:rsid w:val="00841000"/>
    <w:rsid w:val="00842B70"/>
    <w:rsid w:val="00842DA1"/>
    <w:rsid w:val="00843700"/>
    <w:rsid w:val="00843E5C"/>
    <w:rsid w:val="008458EC"/>
    <w:rsid w:val="008475C5"/>
    <w:rsid w:val="0085039A"/>
    <w:rsid w:val="00850920"/>
    <w:rsid w:val="008530CE"/>
    <w:rsid w:val="008531D0"/>
    <w:rsid w:val="008536DA"/>
    <w:rsid w:val="00854E4B"/>
    <w:rsid w:val="008572C7"/>
    <w:rsid w:val="00857851"/>
    <w:rsid w:val="00857E9E"/>
    <w:rsid w:val="00860543"/>
    <w:rsid w:val="00862234"/>
    <w:rsid w:val="008634C9"/>
    <w:rsid w:val="00866071"/>
    <w:rsid w:val="008664D0"/>
    <w:rsid w:val="0086690B"/>
    <w:rsid w:val="00870365"/>
    <w:rsid w:val="008705A7"/>
    <w:rsid w:val="00871800"/>
    <w:rsid w:val="008738A3"/>
    <w:rsid w:val="0087422F"/>
    <w:rsid w:val="00874F7C"/>
    <w:rsid w:val="00876BBB"/>
    <w:rsid w:val="00877560"/>
    <w:rsid w:val="008801F5"/>
    <w:rsid w:val="00880455"/>
    <w:rsid w:val="0088280E"/>
    <w:rsid w:val="00882831"/>
    <w:rsid w:val="00883857"/>
    <w:rsid w:val="00885873"/>
    <w:rsid w:val="008902FE"/>
    <w:rsid w:val="00890767"/>
    <w:rsid w:val="00891707"/>
    <w:rsid w:val="00893740"/>
    <w:rsid w:val="00894773"/>
    <w:rsid w:val="0089524E"/>
    <w:rsid w:val="00895EB3"/>
    <w:rsid w:val="00896295"/>
    <w:rsid w:val="00896F9A"/>
    <w:rsid w:val="008972EB"/>
    <w:rsid w:val="0089744C"/>
    <w:rsid w:val="008A0916"/>
    <w:rsid w:val="008A1B5E"/>
    <w:rsid w:val="008A2952"/>
    <w:rsid w:val="008B095D"/>
    <w:rsid w:val="008B1C7E"/>
    <w:rsid w:val="008B25C0"/>
    <w:rsid w:val="008C1580"/>
    <w:rsid w:val="008C188D"/>
    <w:rsid w:val="008C21B1"/>
    <w:rsid w:val="008C31F2"/>
    <w:rsid w:val="008C3A6C"/>
    <w:rsid w:val="008C3BF7"/>
    <w:rsid w:val="008C428D"/>
    <w:rsid w:val="008C524E"/>
    <w:rsid w:val="008C5987"/>
    <w:rsid w:val="008C6C91"/>
    <w:rsid w:val="008C77BA"/>
    <w:rsid w:val="008D02F1"/>
    <w:rsid w:val="008D12A6"/>
    <w:rsid w:val="008D16BA"/>
    <w:rsid w:val="008D3096"/>
    <w:rsid w:val="008D56E3"/>
    <w:rsid w:val="008D63D6"/>
    <w:rsid w:val="008D787E"/>
    <w:rsid w:val="008D79A9"/>
    <w:rsid w:val="008E1ED3"/>
    <w:rsid w:val="008E1F11"/>
    <w:rsid w:val="008E3D02"/>
    <w:rsid w:val="008E3E19"/>
    <w:rsid w:val="008E47D7"/>
    <w:rsid w:val="008E51AA"/>
    <w:rsid w:val="008E74DA"/>
    <w:rsid w:val="008F14CF"/>
    <w:rsid w:val="008F16C0"/>
    <w:rsid w:val="008F3AAB"/>
    <w:rsid w:val="008F3DA2"/>
    <w:rsid w:val="008F5375"/>
    <w:rsid w:val="008F70B9"/>
    <w:rsid w:val="008F74F0"/>
    <w:rsid w:val="009016A8"/>
    <w:rsid w:val="00901D90"/>
    <w:rsid w:val="009020FD"/>
    <w:rsid w:val="00902F19"/>
    <w:rsid w:val="0090501A"/>
    <w:rsid w:val="0090542E"/>
    <w:rsid w:val="00906754"/>
    <w:rsid w:val="00906FAC"/>
    <w:rsid w:val="00906FDC"/>
    <w:rsid w:val="009079F5"/>
    <w:rsid w:val="00907DF3"/>
    <w:rsid w:val="00907F0C"/>
    <w:rsid w:val="00911AAD"/>
    <w:rsid w:val="0091352E"/>
    <w:rsid w:val="00913D5F"/>
    <w:rsid w:val="00914167"/>
    <w:rsid w:val="009157FE"/>
    <w:rsid w:val="00916A62"/>
    <w:rsid w:val="00917D21"/>
    <w:rsid w:val="00921372"/>
    <w:rsid w:val="009221F6"/>
    <w:rsid w:val="009223A3"/>
    <w:rsid w:val="00922523"/>
    <w:rsid w:val="009246FF"/>
    <w:rsid w:val="009268D5"/>
    <w:rsid w:val="00930AFC"/>
    <w:rsid w:val="00931E45"/>
    <w:rsid w:val="00932EA8"/>
    <w:rsid w:val="00933C8C"/>
    <w:rsid w:val="009347F7"/>
    <w:rsid w:val="009349D9"/>
    <w:rsid w:val="00934A2D"/>
    <w:rsid w:val="00934B00"/>
    <w:rsid w:val="0093794A"/>
    <w:rsid w:val="00937BD3"/>
    <w:rsid w:val="0094300E"/>
    <w:rsid w:val="0094596A"/>
    <w:rsid w:val="00947098"/>
    <w:rsid w:val="00950E73"/>
    <w:rsid w:val="00951254"/>
    <w:rsid w:val="00954512"/>
    <w:rsid w:val="00955491"/>
    <w:rsid w:val="009555D1"/>
    <w:rsid w:val="009565CA"/>
    <w:rsid w:val="009566B0"/>
    <w:rsid w:val="00957DB0"/>
    <w:rsid w:val="00963E13"/>
    <w:rsid w:val="00964880"/>
    <w:rsid w:val="00965DEC"/>
    <w:rsid w:val="009662B9"/>
    <w:rsid w:val="00966958"/>
    <w:rsid w:val="00966975"/>
    <w:rsid w:val="00966E21"/>
    <w:rsid w:val="00972695"/>
    <w:rsid w:val="00973AB7"/>
    <w:rsid w:val="00973D19"/>
    <w:rsid w:val="009742B1"/>
    <w:rsid w:val="00976442"/>
    <w:rsid w:val="00976FCB"/>
    <w:rsid w:val="00980220"/>
    <w:rsid w:val="0098026B"/>
    <w:rsid w:val="009825E3"/>
    <w:rsid w:val="00982E24"/>
    <w:rsid w:val="00984371"/>
    <w:rsid w:val="009843FB"/>
    <w:rsid w:val="00986C54"/>
    <w:rsid w:val="00986E82"/>
    <w:rsid w:val="009911A3"/>
    <w:rsid w:val="00992699"/>
    <w:rsid w:val="0099319E"/>
    <w:rsid w:val="009941B3"/>
    <w:rsid w:val="00997646"/>
    <w:rsid w:val="009978AB"/>
    <w:rsid w:val="00997D32"/>
    <w:rsid w:val="009A00DA"/>
    <w:rsid w:val="009A0BE2"/>
    <w:rsid w:val="009A10C6"/>
    <w:rsid w:val="009A1B91"/>
    <w:rsid w:val="009A4266"/>
    <w:rsid w:val="009A5C9B"/>
    <w:rsid w:val="009A63B5"/>
    <w:rsid w:val="009A727A"/>
    <w:rsid w:val="009A7E23"/>
    <w:rsid w:val="009B0F14"/>
    <w:rsid w:val="009B1B36"/>
    <w:rsid w:val="009B3FD8"/>
    <w:rsid w:val="009B483E"/>
    <w:rsid w:val="009B4DCD"/>
    <w:rsid w:val="009B524A"/>
    <w:rsid w:val="009B5766"/>
    <w:rsid w:val="009B5CBC"/>
    <w:rsid w:val="009B5FCD"/>
    <w:rsid w:val="009B65DD"/>
    <w:rsid w:val="009B6CD3"/>
    <w:rsid w:val="009B70AF"/>
    <w:rsid w:val="009C16C0"/>
    <w:rsid w:val="009C1B58"/>
    <w:rsid w:val="009C37DC"/>
    <w:rsid w:val="009C4CD7"/>
    <w:rsid w:val="009C5418"/>
    <w:rsid w:val="009C5A55"/>
    <w:rsid w:val="009C6A40"/>
    <w:rsid w:val="009C6C47"/>
    <w:rsid w:val="009C7FB3"/>
    <w:rsid w:val="009D00CB"/>
    <w:rsid w:val="009D0A2D"/>
    <w:rsid w:val="009D18AC"/>
    <w:rsid w:val="009D2087"/>
    <w:rsid w:val="009D24D4"/>
    <w:rsid w:val="009D2C85"/>
    <w:rsid w:val="009D42D1"/>
    <w:rsid w:val="009D4953"/>
    <w:rsid w:val="009D4F1D"/>
    <w:rsid w:val="009D59FA"/>
    <w:rsid w:val="009D6C84"/>
    <w:rsid w:val="009E0C52"/>
    <w:rsid w:val="009E132C"/>
    <w:rsid w:val="009E1748"/>
    <w:rsid w:val="009E1EB3"/>
    <w:rsid w:val="009E2E72"/>
    <w:rsid w:val="009E2FAB"/>
    <w:rsid w:val="009E33C8"/>
    <w:rsid w:val="009E6413"/>
    <w:rsid w:val="009E6CE1"/>
    <w:rsid w:val="009E6E60"/>
    <w:rsid w:val="009E6ED7"/>
    <w:rsid w:val="009E75FA"/>
    <w:rsid w:val="009F06B7"/>
    <w:rsid w:val="009F0C70"/>
    <w:rsid w:val="009F187B"/>
    <w:rsid w:val="009F197D"/>
    <w:rsid w:val="009F2250"/>
    <w:rsid w:val="009F2806"/>
    <w:rsid w:val="009F2A04"/>
    <w:rsid w:val="009F3437"/>
    <w:rsid w:val="009F3FCA"/>
    <w:rsid w:val="009F4CED"/>
    <w:rsid w:val="00A00649"/>
    <w:rsid w:val="00A03CE4"/>
    <w:rsid w:val="00A043F9"/>
    <w:rsid w:val="00A04A32"/>
    <w:rsid w:val="00A05AF6"/>
    <w:rsid w:val="00A10825"/>
    <w:rsid w:val="00A11175"/>
    <w:rsid w:val="00A11F4A"/>
    <w:rsid w:val="00A120FC"/>
    <w:rsid w:val="00A1284D"/>
    <w:rsid w:val="00A12B01"/>
    <w:rsid w:val="00A134C0"/>
    <w:rsid w:val="00A13EF1"/>
    <w:rsid w:val="00A15314"/>
    <w:rsid w:val="00A200BA"/>
    <w:rsid w:val="00A24A72"/>
    <w:rsid w:val="00A25742"/>
    <w:rsid w:val="00A25A4B"/>
    <w:rsid w:val="00A26990"/>
    <w:rsid w:val="00A26AF8"/>
    <w:rsid w:val="00A26D39"/>
    <w:rsid w:val="00A31C69"/>
    <w:rsid w:val="00A330A9"/>
    <w:rsid w:val="00A334AE"/>
    <w:rsid w:val="00A348B9"/>
    <w:rsid w:val="00A3613F"/>
    <w:rsid w:val="00A361D4"/>
    <w:rsid w:val="00A3621E"/>
    <w:rsid w:val="00A3673F"/>
    <w:rsid w:val="00A37F82"/>
    <w:rsid w:val="00A41B7F"/>
    <w:rsid w:val="00A4353D"/>
    <w:rsid w:val="00A437AC"/>
    <w:rsid w:val="00A437D5"/>
    <w:rsid w:val="00A447D8"/>
    <w:rsid w:val="00A44B73"/>
    <w:rsid w:val="00A507FA"/>
    <w:rsid w:val="00A51767"/>
    <w:rsid w:val="00A5218D"/>
    <w:rsid w:val="00A552F6"/>
    <w:rsid w:val="00A55944"/>
    <w:rsid w:val="00A618B7"/>
    <w:rsid w:val="00A62EA4"/>
    <w:rsid w:val="00A62FE8"/>
    <w:rsid w:val="00A63F58"/>
    <w:rsid w:val="00A65040"/>
    <w:rsid w:val="00A652B4"/>
    <w:rsid w:val="00A66579"/>
    <w:rsid w:val="00A67213"/>
    <w:rsid w:val="00A71602"/>
    <w:rsid w:val="00A7303E"/>
    <w:rsid w:val="00A75CCA"/>
    <w:rsid w:val="00A76EDE"/>
    <w:rsid w:val="00A807DF"/>
    <w:rsid w:val="00A80B5A"/>
    <w:rsid w:val="00A80DD5"/>
    <w:rsid w:val="00A817B3"/>
    <w:rsid w:val="00A817EA"/>
    <w:rsid w:val="00A836E4"/>
    <w:rsid w:val="00A844E3"/>
    <w:rsid w:val="00A85022"/>
    <w:rsid w:val="00A85A53"/>
    <w:rsid w:val="00A85E4F"/>
    <w:rsid w:val="00A91050"/>
    <w:rsid w:val="00A91895"/>
    <w:rsid w:val="00A94A9E"/>
    <w:rsid w:val="00A95168"/>
    <w:rsid w:val="00A974AE"/>
    <w:rsid w:val="00AA090A"/>
    <w:rsid w:val="00AA1CDB"/>
    <w:rsid w:val="00AA21E9"/>
    <w:rsid w:val="00AA2685"/>
    <w:rsid w:val="00AA359B"/>
    <w:rsid w:val="00AA38B1"/>
    <w:rsid w:val="00AA68BC"/>
    <w:rsid w:val="00AA69B0"/>
    <w:rsid w:val="00AA6D4F"/>
    <w:rsid w:val="00AB097E"/>
    <w:rsid w:val="00AB1F18"/>
    <w:rsid w:val="00AB2342"/>
    <w:rsid w:val="00AB2558"/>
    <w:rsid w:val="00AB385D"/>
    <w:rsid w:val="00AB4054"/>
    <w:rsid w:val="00AB48BC"/>
    <w:rsid w:val="00AB49DF"/>
    <w:rsid w:val="00AB52B0"/>
    <w:rsid w:val="00AB6646"/>
    <w:rsid w:val="00AB77DC"/>
    <w:rsid w:val="00AC2139"/>
    <w:rsid w:val="00AC2773"/>
    <w:rsid w:val="00AC342D"/>
    <w:rsid w:val="00AC3476"/>
    <w:rsid w:val="00AC3F67"/>
    <w:rsid w:val="00AC4775"/>
    <w:rsid w:val="00AC7CFA"/>
    <w:rsid w:val="00AD05AE"/>
    <w:rsid w:val="00AD3721"/>
    <w:rsid w:val="00AD4697"/>
    <w:rsid w:val="00AE099E"/>
    <w:rsid w:val="00AE2572"/>
    <w:rsid w:val="00AE31EE"/>
    <w:rsid w:val="00AE3A39"/>
    <w:rsid w:val="00AE4ADC"/>
    <w:rsid w:val="00AE529A"/>
    <w:rsid w:val="00AE5562"/>
    <w:rsid w:val="00AE5C70"/>
    <w:rsid w:val="00AE7617"/>
    <w:rsid w:val="00AF162A"/>
    <w:rsid w:val="00AF1DFF"/>
    <w:rsid w:val="00AF4665"/>
    <w:rsid w:val="00AF4C02"/>
    <w:rsid w:val="00AF52B8"/>
    <w:rsid w:val="00AF653D"/>
    <w:rsid w:val="00AF7D2D"/>
    <w:rsid w:val="00B0186D"/>
    <w:rsid w:val="00B04B31"/>
    <w:rsid w:val="00B04C16"/>
    <w:rsid w:val="00B06784"/>
    <w:rsid w:val="00B06891"/>
    <w:rsid w:val="00B06C98"/>
    <w:rsid w:val="00B071E7"/>
    <w:rsid w:val="00B07757"/>
    <w:rsid w:val="00B1072F"/>
    <w:rsid w:val="00B10CF3"/>
    <w:rsid w:val="00B1172B"/>
    <w:rsid w:val="00B154D5"/>
    <w:rsid w:val="00B16D6E"/>
    <w:rsid w:val="00B16F4C"/>
    <w:rsid w:val="00B17B76"/>
    <w:rsid w:val="00B20551"/>
    <w:rsid w:val="00B22182"/>
    <w:rsid w:val="00B24EFC"/>
    <w:rsid w:val="00B26FF6"/>
    <w:rsid w:val="00B2726C"/>
    <w:rsid w:val="00B272F8"/>
    <w:rsid w:val="00B3144E"/>
    <w:rsid w:val="00B31FDC"/>
    <w:rsid w:val="00B326E0"/>
    <w:rsid w:val="00B32870"/>
    <w:rsid w:val="00B3321B"/>
    <w:rsid w:val="00B358FC"/>
    <w:rsid w:val="00B35EA8"/>
    <w:rsid w:val="00B366D9"/>
    <w:rsid w:val="00B4003C"/>
    <w:rsid w:val="00B4186D"/>
    <w:rsid w:val="00B419BC"/>
    <w:rsid w:val="00B42611"/>
    <w:rsid w:val="00B45140"/>
    <w:rsid w:val="00B45A24"/>
    <w:rsid w:val="00B52016"/>
    <w:rsid w:val="00B52DDB"/>
    <w:rsid w:val="00B53C82"/>
    <w:rsid w:val="00B546F5"/>
    <w:rsid w:val="00B55520"/>
    <w:rsid w:val="00B556BB"/>
    <w:rsid w:val="00B55D85"/>
    <w:rsid w:val="00B56071"/>
    <w:rsid w:val="00B5610F"/>
    <w:rsid w:val="00B561A7"/>
    <w:rsid w:val="00B60337"/>
    <w:rsid w:val="00B60ABA"/>
    <w:rsid w:val="00B60CAB"/>
    <w:rsid w:val="00B61233"/>
    <w:rsid w:val="00B61CAE"/>
    <w:rsid w:val="00B636BE"/>
    <w:rsid w:val="00B65199"/>
    <w:rsid w:val="00B651C5"/>
    <w:rsid w:val="00B660DE"/>
    <w:rsid w:val="00B665DD"/>
    <w:rsid w:val="00B67506"/>
    <w:rsid w:val="00B71703"/>
    <w:rsid w:val="00B71A5A"/>
    <w:rsid w:val="00B7207D"/>
    <w:rsid w:val="00B72AC4"/>
    <w:rsid w:val="00B72CFD"/>
    <w:rsid w:val="00B72D50"/>
    <w:rsid w:val="00B76FA2"/>
    <w:rsid w:val="00B8224A"/>
    <w:rsid w:val="00B8275E"/>
    <w:rsid w:val="00B84A6B"/>
    <w:rsid w:val="00B85185"/>
    <w:rsid w:val="00B85E3D"/>
    <w:rsid w:val="00B86295"/>
    <w:rsid w:val="00B90151"/>
    <w:rsid w:val="00B920FE"/>
    <w:rsid w:val="00B93BC2"/>
    <w:rsid w:val="00B93D24"/>
    <w:rsid w:val="00B95439"/>
    <w:rsid w:val="00BA0F0D"/>
    <w:rsid w:val="00BA1E3C"/>
    <w:rsid w:val="00BA3BC3"/>
    <w:rsid w:val="00BA48E8"/>
    <w:rsid w:val="00BA508E"/>
    <w:rsid w:val="00BA58A2"/>
    <w:rsid w:val="00BB01B8"/>
    <w:rsid w:val="00BB0AEB"/>
    <w:rsid w:val="00BB5151"/>
    <w:rsid w:val="00BB57F2"/>
    <w:rsid w:val="00BB59D1"/>
    <w:rsid w:val="00BB74B8"/>
    <w:rsid w:val="00BB74D5"/>
    <w:rsid w:val="00BC07C5"/>
    <w:rsid w:val="00BC461E"/>
    <w:rsid w:val="00BC5ADD"/>
    <w:rsid w:val="00BC5F29"/>
    <w:rsid w:val="00BD0ED2"/>
    <w:rsid w:val="00BD43FF"/>
    <w:rsid w:val="00BD6C2D"/>
    <w:rsid w:val="00BE3274"/>
    <w:rsid w:val="00BE6322"/>
    <w:rsid w:val="00BE75BF"/>
    <w:rsid w:val="00BE7AFD"/>
    <w:rsid w:val="00BF04F0"/>
    <w:rsid w:val="00BF0734"/>
    <w:rsid w:val="00BF0A82"/>
    <w:rsid w:val="00BF25C4"/>
    <w:rsid w:val="00BF6ADA"/>
    <w:rsid w:val="00BF7206"/>
    <w:rsid w:val="00C011BD"/>
    <w:rsid w:val="00C02293"/>
    <w:rsid w:val="00C042C2"/>
    <w:rsid w:val="00C046A7"/>
    <w:rsid w:val="00C100CF"/>
    <w:rsid w:val="00C10377"/>
    <w:rsid w:val="00C124AF"/>
    <w:rsid w:val="00C132FB"/>
    <w:rsid w:val="00C138E9"/>
    <w:rsid w:val="00C15386"/>
    <w:rsid w:val="00C16EC5"/>
    <w:rsid w:val="00C208E8"/>
    <w:rsid w:val="00C21EFA"/>
    <w:rsid w:val="00C249DE"/>
    <w:rsid w:val="00C25ED7"/>
    <w:rsid w:val="00C26A97"/>
    <w:rsid w:val="00C30E8F"/>
    <w:rsid w:val="00C32388"/>
    <w:rsid w:val="00C332B2"/>
    <w:rsid w:val="00C34E0F"/>
    <w:rsid w:val="00C35253"/>
    <w:rsid w:val="00C37808"/>
    <w:rsid w:val="00C42E8D"/>
    <w:rsid w:val="00C42FA9"/>
    <w:rsid w:val="00C43AD0"/>
    <w:rsid w:val="00C44538"/>
    <w:rsid w:val="00C44A36"/>
    <w:rsid w:val="00C45382"/>
    <w:rsid w:val="00C45EBC"/>
    <w:rsid w:val="00C4610E"/>
    <w:rsid w:val="00C506F2"/>
    <w:rsid w:val="00C52DA2"/>
    <w:rsid w:val="00C53198"/>
    <w:rsid w:val="00C57D3B"/>
    <w:rsid w:val="00C608F6"/>
    <w:rsid w:val="00C61570"/>
    <w:rsid w:val="00C61578"/>
    <w:rsid w:val="00C630EA"/>
    <w:rsid w:val="00C6401D"/>
    <w:rsid w:val="00C64029"/>
    <w:rsid w:val="00C65DED"/>
    <w:rsid w:val="00C67AA4"/>
    <w:rsid w:val="00C717B2"/>
    <w:rsid w:val="00C71900"/>
    <w:rsid w:val="00C737D5"/>
    <w:rsid w:val="00C7385D"/>
    <w:rsid w:val="00C739AC"/>
    <w:rsid w:val="00C74AD3"/>
    <w:rsid w:val="00C758F3"/>
    <w:rsid w:val="00C76ECD"/>
    <w:rsid w:val="00C77307"/>
    <w:rsid w:val="00C808B6"/>
    <w:rsid w:val="00C82CBD"/>
    <w:rsid w:val="00C843FE"/>
    <w:rsid w:val="00C84B65"/>
    <w:rsid w:val="00C85B61"/>
    <w:rsid w:val="00C866E9"/>
    <w:rsid w:val="00C86AF5"/>
    <w:rsid w:val="00C87C61"/>
    <w:rsid w:val="00C92D8B"/>
    <w:rsid w:val="00C92FB9"/>
    <w:rsid w:val="00C95588"/>
    <w:rsid w:val="00C96499"/>
    <w:rsid w:val="00C9649A"/>
    <w:rsid w:val="00C96C55"/>
    <w:rsid w:val="00CA20DD"/>
    <w:rsid w:val="00CA356E"/>
    <w:rsid w:val="00CA4FF2"/>
    <w:rsid w:val="00CA7044"/>
    <w:rsid w:val="00CB0566"/>
    <w:rsid w:val="00CB0915"/>
    <w:rsid w:val="00CB1410"/>
    <w:rsid w:val="00CB1D39"/>
    <w:rsid w:val="00CB1E68"/>
    <w:rsid w:val="00CB2DD2"/>
    <w:rsid w:val="00CB360A"/>
    <w:rsid w:val="00CB39D5"/>
    <w:rsid w:val="00CB431C"/>
    <w:rsid w:val="00CB5EC3"/>
    <w:rsid w:val="00CB61EC"/>
    <w:rsid w:val="00CB7165"/>
    <w:rsid w:val="00CB7245"/>
    <w:rsid w:val="00CB7ADD"/>
    <w:rsid w:val="00CC002C"/>
    <w:rsid w:val="00CC01AD"/>
    <w:rsid w:val="00CC1D9F"/>
    <w:rsid w:val="00CC1FCC"/>
    <w:rsid w:val="00CC5008"/>
    <w:rsid w:val="00CD021A"/>
    <w:rsid w:val="00CD130B"/>
    <w:rsid w:val="00CD1C2D"/>
    <w:rsid w:val="00CD4D15"/>
    <w:rsid w:val="00CD5D27"/>
    <w:rsid w:val="00CD6791"/>
    <w:rsid w:val="00CE064E"/>
    <w:rsid w:val="00CE10CA"/>
    <w:rsid w:val="00CE1E37"/>
    <w:rsid w:val="00CE6C24"/>
    <w:rsid w:val="00CF110C"/>
    <w:rsid w:val="00CF1342"/>
    <w:rsid w:val="00CF52DC"/>
    <w:rsid w:val="00CF5582"/>
    <w:rsid w:val="00CF6261"/>
    <w:rsid w:val="00CF73D6"/>
    <w:rsid w:val="00CF7576"/>
    <w:rsid w:val="00CF78D4"/>
    <w:rsid w:val="00D02A65"/>
    <w:rsid w:val="00D03B26"/>
    <w:rsid w:val="00D03E73"/>
    <w:rsid w:val="00D04EEB"/>
    <w:rsid w:val="00D13007"/>
    <w:rsid w:val="00D135E0"/>
    <w:rsid w:val="00D13CD0"/>
    <w:rsid w:val="00D1540F"/>
    <w:rsid w:val="00D201E5"/>
    <w:rsid w:val="00D227ED"/>
    <w:rsid w:val="00D22F17"/>
    <w:rsid w:val="00D24FDC"/>
    <w:rsid w:val="00D254EF"/>
    <w:rsid w:val="00D26090"/>
    <w:rsid w:val="00D30F19"/>
    <w:rsid w:val="00D3172B"/>
    <w:rsid w:val="00D31E7D"/>
    <w:rsid w:val="00D332F2"/>
    <w:rsid w:val="00D3376A"/>
    <w:rsid w:val="00D40ABC"/>
    <w:rsid w:val="00D4274D"/>
    <w:rsid w:val="00D44936"/>
    <w:rsid w:val="00D45D22"/>
    <w:rsid w:val="00D4621C"/>
    <w:rsid w:val="00D471FB"/>
    <w:rsid w:val="00D476E4"/>
    <w:rsid w:val="00D47A08"/>
    <w:rsid w:val="00D517D9"/>
    <w:rsid w:val="00D52F50"/>
    <w:rsid w:val="00D5307F"/>
    <w:rsid w:val="00D54F10"/>
    <w:rsid w:val="00D57997"/>
    <w:rsid w:val="00D57BA8"/>
    <w:rsid w:val="00D57D26"/>
    <w:rsid w:val="00D621FD"/>
    <w:rsid w:val="00D63502"/>
    <w:rsid w:val="00D647FC"/>
    <w:rsid w:val="00D666A9"/>
    <w:rsid w:val="00D67576"/>
    <w:rsid w:val="00D71992"/>
    <w:rsid w:val="00D71A00"/>
    <w:rsid w:val="00D71C2F"/>
    <w:rsid w:val="00D7380C"/>
    <w:rsid w:val="00D73D60"/>
    <w:rsid w:val="00D73FDD"/>
    <w:rsid w:val="00D74BB3"/>
    <w:rsid w:val="00D76CDA"/>
    <w:rsid w:val="00D776EA"/>
    <w:rsid w:val="00D80FC1"/>
    <w:rsid w:val="00D83546"/>
    <w:rsid w:val="00D84F2C"/>
    <w:rsid w:val="00D85B1A"/>
    <w:rsid w:val="00D862DA"/>
    <w:rsid w:val="00D866F2"/>
    <w:rsid w:val="00D875EB"/>
    <w:rsid w:val="00D908B8"/>
    <w:rsid w:val="00D93426"/>
    <w:rsid w:val="00D94898"/>
    <w:rsid w:val="00D963A3"/>
    <w:rsid w:val="00D96C91"/>
    <w:rsid w:val="00DA0E93"/>
    <w:rsid w:val="00DA1C27"/>
    <w:rsid w:val="00DA3B9F"/>
    <w:rsid w:val="00DA46CE"/>
    <w:rsid w:val="00DA7EE2"/>
    <w:rsid w:val="00DB0DC6"/>
    <w:rsid w:val="00DB129C"/>
    <w:rsid w:val="00DB2C91"/>
    <w:rsid w:val="00DB38FF"/>
    <w:rsid w:val="00DB4D35"/>
    <w:rsid w:val="00DB5327"/>
    <w:rsid w:val="00DB5BDD"/>
    <w:rsid w:val="00DB6F49"/>
    <w:rsid w:val="00DC1093"/>
    <w:rsid w:val="00DC1B96"/>
    <w:rsid w:val="00DC3C66"/>
    <w:rsid w:val="00DC4A01"/>
    <w:rsid w:val="00DC4B0B"/>
    <w:rsid w:val="00DC5C34"/>
    <w:rsid w:val="00DC6F1E"/>
    <w:rsid w:val="00DC7696"/>
    <w:rsid w:val="00DC7EE0"/>
    <w:rsid w:val="00DD1268"/>
    <w:rsid w:val="00DD3347"/>
    <w:rsid w:val="00DD3DF8"/>
    <w:rsid w:val="00DD46F5"/>
    <w:rsid w:val="00DD643E"/>
    <w:rsid w:val="00DD6504"/>
    <w:rsid w:val="00DE2B6C"/>
    <w:rsid w:val="00DE53A5"/>
    <w:rsid w:val="00DF059C"/>
    <w:rsid w:val="00DF0C42"/>
    <w:rsid w:val="00DF0E8F"/>
    <w:rsid w:val="00DF1740"/>
    <w:rsid w:val="00DF1CDD"/>
    <w:rsid w:val="00DF2FFA"/>
    <w:rsid w:val="00DF389E"/>
    <w:rsid w:val="00DF3E94"/>
    <w:rsid w:val="00DF4DFD"/>
    <w:rsid w:val="00DF5ACC"/>
    <w:rsid w:val="00DF615C"/>
    <w:rsid w:val="00E009ED"/>
    <w:rsid w:val="00E01A21"/>
    <w:rsid w:val="00E01A33"/>
    <w:rsid w:val="00E01BD6"/>
    <w:rsid w:val="00E02376"/>
    <w:rsid w:val="00E02BFB"/>
    <w:rsid w:val="00E02EE9"/>
    <w:rsid w:val="00E02FC9"/>
    <w:rsid w:val="00E03D00"/>
    <w:rsid w:val="00E04968"/>
    <w:rsid w:val="00E05059"/>
    <w:rsid w:val="00E07DC4"/>
    <w:rsid w:val="00E10875"/>
    <w:rsid w:val="00E110DB"/>
    <w:rsid w:val="00E11E20"/>
    <w:rsid w:val="00E138C5"/>
    <w:rsid w:val="00E15B0B"/>
    <w:rsid w:val="00E15B0D"/>
    <w:rsid w:val="00E16F8B"/>
    <w:rsid w:val="00E173E7"/>
    <w:rsid w:val="00E173E9"/>
    <w:rsid w:val="00E2100D"/>
    <w:rsid w:val="00E213F9"/>
    <w:rsid w:val="00E215CB"/>
    <w:rsid w:val="00E23092"/>
    <w:rsid w:val="00E23B55"/>
    <w:rsid w:val="00E25CB2"/>
    <w:rsid w:val="00E25F57"/>
    <w:rsid w:val="00E262E2"/>
    <w:rsid w:val="00E30571"/>
    <w:rsid w:val="00E30F1A"/>
    <w:rsid w:val="00E316A5"/>
    <w:rsid w:val="00E31716"/>
    <w:rsid w:val="00E321CF"/>
    <w:rsid w:val="00E33282"/>
    <w:rsid w:val="00E34DBC"/>
    <w:rsid w:val="00E36075"/>
    <w:rsid w:val="00E363CB"/>
    <w:rsid w:val="00E379C3"/>
    <w:rsid w:val="00E379D6"/>
    <w:rsid w:val="00E425F4"/>
    <w:rsid w:val="00E42BF2"/>
    <w:rsid w:val="00E4435C"/>
    <w:rsid w:val="00E452BE"/>
    <w:rsid w:val="00E452F1"/>
    <w:rsid w:val="00E46A11"/>
    <w:rsid w:val="00E4741C"/>
    <w:rsid w:val="00E56414"/>
    <w:rsid w:val="00E603A1"/>
    <w:rsid w:val="00E6258F"/>
    <w:rsid w:val="00E63DA8"/>
    <w:rsid w:val="00E66176"/>
    <w:rsid w:val="00E67D54"/>
    <w:rsid w:val="00E71F27"/>
    <w:rsid w:val="00E73E60"/>
    <w:rsid w:val="00E75AC5"/>
    <w:rsid w:val="00E76264"/>
    <w:rsid w:val="00E76EBD"/>
    <w:rsid w:val="00E806F2"/>
    <w:rsid w:val="00E817B3"/>
    <w:rsid w:val="00E84884"/>
    <w:rsid w:val="00E87CD9"/>
    <w:rsid w:val="00E87F06"/>
    <w:rsid w:val="00E90848"/>
    <w:rsid w:val="00E90927"/>
    <w:rsid w:val="00E90DDA"/>
    <w:rsid w:val="00E921D4"/>
    <w:rsid w:val="00E92791"/>
    <w:rsid w:val="00E92F82"/>
    <w:rsid w:val="00E93ADD"/>
    <w:rsid w:val="00E942BB"/>
    <w:rsid w:val="00E942FE"/>
    <w:rsid w:val="00E96872"/>
    <w:rsid w:val="00E96BDD"/>
    <w:rsid w:val="00E96D26"/>
    <w:rsid w:val="00EA1F28"/>
    <w:rsid w:val="00EA2D07"/>
    <w:rsid w:val="00EA338D"/>
    <w:rsid w:val="00EA36F0"/>
    <w:rsid w:val="00EA3803"/>
    <w:rsid w:val="00EA47C6"/>
    <w:rsid w:val="00EA4886"/>
    <w:rsid w:val="00EA5ED4"/>
    <w:rsid w:val="00EA5F36"/>
    <w:rsid w:val="00EA6860"/>
    <w:rsid w:val="00EA7DD6"/>
    <w:rsid w:val="00EB10F3"/>
    <w:rsid w:val="00EB151F"/>
    <w:rsid w:val="00EB16AA"/>
    <w:rsid w:val="00EB4086"/>
    <w:rsid w:val="00EB4DB8"/>
    <w:rsid w:val="00EB50EF"/>
    <w:rsid w:val="00EB5E76"/>
    <w:rsid w:val="00EC1294"/>
    <w:rsid w:val="00EC1AB2"/>
    <w:rsid w:val="00EC2B7B"/>
    <w:rsid w:val="00EC2CFB"/>
    <w:rsid w:val="00EC353A"/>
    <w:rsid w:val="00EC35FC"/>
    <w:rsid w:val="00EC675D"/>
    <w:rsid w:val="00EC6DE1"/>
    <w:rsid w:val="00EC7D77"/>
    <w:rsid w:val="00ED1D5D"/>
    <w:rsid w:val="00ED219D"/>
    <w:rsid w:val="00ED3D86"/>
    <w:rsid w:val="00ED4E65"/>
    <w:rsid w:val="00ED52CA"/>
    <w:rsid w:val="00ED6F3E"/>
    <w:rsid w:val="00EE01D0"/>
    <w:rsid w:val="00EE0A54"/>
    <w:rsid w:val="00EE1D47"/>
    <w:rsid w:val="00EE327F"/>
    <w:rsid w:val="00EE7089"/>
    <w:rsid w:val="00EE71D5"/>
    <w:rsid w:val="00EF01E4"/>
    <w:rsid w:val="00EF257A"/>
    <w:rsid w:val="00EF5CEA"/>
    <w:rsid w:val="00EF6D92"/>
    <w:rsid w:val="00EF7038"/>
    <w:rsid w:val="00EF73BD"/>
    <w:rsid w:val="00EF76FF"/>
    <w:rsid w:val="00F00C06"/>
    <w:rsid w:val="00F03FAF"/>
    <w:rsid w:val="00F04787"/>
    <w:rsid w:val="00F06F2E"/>
    <w:rsid w:val="00F073FE"/>
    <w:rsid w:val="00F102B5"/>
    <w:rsid w:val="00F10DC5"/>
    <w:rsid w:val="00F117CA"/>
    <w:rsid w:val="00F1200B"/>
    <w:rsid w:val="00F13F1D"/>
    <w:rsid w:val="00F155AD"/>
    <w:rsid w:val="00F15F8B"/>
    <w:rsid w:val="00F1797F"/>
    <w:rsid w:val="00F17B43"/>
    <w:rsid w:val="00F20327"/>
    <w:rsid w:val="00F2052D"/>
    <w:rsid w:val="00F20E92"/>
    <w:rsid w:val="00F20EDF"/>
    <w:rsid w:val="00F22DD7"/>
    <w:rsid w:val="00F25059"/>
    <w:rsid w:val="00F2568C"/>
    <w:rsid w:val="00F2771D"/>
    <w:rsid w:val="00F30702"/>
    <w:rsid w:val="00F3281B"/>
    <w:rsid w:val="00F334AB"/>
    <w:rsid w:val="00F34781"/>
    <w:rsid w:val="00F34B8B"/>
    <w:rsid w:val="00F34EA6"/>
    <w:rsid w:val="00F36004"/>
    <w:rsid w:val="00F37226"/>
    <w:rsid w:val="00F41D38"/>
    <w:rsid w:val="00F449F4"/>
    <w:rsid w:val="00F460BE"/>
    <w:rsid w:val="00F4671E"/>
    <w:rsid w:val="00F52714"/>
    <w:rsid w:val="00F528F8"/>
    <w:rsid w:val="00F52E06"/>
    <w:rsid w:val="00F540EA"/>
    <w:rsid w:val="00F56566"/>
    <w:rsid w:val="00F57F1A"/>
    <w:rsid w:val="00F57F9B"/>
    <w:rsid w:val="00F600F4"/>
    <w:rsid w:val="00F60D2E"/>
    <w:rsid w:val="00F610B9"/>
    <w:rsid w:val="00F63D24"/>
    <w:rsid w:val="00F64D46"/>
    <w:rsid w:val="00F65C85"/>
    <w:rsid w:val="00F65D72"/>
    <w:rsid w:val="00F702BB"/>
    <w:rsid w:val="00F72A5D"/>
    <w:rsid w:val="00F7303E"/>
    <w:rsid w:val="00F73A1D"/>
    <w:rsid w:val="00F76905"/>
    <w:rsid w:val="00F76BBC"/>
    <w:rsid w:val="00F77ED5"/>
    <w:rsid w:val="00F813DA"/>
    <w:rsid w:val="00F82ABF"/>
    <w:rsid w:val="00F852AB"/>
    <w:rsid w:val="00F85923"/>
    <w:rsid w:val="00F85C7B"/>
    <w:rsid w:val="00F8788A"/>
    <w:rsid w:val="00F87E4E"/>
    <w:rsid w:val="00F90870"/>
    <w:rsid w:val="00F91680"/>
    <w:rsid w:val="00F927EF"/>
    <w:rsid w:val="00F93555"/>
    <w:rsid w:val="00F9674D"/>
    <w:rsid w:val="00FA1FC3"/>
    <w:rsid w:val="00FA316B"/>
    <w:rsid w:val="00FA5110"/>
    <w:rsid w:val="00FA6B00"/>
    <w:rsid w:val="00FA70EE"/>
    <w:rsid w:val="00FB27CD"/>
    <w:rsid w:val="00FB3173"/>
    <w:rsid w:val="00FB34ED"/>
    <w:rsid w:val="00FB394E"/>
    <w:rsid w:val="00FB519A"/>
    <w:rsid w:val="00FB60C7"/>
    <w:rsid w:val="00FB7F54"/>
    <w:rsid w:val="00FC0380"/>
    <w:rsid w:val="00FC188E"/>
    <w:rsid w:val="00FC3061"/>
    <w:rsid w:val="00FC3657"/>
    <w:rsid w:val="00FC3A6A"/>
    <w:rsid w:val="00FC401D"/>
    <w:rsid w:val="00FC4677"/>
    <w:rsid w:val="00FC5335"/>
    <w:rsid w:val="00FC5F47"/>
    <w:rsid w:val="00FC733A"/>
    <w:rsid w:val="00FD0AA3"/>
    <w:rsid w:val="00FD1D2F"/>
    <w:rsid w:val="00FD2272"/>
    <w:rsid w:val="00FD29BA"/>
    <w:rsid w:val="00FD3EFE"/>
    <w:rsid w:val="00FE0360"/>
    <w:rsid w:val="00FE0BB3"/>
    <w:rsid w:val="00FE0C09"/>
    <w:rsid w:val="00FE2157"/>
    <w:rsid w:val="00FE2931"/>
    <w:rsid w:val="00FE3A69"/>
    <w:rsid w:val="00FE4442"/>
    <w:rsid w:val="00FF61E7"/>
    <w:rsid w:val="00FF6BCB"/>
    <w:rsid w:val="00FF792E"/>
    <w:rsid w:val="00FF7A94"/>
    <w:rsid w:val="09C7ADDF"/>
    <w:rsid w:val="22648B08"/>
    <w:rsid w:val="2EE4F2C0"/>
    <w:rsid w:val="6DC0ED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2050"/>
    <o:shapelayout v:ext="edit">
      <o:idmap v:ext="edit" data="2"/>
    </o:shapelayout>
  </w:shapeDefaults>
  <w:decimalSymbol w:val=","/>
  <w:listSeparator w:val=";"/>
  <w14:docId w14:val="459D2CF7"/>
  <w15:chartTrackingRefBased/>
  <w15:docId w15:val="{DDCD78F3-BFF5-484F-86D1-CB501F84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t-B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qFormat/>
    <w:rsid w:val="009347F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qFormat/>
    <w:rsid w:val="00CB360A"/>
    <w:pPr>
      <w:keepNext/>
      <w:spacing w:before="240" w:after="60"/>
      <w:outlineLvl w:val="1"/>
    </w:pPr>
    <w:rPr>
      <w:rFonts w:ascii="Arial" w:eastAsia="Times New Roman" w:hAnsi="Arial" w:cs="Times New Roman"/>
      <w:b/>
      <w:i/>
      <w:kern w:val="0"/>
      <w:szCs w:val="20"/>
      <w:lang w:eastAsia="pt-BR"/>
      <w14:ligatures w14:val="none"/>
    </w:rPr>
  </w:style>
  <w:style w:type="paragraph" w:styleId="Ttulo3">
    <w:name w:val="heading 3"/>
    <w:basedOn w:val="Normal"/>
    <w:next w:val="Normal"/>
    <w:link w:val="Ttulo3Char"/>
    <w:qFormat/>
    <w:rsid w:val="00787147"/>
    <w:pPr>
      <w:keepNext/>
      <w:jc w:val="both"/>
      <w:outlineLvl w:val="2"/>
    </w:pPr>
    <w:rPr>
      <w:rFonts w:ascii="Arial" w:eastAsia="Times New Roman" w:hAnsi="Arial" w:cs="Times New Roman"/>
      <w:kern w:val="0"/>
      <w:sz w:val="18"/>
      <w:szCs w:val="20"/>
      <w:lang w:eastAsia="pt-BR"/>
      <w14:ligatures w14:val="none"/>
    </w:rPr>
  </w:style>
  <w:style w:type="paragraph" w:styleId="Ttulo4">
    <w:name w:val="heading 4"/>
    <w:basedOn w:val="Normal"/>
    <w:next w:val="Normal"/>
    <w:link w:val="Ttulo4Char"/>
    <w:qFormat/>
    <w:rsid w:val="00CB360A"/>
    <w:pPr>
      <w:keepNext/>
      <w:spacing w:before="240" w:after="60"/>
      <w:outlineLvl w:val="3"/>
    </w:pPr>
    <w:rPr>
      <w:rFonts w:ascii="Times New Roman" w:eastAsia="Times New Roman" w:hAnsi="Times New Roman" w:cs="Times New Roman"/>
      <w:b/>
      <w:i/>
      <w:kern w:val="0"/>
      <w:szCs w:val="20"/>
      <w:lang w:eastAsia="pt-BR"/>
      <w14:ligatures w14:val="none"/>
    </w:rPr>
  </w:style>
  <w:style w:type="paragraph" w:styleId="Ttulo5">
    <w:name w:val="heading 5"/>
    <w:basedOn w:val="Normal"/>
    <w:next w:val="Normal"/>
    <w:link w:val="Ttulo5Char"/>
    <w:qFormat/>
    <w:rsid w:val="00CB360A"/>
    <w:pPr>
      <w:spacing w:before="240" w:after="60"/>
      <w:outlineLvl w:val="4"/>
    </w:pPr>
    <w:rPr>
      <w:rFonts w:ascii="Arial" w:eastAsia="Times New Roman" w:hAnsi="Arial" w:cs="Times New Roman"/>
      <w:kern w:val="0"/>
      <w:sz w:val="22"/>
      <w:szCs w:val="20"/>
      <w:lang w:eastAsia="pt-BR"/>
      <w14:ligatures w14:val="none"/>
    </w:rPr>
  </w:style>
  <w:style w:type="paragraph" w:styleId="Ttulo6">
    <w:name w:val="heading 6"/>
    <w:basedOn w:val="Normal"/>
    <w:next w:val="Normal"/>
    <w:link w:val="Ttulo6Char"/>
    <w:qFormat/>
    <w:rsid w:val="00CB360A"/>
    <w:pPr>
      <w:spacing w:before="240" w:after="60"/>
      <w:outlineLvl w:val="5"/>
    </w:pPr>
    <w:rPr>
      <w:rFonts w:ascii="Arial" w:eastAsia="Times New Roman" w:hAnsi="Arial" w:cs="Times New Roman"/>
      <w:i/>
      <w:kern w:val="0"/>
      <w:sz w:val="22"/>
      <w:szCs w:val="20"/>
      <w:lang w:eastAsia="pt-BR"/>
      <w14:ligatures w14:val="none"/>
    </w:rPr>
  </w:style>
  <w:style w:type="paragraph" w:styleId="Ttulo7">
    <w:name w:val="heading 7"/>
    <w:basedOn w:val="Normal"/>
    <w:next w:val="Normal"/>
    <w:link w:val="Ttulo7Char"/>
    <w:qFormat/>
    <w:rsid w:val="00CB360A"/>
    <w:pPr>
      <w:spacing w:before="240" w:after="60"/>
      <w:outlineLvl w:val="6"/>
    </w:pPr>
    <w:rPr>
      <w:rFonts w:ascii="Arial" w:eastAsia="Times New Roman" w:hAnsi="Arial" w:cs="Times New Roman"/>
      <w:kern w:val="0"/>
      <w:sz w:val="20"/>
      <w:szCs w:val="20"/>
      <w:lang w:eastAsia="pt-BR"/>
      <w14:ligatures w14:val="none"/>
    </w:rPr>
  </w:style>
  <w:style w:type="paragraph" w:styleId="Ttulo8">
    <w:name w:val="heading 8"/>
    <w:basedOn w:val="Normal"/>
    <w:next w:val="Normal"/>
    <w:link w:val="Ttulo8Char"/>
    <w:qFormat/>
    <w:rsid w:val="00CB360A"/>
    <w:pPr>
      <w:spacing w:before="240" w:after="60"/>
      <w:outlineLvl w:val="7"/>
    </w:pPr>
    <w:rPr>
      <w:rFonts w:ascii="Arial" w:eastAsia="Times New Roman" w:hAnsi="Arial" w:cs="Times New Roman"/>
      <w:i/>
      <w:kern w:val="0"/>
      <w:sz w:val="20"/>
      <w:szCs w:val="20"/>
      <w:lang w:eastAsia="pt-BR"/>
      <w14:ligatures w14:val="none"/>
    </w:rPr>
  </w:style>
  <w:style w:type="paragraph" w:styleId="Ttulo9">
    <w:name w:val="heading 9"/>
    <w:basedOn w:val="Normal"/>
    <w:next w:val="Normal"/>
    <w:link w:val="Ttulo9Char"/>
    <w:qFormat/>
    <w:rsid w:val="00CB360A"/>
    <w:pPr>
      <w:spacing w:before="240" w:after="60"/>
      <w:outlineLvl w:val="8"/>
    </w:pPr>
    <w:rPr>
      <w:rFonts w:ascii="Arial" w:eastAsia="Times New Roman" w:hAnsi="Arial" w:cs="Times New Roman"/>
      <w:i/>
      <w:kern w:val="0"/>
      <w:sz w:val="18"/>
      <w:szCs w:val="20"/>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220389"/>
    <w:pPr>
      <w:tabs>
        <w:tab w:val="center" w:pos="4252"/>
        <w:tab w:val="right" w:pos="8504"/>
      </w:tabs>
    </w:pPr>
  </w:style>
  <w:style w:type="character" w:customStyle="1" w:styleId="CabealhoChar">
    <w:name w:val="Cabeçalho Char"/>
    <w:basedOn w:val="Fontepargpadro"/>
    <w:link w:val="Cabealho"/>
    <w:uiPriority w:val="99"/>
    <w:rsid w:val="00220389"/>
    <w:rPr>
      <w:lang w:val="pt-PT"/>
    </w:rPr>
  </w:style>
  <w:style w:type="paragraph" w:styleId="Rodap">
    <w:name w:val="footer"/>
    <w:basedOn w:val="Normal"/>
    <w:link w:val="RodapChar"/>
    <w:unhideWhenUsed/>
    <w:rsid w:val="00220389"/>
    <w:pPr>
      <w:tabs>
        <w:tab w:val="center" w:pos="4252"/>
        <w:tab w:val="right" w:pos="8504"/>
      </w:tabs>
    </w:pPr>
  </w:style>
  <w:style w:type="character" w:customStyle="1" w:styleId="RodapChar">
    <w:name w:val="Rodapé Char"/>
    <w:basedOn w:val="Fontepargpadro"/>
    <w:link w:val="Rodap"/>
    <w:rsid w:val="00220389"/>
    <w:rPr>
      <w:lang w:val="pt-PT"/>
    </w:rPr>
  </w:style>
  <w:style w:type="paragraph" w:customStyle="1" w:styleId="CharChar2">
    <w:name w:val="Char Char2"/>
    <w:basedOn w:val="Normal"/>
    <w:rsid w:val="00EF7038"/>
    <w:pPr>
      <w:spacing w:after="160" w:line="240" w:lineRule="exact"/>
    </w:pPr>
    <w:rPr>
      <w:rFonts w:ascii="Tahoma" w:eastAsia="Times New Roman" w:hAnsi="Tahoma" w:cs="Times New Roman"/>
      <w:kern w:val="0"/>
      <w:sz w:val="20"/>
      <w:szCs w:val="20"/>
      <w:lang w:val="en-US"/>
      <w14:ligatures w14:val="none"/>
    </w:rPr>
  </w:style>
  <w:style w:type="table" w:styleId="Tabelacomgrade">
    <w:name w:val="Table Grid"/>
    <w:basedOn w:val="Tabelanormal"/>
    <w:rsid w:val="00901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806F2"/>
    <w:rPr>
      <w:color w:val="0000FF"/>
      <w:u w:val="single"/>
    </w:rPr>
  </w:style>
  <w:style w:type="paragraph" w:styleId="Corpodetexto">
    <w:name w:val="Body Text"/>
    <w:basedOn w:val="Normal"/>
    <w:link w:val="CorpodetextoChar"/>
    <w:rsid w:val="00E806F2"/>
    <w:pPr>
      <w:tabs>
        <w:tab w:val="left" w:pos="8505"/>
      </w:tabs>
      <w:jc w:val="both"/>
    </w:pPr>
    <w:rPr>
      <w:rFonts w:ascii="Arial" w:eastAsia="Times New Roman" w:hAnsi="Arial" w:cs="Times New Roman"/>
      <w:snapToGrid w:val="0"/>
      <w:color w:val="000000"/>
      <w:kern w:val="0"/>
      <w:sz w:val="18"/>
      <w:szCs w:val="20"/>
      <w:lang w:eastAsia="pt-BR"/>
      <w14:ligatures w14:val="none"/>
    </w:rPr>
  </w:style>
  <w:style w:type="character" w:customStyle="1" w:styleId="CorpodetextoChar">
    <w:name w:val="Corpo de texto Char"/>
    <w:basedOn w:val="Fontepargpadro"/>
    <w:link w:val="Corpodetexto"/>
    <w:rsid w:val="00E806F2"/>
    <w:rPr>
      <w:rFonts w:ascii="Arial" w:eastAsia="Times New Roman" w:hAnsi="Arial" w:cs="Times New Roman"/>
      <w:snapToGrid w:val="0"/>
      <w:color w:val="000000"/>
      <w:kern w:val="0"/>
      <w:sz w:val="18"/>
      <w:szCs w:val="20"/>
      <w:lang w:eastAsia="pt-BR"/>
      <w14:ligatures w14:val="none"/>
    </w:rPr>
  </w:style>
  <w:style w:type="character" w:styleId="MenoPendente">
    <w:name w:val="Unresolved Mention"/>
    <w:basedOn w:val="Fontepargpadro"/>
    <w:uiPriority w:val="99"/>
    <w:semiHidden/>
    <w:unhideWhenUsed/>
    <w:rsid w:val="005F24E4"/>
    <w:rPr>
      <w:color w:val="605E5C"/>
      <w:shd w:val="clear" w:color="auto" w:fill="E1DFDD"/>
    </w:rPr>
  </w:style>
  <w:style w:type="paragraph" w:styleId="PargrafodaLista">
    <w:name w:val="List Paragraph"/>
    <w:aliases w:val="Corpo Texto,Normal com bullets,DOCs_Paragrafo-1,Segundo"/>
    <w:basedOn w:val="Normal"/>
    <w:link w:val="PargrafodaListaChar"/>
    <w:uiPriority w:val="34"/>
    <w:qFormat/>
    <w:rsid w:val="00FE2931"/>
    <w:pPr>
      <w:ind w:left="720"/>
      <w:contextualSpacing/>
    </w:pPr>
  </w:style>
  <w:style w:type="character" w:styleId="Refdecomentrio">
    <w:name w:val="annotation reference"/>
    <w:basedOn w:val="Fontepargpadro"/>
    <w:unhideWhenUsed/>
    <w:rsid w:val="002544AD"/>
    <w:rPr>
      <w:sz w:val="16"/>
      <w:szCs w:val="16"/>
    </w:rPr>
  </w:style>
  <w:style w:type="paragraph" w:styleId="Textodecomentrio">
    <w:name w:val="annotation text"/>
    <w:basedOn w:val="Normal"/>
    <w:link w:val="TextodecomentrioChar"/>
    <w:unhideWhenUsed/>
    <w:rsid w:val="002544AD"/>
    <w:rPr>
      <w:sz w:val="20"/>
      <w:szCs w:val="20"/>
    </w:rPr>
  </w:style>
  <w:style w:type="character" w:customStyle="1" w:styleId="TextodecomentrioChar">
    <w:name w:val="Texto de comentário Char"/>
    <w:basedOn w:val="Fontepargpadro"/>
    <w:link w:val="Textodecomentrio"/>
    <w:rsid w:val="002544AD"/>
    <w:rPr>
      <w:sz w:val="20"/>
      <w:szCs w:val="20"/>
    </w:rPr>
  </w:style>
  <w:style w:type="paragraph" w:styleId="Assuntodocomentrio">
    <w:name w:val="annotation subject"/>
    <w:basedOn w:val="Textodecomentrio"/>
    <w:next w:val="Textodecomentrio"/>
    <w:link w:val="AssuntodocomentrioChar"/>
    <w:semiHidden/>
    <w:unhideWhenUsed/>
    <w:rsid w:val="002544AD"/>
    <w:rPr>
      <w:b/>
      <w:bCs/>
    </w:rPr>
  </w:style>
  <w:style w:type="character" w:customStyle="1" w:styleId="AssuntodocomentrioChar">
    <w:name w:val="Assunto do comentário Char"/>
    <w:basedOn w:val="TextodecomentrioChar"/>
    <w:link w:val="Assuntodocomentrio"/>
    <w:semiHidden/>
    <w:rsid w:val="002544AD"/>
    <w:rPr>
      <w:b/>
      <w:bCs/>
      <w:sz w:val="20"/>
      <w:szCs w:val="20"/>
    </w:rPr>
  </w:style>
  <w:style w:type="paragraph" w:styleId="Recuodecorpodetexto">
    <w:name w:val="Body Text Indent"/>
    <w:basedOn w:val="Normal"/>
    <w:link w:val="RecuodecorpodetextoChar"/>
    <w:unhideWhenUsed/>
    <w:rsid w:val="00397743"/>
    <w:pPr>
      <w:spacing w:after="120"/>
      <w:ind w:left="283"/>
    </w:pPr>
  </w:style>
  <w:style w:type="character" w:customStyle="1" w:styleId="RecuodecorpodetextoChar">
    <w:name w:val="Recuo de corpo de texto Char"/>
    <w:basedOn w:val="Fontepargpadro"/>
    <w:link w:val="Recuodecorpodetexto"/>
    <w:rsid w:val="00397743"/>
  </w:style>
  <w:style w:type="paragraph" w:customStyle="1" w:styleId="pargrafo">
    <w:name w:val="parágrafo"/>
    <w:basedOn w:val="Normal"/>
    <w:rsid w:val="004917C4"/>
    <w:pPr>
      <w:numPr>
        <w:numId w:val="1"/>
      </w:numPr>
      <w:jc w:val="both"/>
    </w:pPr>
    <w:rPr>
      <w:rFonts w:ascii="Arial" w:eastAsia="Times New Roman" w:hAnsi="Arial" w:cs="Arial"/>
      <w:kern w:val="0"/>
      <w:sz w:val="20"/>
      <w:szCs w:val="20"/>
      <w:lang w:eastAsia="pt-BR"/>
      <w14:ligatures w14:val="none"/>
    </w:rPr>
  </w:style>
  <w:style w:type="character" w:styleId="HiperlinkVisitado">
    <w:name w:val="FollowedHyperlink"/>
    <w:basedOn w:val="Fontepargpadro"/>
    <w:unhideWhenUsed/>
    <w:rsid w:val="00A7303E"/>
    <w:rPr>
      <w:color w:val="954F72" w:themeColor="followedHyperlink"/>
      <w:u w:val="single"/>
    </w:rPr>
  </w:style>
  <w:style w:type="paragraph" w:styleId="Corpodetexto2">
    <w:name w:val="Body Text 2"/>
    <w:basedOn w:val="Normal"/>
    <w:link w:val="Corpodetexto2Char"/>
    <w:unhideWhenUsed/>
    <w:rsid w:val="00EE0A54"/>
    <w:pPr>
      <w:spacing w:after="120" w:line="480" w:lineRule="auto"/>
    </w:pPr>
  </w:style>
  <w:style w:type="character" w:customStyle="1" w:styleId="Corpodetexto2Char">
    <w:name w:val="Corpo de texto 2 Char"/>
    <w:basedOn w:val="Fontepargpadro"/>
    <w:link w:val="Corpodetexto2"/>
    <w:rsid w:val="00EE0A54"/>
  </w:style>
  <w:style w:type="character" w:customStyle="1" w:styleId="Ttulo3Char">
    <w:name w:val="Título 3 Char"/>
    <w:basedOn w:val="Fontepargpadro"/>
    <w:link w:val="Ttulo3"/>
    <w:rsid w:val="00787147"/>
    <w:rPr>
      <w:rFonts w:ascii="Arial" w:eastAsia="Times New Roman" w:hAnsi="Arial" w:cs="Times New Roman"/>
      <w:kern w:val="0"/>
      <w:sz w:val="18"/>
      <w:szCs w:val="20"/>
      <w:lang w:eastAsia="pt-BR"/>
      <w14:ligatures w14:val="none"/>
    </w:rPr>
  </w:style>
  <w:style w:type="paragraph" w:customStyle="1" w:styleId="Normal2">
    <w:name w:val="Normal 2"/>
    <w:basedOn w:val="Normal"/>
    <w:rsid w:val="00787147"/>
    <w:pPr>
      <w:keepLines/>
      <w:numPr>
        <w:ilvl w:val="1"/>
        <w:numId w:val="2"/>
      </w:numPr>
      <w:tabs>
        <w:tab w:val="clear" w:pos="720"/>
      </w:tabs>
      <w:spacing w:before="120"/>
      <w:jc w:val="both"/>
      <w:outlineLvl w:val="1"/>
    </w:pPr>
    <w:rPr>
      <w:rFonts w:ascii="Arial" w:eastAsia="Times New Roman" w:hAnsi="Arial" w:cs="Times New Roman"/>
      <w:spacing w:val="10"/>
      <w:kern w:val="0"/>
      <w:sz w:val="18"/>
      <w:szCs w:val="20"/>
      <w:lang w:eastAsia="pt-BR"/>
      <w14:ligatures w14:val="none"/>
    </w:rPr>
  </w:style>
  <w:style w:type="paragraph" w:customStyle="1" w:styleId="Normal3">
    <w:name w:val="Normal 3"/>
    <w:basedOn w:val="Normal"/>
    <w:link w:val="Normal3Char1"/>
    <w:rsid w:val="00787147"/>
    <w:pPr>
      <w:keepLines/>
      <w:numPr>
        <w:ilvl w:val="2"/>
        <w:numId w:val="2"/>
      </w:numPr>
      <w:tabs>
        <w:tab w:val="clear" w:pos="1146"/>
      </w:tabs>
      <w:spacing w:before="120"/>
      <w:ind w:left="0"/>
      <w:jc w:val="both"/>
      <w:outlineLvl w:val="2"/>
    </w:pPr>
    <w:rPr>
      <w:rFonts w:ascii="Arial" w:eastAsia="Times New Roman" w:hAnsi="Arial" w:cs="Times New Roman"/>
      <w:spacing w:val="10"/>
      <w:kern w:val="0"/>
      <w:sz w:val="18"/>
      <w:szCs w:val="20"/>
      <w:lang w:eastAsia="pt-BR"/>
      <w14:ligatures w14:val="none"/>
    </w:rPr>
  </w:style>
  <w:style w:type="paragraph" w:customStyle="1" w:styleId="Normal4">
    <w:name w:val="Normal 4"/>
    <w:basedOn w:val="Normal"/>
    <w:link w:val="Normal4Char"/>
    <w:rsid w:val="00787147"/>
    <w:pPr>
      <w:keepLines/>
      <w:numPr>
        <w:ilvl w:val="3"/>
        <w:numId w:val="2"/>
      </w:numPr>
      <w:tabs>
        <w:tab w:val="clear" w:pos="1080"/>
      </w:tabs>
      <w:spacing w:before="120"/>
      <w:jc w:val="both"/>
      <w:outlineLvl w:val="3"/>
    </w:pPr>
    <w:rPr>
      <w:rFonts w:ascii="Arial" w:eastAsia="Times New Roman" w:hAnsi="Arial" w:cs="Times New Roman"/>
      <w:spacing w:val="10"/>
      <w:kern w:val="0"/>
      <w:sz w:val="18"/>
      <w:szCs w:val="20"/>
      <w:lang w:eastAsia="pt-BR"/>
      <w14:ligatures w14:val="none"/>
    </w:rPr>
  </w:style>
  <w:style w:type="paragraph" w:customStyle="1" w:styleId="Normal5">
    <w:name w:val="Normal 5"/>
    <w:basedOn w:val="Normal"/>
    <w:link w:val="Normal5Char"/>
    <w:rsid w:val="00787147"/>
    <w:pPr>
      <w:keepLines/>
      <w:numPr>
        <w:ilvl w:val="4"/>
        <w:numId w:val="2"/>
      </w:numPr>
      <w:tabs>
        <w:tab w:val="clear" w:pos="1080"/>
      </w:tabs>
      <w:spacing w:before="120"/>
      <w:jc w:val="both"/>
      <w:outlineLvl w:val="4"/>
    </w:pPr>
    <w:rPr>
      <w:rFonts w:ascii="Arial" w:eastAsia="Times New Roman" w:hAnsi="Arial" w:cs="Times New Roman"/>
      <w:spacing w:val="10"/>
      <w:kern w:val="0"/>
      <w:sz w:val="18"/>
      <w:szCs w:val="20"/>
      <w:lang w:eastAsia="pt-BR"/>
      <w14:ligatures w14:val="none"/>
    </w:rPr>
  </w:style>
  <w:style w:type="paragraph" w:customStyle="1" w:styleId="Normal6">
    <w:name w:val="Normal 6"/>
    <w:basedOn w:val="Normal"/>
    <w:rsid w:val="00787147"/>
    <w:pPr>
      <w:keepLines/>
      <w:numPr>
        <w:ilvl w:val="5"/>
        <w:numId w:val="2"/>
      </w:numPr>
      <w:tabs>
        <w:tab w:val="clear" w:pos="1080"/>
      </w:tabs>
      <w:spacing w:before="120"/>
      <w:jc w:val="both"/>
      <w:outlineLvl w:val="5"/>
    </w:pPr>
    <w:rPr>
      <w:rFonts w:ascii="Arial" w:eastAsia="Times New Roman" w:hAnsi="Arial" w:cs="Times New Roman"/>
      <w:spacing w:val="10"/>
      <w:kern w:val="0"/>
      <w:sz w:val="18"/>
      <w:szCs w:val="20"/>
      <w:lang w:eastAsia="pt-BR"/>
      <w14:ligatures w14:val="none"/>
    </w:rPr>
  </w:style>
  <w:style w:type="paragraph" w:styleId="Recuodecorpodetexto3">
    <w:name w:val="Body Text Indent 3"/>
    <w:basedOn w:val="Normal"/>
    <w:link w:val="Recuodecorpodetexto3Char"/>
    <w:rsid w:val="00787147"/>
    <w:pPr>
      <w:tabs>
        <w:tab w:val="left" w:pos="8505"/>
      </w:tabs>
      <w:spacing w:after="120"/>
      <w:ind w:left="283"/>
    </w:pPr>
    <w:rPr>
      <w:rFonts w:ascii="Arial" w:eastAsia="Times New Roman" w:hAnsi="Arial" w:cs="Times New Roman"/>
      <w:color w:val="000000"/>
      <w:kern w:val="0"/>
      <w:sz w:val="16"/>
      <w:szCs w:val="16"/>
      <w:lang w:eastAsia="pt-BR"/>
      <w14:ligatures w14:val="none"/>
    </w:rPr>
  </w:style>
  <w:style w:type="character" w:customStyle="1" w:styleId="Recuodecorpodetexto3Char">
    <w:name w:val="Recuo de corpo de texto 3 Char"/>
    <w:basedOn w:val="Fontepargpadro"/>
    <w:link w:val="Recuodecorpodetexto3"/>
    <w:rsid w:val="00787147"/>
    <w:rPr>
      <w:rFonts w:ascii="Arial" w:eastAsia="Times New Roman" w:hAnsi="Arial" w:cs="Times New Roman"/>
      <w:color w:val="000000"/>
      <w:kern w:val="0"/>
      <w:sz w:val="16"/>
      <w:szCs w:val="16"/>
      <w:lang w:eastAsia="pt-BR"/>
      <w14:ligatures w14:val="none"/>
    </w:rPr>
  </w:style>
  <w:style w:type="paragraph" w:styleId="NormalWeb">
    <w:name w:val="Normal (Web)"/>
    <w:basedOn w:val="Normal"/>
    <w:uiPriority w:val="99"/>
    <w:rsid w:val="00787147"/>
    <w:pPr>
      <w:spacing w:before="100" w:beforeAutospacing="1" w:after="119"/>
    </w:pPr>
    <w:rPr>
      <w:rFonts w:ascii="Times New Roman" w:eastAsia="Times New Roman" w:hAnsi="Times New Roman" w:cs="Times New Roman"/>
      <w:kern w:val="0"/>
      <w:lang w:eastAsia="pt-BR"/>
      <w14:ligatures w14:val="none"/>
    </w:rPr>
  </w:style>
  <w:style w:type="character" w:customStyle="1" w:styleId="Ttulo1Char">
    <w:name w:val="Título 1 Char"/>
    <w:basedOn w:val="Fontepargpadro"/>
    <w:link w:val="Ttulo1"/>
    <w:rsid w:val="009347F7"/>
    <w:rPr>
      <w:rFonts w:asciiTheme="majorHAnsi" w:eastAsiaTheme="majorEastAsia" w:hAnsiTheme="majorHAnsi" w:cstheme="majorBidi"/>
      <w:color w:val="2F5496" w:themeColor="accent1" w:themeShade="BF"/>
      <w:sz w:val="32"/>
      <w:szCs w:val="32"/>
    </w:rPr>
  </w:style>
  <w:style w:type="character" w:styleId="Meno">
    <w:name w:val="Mention"/>
    <w:basedOn w:val="Fontepargpadro"/>
    <w:uiPriority w:val="99"/>
    <w:unhideWhenUsed/>
    <w:rsid w:val="00C717B2"/>
    <w:rPr>
      <w:color w:val="2B579A"/>
      <w:shd w:val="clear" w:color="auto" w:fill="E1DFDD"/>
    </w:rPr>
  </w:style>
  <w:style w:type="paragraph" w:customStyle="1" w:styleId="Default">
    <w:name w:val="Default"/>
    <w:rsid w:val="00EF5CEA"/>
    <w:pPr>
      <w:autoSpaceDE w:val="0"/>
      <w:autoSpaceDN w:val="0"/>
      <w:adjustRightInd w:val="0"/>
    </w:pPr>
    <w:rPr>
      <w:rFonts w:ascii="Times New Roman" w:eastAsia="Times New Roman" w:hAnsi="Times New Roman" w:cs="Times New Roman"/>
      <w:color w:val="000000"/>
      <w:kern w:val="0"/>
      <w:lang w:eastAsia="pt-BR"/>
      <w14:ligatures w14:val="none"/>
    </w:rPr>
  </w:style>
  <w:style w:type="character" w:customStyle="1" w:styleId="wordsection1Char">
    <w:name w:val="wordsection1 Char"/>
    <w:link w:val="wordsection1"/>
    <w:uiPriority w:val="99"/>
    <w:locked/>
    <w:rsid w:val="00EF5CEA"/>
    <w:rPr>
      <w:rFonts w:ascii="Calibri" w:hAnsi="Calibri" w:cs="Calibri"/>
    </w:rPr>
  </w:style>
  <w:style w:type="paragraph" w:customStyle="1" w:styleId="wordsection1">
    <w:name w:val="wordsection1"/>
    <w:basedOn w:val="Normal"/>
    <w:link w:val="wordsection1Char"/>
    <w:uiPriority w:val="99"/>
    <w:rsid w:val="00EF5CEA"/>
    <w:pPr>
      <w:spacing w:before="100" w:beforeAutospacing="1" w:after="100" w:afterAutospacing="1"/>
    </w:pPr>
    <w:rPr>
      <w:rFonts w:ascii="Calibri" w:hAnsi="Calibri" w:cs="Calibri"/>
    </w:rPr>
  </w:style>
  <w:style w:type="paragraph" w:styleId="CabealhodoSumrio">
    <w:name w:val="TOC Heading"/>
    <w:basedOn w:val="Ttulo1"/>
    <w:next w:val="Normal"/>
    <w:uiPriority w:val="39"/>
    <w:unhideWhenUsed/>
    <w:qFormat/>
    <w:rsid w:val="009347F7"/>
    <w:pPr>
      <w:spacing w:line="259" w:lineRule="auto"/>
      <w:outlineLvl w:val="9"/>
    </w:pPr>
    <w:rPr>
      <w:kern w:val="0"/>
      <w:lang w:eastAsia="pt-BR"/>
      <w14:ligatures w14:val="none"/>
    </w:rPr>
  </w:style>
  <w:style w:type="paragraph" w:styleId="Sumrio3">
    <w:name w:val="toc 3"/>
    <w:basedOn w:val="Normal"/>
    <w:next w:val="Normal"/>
    <w:autoRedefine/>
    <w:uiPriority w:val="39"/>
    <w:unhideWhenUsed/>
    <w:rsid w:val="009347F7"/>
    <w:pPr>
      <w:spacing w:after="100"/>
      <w:ind w:left="480"/>
    </w:pPr>
  </w:style>
  <w:style w:type="paragraph" w:styleId="Sumrio1">
    <w:name w:val="toc 1"/>
    <w:basedOn w:val="Normal"/>
    <w:next w:val="Normal"/>
    <w:autoRedefine/>
    <w:uiPriority w:val="39"/>
    <w:unhideWhenUsed/>
    <w:rsid w:val="00742EA7"/>
    <w:pPr>
      <w:tabs>
        <w:tab w:val="left" w:pos="567"/>
        <w:tab w:val="right" w:leader="dot" w:pos="9062"/>
      </w:tabs>
      <w:spacing w:after="100"/>
    </w:pPr>
  </w:style>
  <w:style w:type="paragraph" w:customStyle="1" w:styleId="Estilo1">
    <w:name w:val="Estilo1"/>
    <w:basedOn w:val="Ttulo1"/>
    <w:link w:val="Estilo1Char"/>
    <w:qFormat/>
    <w:rsid w:val="00B358FC"/>
    <w:rPr>
      <w:rFonts w:ascii="CAIXA Std" w:hAnsi="CAIXA Std"/>
      <w:noProof/>
    </w:rPr>
  </w:style>
  <w:style w:type="character" w:customStyle="1" w:styleId="Estilo1Char">
    <w:name w:val="Estilo1 Char"/>
    <w:basedOn w:val="Ttulo1Char"/>
    <w:link w:val="Estilo1"/>
    <w:rsid w:val="00B358FC"/>
    <w:rPr>
      <w:rFonts w:ascii="CAIXA Std" w:eastAsiaTheme="majorEastAsia" w:hAnsi="CAIXA Std" w:cstheme="majorBidi"/>
      <w:noProof/>
      <w:color w:val="2F5496" w:themeColor="accent1" w:themeShade="BF"/>
      <w:sz w:val="32"/>
      <w:szCs w:val="32"/>
    </w:rPr>
  </w:style>
  <w:style w:type="paragraph" w:customStyle="1" w:styleId="Meuestilo">
    <w:name w:val="Meu estilo"/>
    <w:basedOn w:val="Estilo1"/>
    <w:link w:val="MeuestiloChar"/>
    <w:qFormat/>
    <w:rsid w:val="004A1F57"/>
    <w:rPr>
      <w:b/>
      <w:color w:val="000000" w:themeColor="text1"/>
    </w:rPr>
  </w:style>
  <w:style w:type="character" w:customStyle="1" w:styleId="MeuestiloChar">
    <w:name w:val="Meu estilo Char"/>
    <w:basedOn w:val="Estilo1Char"/>
    <w:link w:val="Meuestilo"/>
    <w:rsid w:val="004A1F57"/>
    <w:rPr>
      <w:rFonts w:ascii="CAIXA Std" w:eastAsiaTheme="majorEastAsia" w:hAnsi="CAIXA Std" w:cstheme="majorBidi"/>
      <w:b/>
      <w:noProof/>
      <w:color w:val="000000" w:themeColor="text1"/>
      <w:sz w:val="32"/>
      <w:szCs w:val="32"/>
    </w:rPr>
  </w:style>
  <w:style w:type="paragraph" w:customStyle="1" w:styleId="Estilo2">
    <w:name w:val="Estilo2"/>
    <w:basedOn w:val="Meuestilo"/>
    <w:link w:val="Estilo2Char"/>
    <w:qFormat/>
    <w:rsid w:val="00674300"/>
    <w:pPr>
      <w:shd w:val="clear" w:color="auto" w:fill="F4B083" w:themeFill="accent2" w:themeFillTint="99"/>
    </w:pPr>
    <w:rPr>
      <w:sz w:val="28"/>
    </w:rPr>
  </w:style>
  <w:style w:type="character" w:customStyle="1" w:styleId="Estilo2Char">
    <w:name w:val="Estilo2 Char"/>
    <w:basedOn w:val="MeuestiloChar"/>
    <w:link w:val="Estilo2"/>
    <w:rsid w:val="00674300"/>
    <w:rPr>
      <w:rFonts w:ascii="CAIXA Std" w:eastAsiaTheme="majorEastAsia" w:hAnsi="CAIXA Std" w:cstheme="majorBidi"/>
      <w:b/>
      <w:noProof/>
      <w:color w:val="000000" w:themeColor="text1"/>
      <w:sz w:val="28"/>
      <w:szCs w:val="32"/>
      <w:shd w:val="clear" w:color="auto" w:fill="F4B083" w:themeFill="accent2" w:themeFillTint="99"/>
    </w:rPr>
  </w:style>
  <w:style w:type="table" w:styleId="ListaMdia2-nfase1">
    <w:name w:val="Medium List 2 Accent 1"/>
    <w:basedOn w:val="Tabelanormal"/>
    <w:uiPriority w:val="66"/>
    <w:rsid w:val="0072392F"/>
    <w:rPr>
      <w:rFonts w:asciiTheme="majorHAnsi" w:eastAsiaTheme="majorEastAsia" w:hAnsiTheme="majorHAnsi" w:cstheme="majorBidi"/>
      <w:color w:val="000000" w:themeColor="text1"/>
      <w:kern w:val="0"/>
      <w:sz w:val="22"/>
      <w:szCs w:val="22"/>
      <w:lang w:eastAsia="pt-BR"/>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Nmerodepgina">
    <w:name w:val="page number"/>
    <w:basedOn w:val="Fontepargpadro"/>
    <w:unhideWhenUsed/>
    <w:rsid w:val="00FC188E"/>
  </w:style>
  <w:style w:type="paragraph" w:styleId="Corpodetexto3">
    <w:name w:val="Body Text 3"/>
    <w:basedOn w:val="Normal"/>
    <w:link w:val="Corpodetexto3Char"/>
    <w:unhideWhenUsed/>
    <w:rsid w:val="00FC3061"/>
    <w:pPr>
      <w:spacing w:after="120"/>
    </w:pPr>
    <w:rPr>
      <w:sz w:val="16"/>
      <w:szCs w:val="16"/>
    </w:rPr>
  </w:style>
  <w:style w:type="character" w:customStyle="1" w:styleId="Corpodetexto3Char">
    <w:name w:val="Corpo de texto 3 Char"/>
    <w:basedOn w:val="Fontepargpadro"/>
    <w:link w:val="Corpodetexto3"/>
    <w:rsid w:val="00FC3061"/>
    <w:rPr>
      <w:sz w:val="16"/>
      <w:szCs w:val="16"/>
    </w:rPr>
  </w:style>
  <w:style w:type="character" w:customStyle="1" w:styleId="PargrafodaListaChar">
    <w:name w:val="Parágrafo da Lista Char"/>
    <w:aliases w:val="Corpo Texto Char,Normal com bullets Char,DOCs_Paragrafo-1 Char,Segundo Char"/>
    <w:link w:val="PargrafodaLista"/>
    <w:uiPriority w:val="34"/>
    <w:locked/>
    <w:rsid w:val="002F34B3"/>
  </w:style>
  <w:style w:type="character" w:customStyle="1" w:styleId="ui-provider">
    <w:name w:val="ui-provider"/>
    <w:basedOn w:val="Fontepargpadro"/>
    <w:rsid w:val="002F34B3"/>
  </w:style>
  <w:style w:type="paragraph" w:styleId="Textoembloco">
    <w:name w:val="Block Text"/>
    <w:basedOn w:val="Normal"/>
    <w:rsid w:val="00C739AC"/>
    <w:pPr>
      <w:ind w:left="1134" w:right="-57" w:hanging="1134"/>
      <w:jc w:val="both"/>
    </w:pPr>
    <w:rPr>
      <w:rFonts w:ascii="Arial" w:eastAsia="Times New Roman" w:hAnsi="Arial" w:cs="Times New Roman"/>
      <w:kern w:val="0"/>
      <w:sz w:val="21"/>
      <w:szCs w:val="20"/>
      <w:lang w:eastAsia="pt-BR"/>
      <w14:ligatures w14:val="none"/>
    </w:rPr>
  </w:style>
  <w:style w:type="paragraph" w:customStyle="1" w:styleId="txtcentral">
    <w:name w:val="txtcentral"/>
    <w:basedOn w:val="Normal"/>
    <w:rsid w:val="00C739AC"/>
    <w:pPr>
      <w:spacing w:before="100" w:after="100"/>
    </w:pPr>
    <w:rPr>
      <w:rFonts w:ascii="Arial Unicode MS" w:eastAsia="Arial Unicode MS" w:hAnsi="Arial Unicode MS" w:cs="Times New Roman" w:hint="eastAsia"/>
      <w:kern w:val="0"/>
      <w:lang w:eastAsia="pt-BR"/>
      <w14:ligatures w14:val="none"/>
    </w:rPr>
  </w:style>
  <w:style w:type="character" w:customStyle="1" w:styleId="eop">
    <w:name w:val="eop"/>
    <w:basedOn w:val="Fontepargpadro"/>
    <w:rsid w:val="00C739AC"/>
  </w:style>
  <w:style w:type="paragraph" w:customStyle="1" w:styleId="contrato">
    <w:name w:val="contrato"/>
    <w:basedOn w:val="Normal"/>
    <w:rsid w:val="009F2250"/>
    <w:pPr>
      <w:jc w:val="both"/>
    </w:pPr>
    <w:rPr>
      <w:rFonts w:ascii="Arial" w:eastAsia="Times New Roman" w:hAnsi="Arial" w:cs="Times New Roman"/>
      <w:kern w:val="0"/>
      <w:sz w:val="20"/>
      <w:szCs w:val="20"/>
      <w:lang w:val="pt-PT" w:eastAsia="pt-BR"/>
      <w14:ligatures w14:val="none"/>
    </w:rPr>
  </w:style>
  <w:style w:type="character" w:customStyle="1" w:styleId="normaltextrun">
    <w:name w:val="normaltextrun"/>
    <w:basedOn w:val="Fontepargpadro"/>
    <w:rsid w:val="0007156C"/>
  </w:style>
  <w:style w:type="paragraph" w:customStyle="1" w:styleId="xmsonormal">
    <w:name w:val="x_msonormal"/>
    <w:basedOn w:val="Normal"/>
    <w:rsid w:val="004A78D1"/>
    <w:rPr>
      <w:rFonts w:ascii="Calibri" w:eastAsia="Calibri" w:hAnsi="Calibri" w:cs="Calibri"/>
      <w:kern w:val="0"/>
      <w:sz w:val="22"/>
      <w:szCs w:val="22"/>
      <w:lang w:eastAsia="pt-BR"/>
      <w14:ligatures w14:val="none"/>
    </w:rPr>
  </w:style>
  <w:style w:type="paragraph" w:customStyle="1" w:styleId="Corpodetexto31">
    <w:name w:val="Corpo de texto 31"/>
    <w:basedOn w:val="Normal"/>
    <w:rsid w:val="00804684"/>
    <w:pPr>
      <w:ind w:left="709" w:hanging="709"/>
      <w:jc w:val="both"/>
    </w:pPr>
    <w:rPr>
      <w:rFonts w:ascii="Swis721 BT" w:eastAsia="Times New Roman" w:hAnsi="Swis721 BT" w:cs="Times New Roman"/>
      <w:spacing w:val="10"/>
      <w:kern w:val="0"/>
      <w:sz w:val="18"/>
      <w:szCs w:val="20"/>
      <w:lang w:eastAsia="pt-BR"/>
      <w14:ligatures w14:val="none"/>
    </w:rPr>
  </w:style>
  <w:style w:type="paragraph" w:customStyle="1" w:styleId="Recuodecorpodetexto21">
    <w:name w:val="Recuo de corpo de texto 21"/>
    <w:basedOn w:val="Normal"/>
    <w:rsid w:val="00C95588"/>
    <w:pPr>
      <w:widowControl w:val="0"/>
      <w:ind w:left="1134" w:hanging="1134"/>
      <w:jc w:val="both"/>
    </w:pPr>
    <w:rPr>
      <w:rFonts w:ascii="Arial" w:eastAsia="Times New Roman" w:hAnsi="Arial" w:cs="Times New Roman"/>
      <w:kern w:val="0"/>
      <w:sz w:val="22"/>
      <w:szCs w:val="20"/>
      <w:lang w:eastAsia="pt-BR"/>
      <w14:ligatures w14:val="none"/>
    </w:rPr>
  </w:style>
  <w:style w:type="paragraph" w:customStyle="1" w:styleId="Normal1">
    <w:name w:val="Normal 1"/>
    <w:basedOn w:val="Normal"/>
    <w:next w:val="Normal2"/>
    <w:rsid w:val="001F7793"/>
    <w:pPr>
      <w:keepLines/>
      <w:spacing w:before="120"/>
      <w:ind w:left="361" w:hanging="360"/>
      <w:jc w:val="both"/>
      <w:outlineLvl w:val="0"/>
    </w:pPr>
    <w:rPr>
      <w:rFonts w:ascii="Arial" w:eastAsia="Times New Roman" w:hAnsi="Arial" w:cs="Times New Roman"/>
      <w:spacing w:val="10"/>
      <w:kern w:val="0"/>
      <w:sz w:val="18"/>
      <w:szCs w:val="20"/>
      <w:lang w:eastAsia="pt-BR"/>
      <w14:ligatures w14:val="none"/>
    </w:rPr>
  </w:style>
  <w:style w:type="paragraph" w:customStyle="1" w:styleId="Print-FromToSubjectDate">
    <w:name w:val="Print- From: To: Subject: Date:"/>
    <w:basedOn w:val="Normal"/>
    <w:rsid w:val="001F7793"/>
    <w:pPr>
      <w:pBdr>
        <w:left w:val="single" w:sz="18" w:space="1" w:color="auto"/>
      </w:pBdr>
    </w:pPr>
    <w:rPr>
      <w:rFonts w:ascii="Arial" w:eastAsia="Times New Roman" w:hAnsi="Arial" w:cs="Times New Roman"/>
      <w:kern w:val="0"/>
      <w:sz w:val="20"/>
      <w:szCs w:val="20"/>
      <w:lang w:eastAsia="pt-BR"/>
      <w14:ligatures w14:val="none"/>
    </w:rPr>
  </w:style>
  <w:style w:type="paragraph" w:styleId="SemEspaamento">
    <w:name w:val="No Spacing"/>
    <w:uiPriority w:val="1"/>
    <w:qFormat/>
    <w:rsid w:val="001F7793"/>
    <w:rPr>
      <w:rFonts w:ascii="Calibri" w:eastAsia="Calibri" w:hAnsi="Calibri" w:cs="Times New Roman"/>
      <w:kern w:val="0"/>
      <w:sz w:val="22"/>
      <w:szCs w:val="22"/>
      <w14:ligatures w14:val="none"/>
    </w:rPr>
  </w:style>
  <w:style w:type="paragraph" w:customStyle="1" w:styleId="NormalJustificado">
    <w:name w:val="Normal + Justificado"/>
    <w:basedOn w:val="Normal"/>
    <w:rsid w:val="00EE327F"/>
    <w:pPr>
      <w:tabs>
        <w:tab w:val="left" w:pos="8505"/>
      </w:tabs>
      <w:jc w:val="both"/>
    </w:pPr>
    <w:rPr>
      <w:rFonts w:ascii="Arial" w:eastAsia="Times New Roman" w:hAnsi="Arial" w:cs="Times New Roman"/>
      <w:color w:val="000000"/>
      <w:kern w:val="0"/>
      <w:sz w:val="18"/>
      <w:szCs w:val="20"/>
      <w:lang w:eastAsia="pt-BR"/>
      <w14:ligatures w14:val="none"/>
    </w:rPr>
  </w:style>
  <w:style w:type="character" w:customStyle="1" w:styleId="Ttulo2Char">
    <w:name w:val="Título 2 Char"/>
    <w:basedOn w:val="Fontepargpadro"/>
    <w:link w:val="Ttulo2"/>
    <w:rsid w:val="00CB360A"/>
    <w:rPr>
      <w:rFonts w:ascii="Arial" w:eastAsia="Times New Roman" w:hAnsi="Arial" w:cs="Times New Roman"/>
      <w:b/>
      <w:i/>
      <w:kern w:val="0"/>
      <w:szCs w:val="20"/>
      <w:lang w:eastAsia="pt-BR"/>
      <w14:ligatures w14:val="none"/>
    </w:rPr>
  </w:style>
  <w:style w:type="character" w:customStyle="1" w:styleId="Ttulo4Char">
    <w:name w:val="Título 4 Char"/>
    <w:basedOn w:val="Fontepargpadro"/>
    <w:link w:val="Ttulo4"/>
    <w:rsid w:val="00CB360A"/>
    <w:rPr>
      <w:rFonts w:ascii="Times New Roman" w:eastAsia="Times New Roman" w:hAnsi="Times New Roman" w:cs="Times New Roman"/>
      <w:b/>
      <w:i/>
      <w:kern w:val="0"/>
      <w:szCs w:val="20"/>
      <w:lang w:eastAsia="pt-BR"/>
      <w14:ligatures w14:val="none"/>
    </w:rPr>
  </w:style>
  <w:style w:type="character" w:customStyle="1" w:styleId="Ttulo5Char">
    <w:name w:val="Título 5 Char"/>
    <w:basedOn w:val="Fontepargpadro"/>
    <w:link w:val="Ttulo5"/>
    <w:rsid w:val="00CB360A"/>
    <w:rPr>
      <w:rFonts w:ascii="Arial" w:eastAsia="Times New Roman" w:hAnsi="Arial" w:cs="Times New Roman"/>
      <w:kern w:val="0"/>
      <w:sz w:val="22"/>
      <w:szCs w:val="20"/>
      <w:lang w:eastAsia="pt-BR"/>
      <w14:ligatures w14:val="none"/>
    </w:rPr>
  </w:style>
  <w:style w:type="character" w:customStyle="1" w:styleId="Ttulo6Char">
    <w:name w:val="Título 6 Char"/>
    <w:basedOn w:val="Fontepargpadro"/>
    <w:link w:val="Ttulo6"/>
    <w:rsid w:val="00CB360A"/>
    <w:rPr>
      <w:rFonts w:ascii="Arial" w:eastAsia="Times New Roman" w:hAnsi="Arial" w:cs="Times New Roman"/>
      <w:i/>
      <w:kern w:val="0"/>
      <w:sz w:val="22"/>
      <w:szCs w:val="20"/>
      <w:lang w:eastAsia="pt-BR"/>
      <w14:ligatures w14:val="none"/>
    </w:rPr>
  </w:style>
  <w:style w:type="character" w:customStyle="1" w:styleId="Ttulo7Char">
    <w:name w:val="Título 7 Char"/>
    <w:basedOn w:val="Fontepargpadro"/>
    <w:link w:val="Ttulo7"/>
    <w:rsid w:val="00CB360A"/>
    <w:rPr>
      <w:rFonts w:ascii="Arial" w:eastAsia="Times New Roman" w:hAnsi="Arial" w:cs="Times New Roman"/>
      <w:kern w:val="0"/>
      <w:sz w:val="20"/>
      <w:szCs w:val="20"/>
      <w:lang w:eastAsia="pt-BR"/>
      <w14:ligatures w14:val="none"/>
    </w:rPr>
  </w:style>
  <w:style w:type="character" w:customStyle="1" w:styleId="Ttulo8Char">
    <w:name w:val="Título 8 Char"/>
    <w:basedOn w:val="Fontepargpadro"/>
    <w:link w:val="Ttulo8"/>
    <w:rsid w:val="00CB360A"/>
    <w:rPr>
      <w:rFonts w:ascii="Arial" w:eastAsia="Times New Roman" w:hAnsi="Arial" w:cs="Times New Roman"/>
      <w:i/>
      <w:kern w:val="0"/>
      <w:sz w:val="20"/>
      <w:szCs w:val="20"/>
      <w:lang w:eastAsia="pt-BR"/>
      <w14:ligatures w14:val="none"/>
    </w:rPr>
  </w:style>
  <w:style w:type="character" w:customStyle="1" w:styleId="Ttulo9Char">
    <w:name w:val="Título 9 Char"/>
    <w:basedOn w:val="Fontepargpadro"/>
    <w:link w:val="Ttulo9"/>
    <w:rsid w:val="00CB360A"/>
    <w:rPr>
      <w:rFonts w:ascii="Arial" w:eastAsia="Times New Roman" w:hAnsi="Arial" w:cs="Times New Roman"/>
      <w:i/>
      <w:kern w:val="0"/>
      <w:sz w:val="18"/>
      <w:szCs w:val="20"/>
      <w:lang w:eastAsia="pt-BR"/>
      <w14:ligatures w14:val="none"/>
    </w:rPr>
  </w:style>
  <w:style w:type="paragraph" w:styleId="Recuodecorpodetexto2">
    <w:name w:val="Body Text Indent 2"/>
    <w:basedOn w:val="Normal"/>
    <w:link w:val="Recuodecorpodetexto2Char"/>
    <w:rsid w:val="00CB360A"/>
    <w:pPr>
      <w:tabs>
        <w:tab w:val="left" w:pos="1134"/>
      </w:tabs>
      <w:ind w:left="1134" w:hanging="1134"/>
      <w:jc w:val="both"/>
    </w:pPr>
    <w:rPr>
      <w:rFonts w:ascii="Arial" w:eastAsia="Times New Roman" w:hAnsi="Arial" w:cs="Times New Roman"/>
      <w:color w:val="FF0000"/>
      <w:kern w:val="0"/>
      <w:sz w:val="21"/>
      <w:szCs w:val="20"/>
      <w:lang w:eastAsia="pt-BR"/>
      <w14:ligatures w14:val="none"/>
    </w:rPr>
  </w:style>
  <w:style w:type="character" w:customStyle="1" w:styleId="Recuodecorpodetexto2Char">
    <w:name w:val="Recuo de corpo de texto 2 Char"/>
    <w:basedOn w:val="Fontepargpadro"/>
    <w:link w:val="Recuodecorpodetexto2"/>
    <w:rsid w:val="00CB360A"/>
    <w:rPr>
      <w:rFonts w:ascii="Arial" w:eastAsia="Times New Roman" w:hAnsi="Arial" w:cs="Times New Roman"/>
      <w:color w:val="FF0000"/>
      <w:kern w:val="0"/>
      <w:sz w:val="21"/>
      <w:szCs w:val="20"/>
      <w:lang w:eastAsia="pt-BR"/>
      <w14:ligatures w14:val="none"/>
    </w:rPr>
  </w:style>
  <w:style w:type="paragraph" w:customStyle="1" w:styleId="Corpodetexto21">
    <w:name w:val="Corpo de texto 21"/>
    <w:basedOn w:val="Normal"/>
    <w:rsid w:val="00CB360A"/>
    <w:pPr>
      <w:ind w:left="1134" w:hanging="1134"/>
      <w:jc w:val="both"/>
    </w:pPr>
    <w:rPr>
      <w:rFonts w:ascii="Arial" w:eastAsia="Times New Roman" w:hAnsi="Arial" w:cs="Times New Roman"/>
      <w:kern w:val="0"/>
      <w:sz w:val="22"/>
      <w:szCs w:val="20"/>
      <w:lang w:eastAsia="pt-BR"/>
      <w14:ligatures w14:val="none"/>
    </w:rPr>
  </w:style>
  <w:style w:type="paragraph" w:styleId="Lista">
    <w:name w:val="List"/>
    <w:basedOn w:val="Normal"/>
    <w:rsid w:val="00CB360A"/>
    <w:pPr>
      <w:widowControl w:val="0"/>
      <w:ind w:left="283" w:hanging="283"/>
    </w:pPr>
    <w:rPr>
      <w:rFonts w:ascii="Arial" w:eastAsia="Times New Roman" w:hAnsi="Arial" w:cs="Times New Roman"/>
      <w:kern w:val="0"/>
      <w:sz w:val="22"/>
      <w:szCs w:val="20"/>
      <w:lang w:eastAsia="pt-BR"/>
      <w14:ligatures w14:val="none"/>
    </w:rPr>
  </w:style>
  <w:style w:type="paragraph" w:styleId="Ttulo">
    <w:name w:val="Title"/>
    <w:basedOn w:val="Normal"/>
    <w:link w:val="TtuloChar"/>
    <w:qFormat/>
    <w:rsid w:val="00CB360A"/>
    <w:pPr>
      <w:jc w:val="center"/>
    </w:pPr>
    <w:rPr>
      <w:rFonts w:ascii="Arial" w:eastAsia="Times New Roman" w:hAnsi="Arial" w:cs="Times New Roman"/>
      <w:kern w:val="0"/>
      <w:sz w:val="22"/>
      <w:szCs w:val="20"/>
      <w:u w:val="single"/>
      <w:lang w:eastAsia="pt-BR"/>
      <w14:ligatures w14:val="none"/>
    </w:rPr>
  </w:style>
  <w:style w:type="character" w:customStyle="1" w:styleId="TtuloChar">
    <w:name w:val="Título Char"/>
    <w:basedOn w:val="Fontepargpadro"/>
    <w:link w:val="Ttulo"/>
    <w:rsid w:val="00CB360A"/>
    <w:rPr>
      <w:rFonts w:ascii="Arial" w:eastAsia="Times New Roman" w:hAnsi="Arial" w:cs="Times New Roman"/>
      <w:kern w:val="0"/>
      <w:sz w:val="22"/>
      <w:szCs w:val="20"/>
      <w:u w:val="single"/>
      <w:lang w:eastAsia="pt-BR"/>
      <w14:ligatures w14:val="none"/>
    </w:rPr>
  </w:style>
  <w:style w:type="paragraph" w:customStyle="1" w:styleId="Ttulo20">
    <w:name w:val="Título2"/>
    <w:basedOn w:val="Normal"/>
    <w:rsid w:val="00CB360A"/>
    <w:pPr>
      <w:tabs>
        <w:tab w:val="left" w:pos="709"/>
      </w:tabs>
      <w:spacing w:before="80"/>
      <w:jc w:val="both"/>
    </w:pPr>
    <w:rPr>
      <w:rFonts w:ascii="Arial" w:eastAsia="Times New Roman" w:hAnsi="Arial" w:cs="Times New Roman"/>
      <w:kern w:val="0"/>
      <w:szCs w:val="20"/>
      <w:lang w:eastAsia="pt-BR"/>
      <w14:ligatures w14:val="none"/>
    </w:rPr>
  </w:style>
  <w:style w:type="character" w:styleId="Forte">
    <w:name w:val="Strong"/>
    <w:uiPriority w:val="22"/>
    <w:qFormat/>
    <w:rsid w:val="00CB360A"/>
    <w:rPr>
      <w:b/>
    </w:rPr>
  </w:style>
  <w:style w:type="character" w:customStyle="1" w:styleId="Normal4Char">
    <w:name w:val="Normal 4 Char"/>
    <w:link w:val="Normal4"/>
    <w:locked/>
    <w:rsid w:val="00CB360A"/>
    <w:rPr>
      <w:rFonts w:ascii="Arial" w:eastAsia="Times New Roman" w:hAnsi="Arial" w:cs="Times New Roman"/>
      <w:spacing w:val="10"/>
      <w:kern w:val="0"/>
      <w:sz w:val="18"/>
      <w:szCs w:val="20"/>
      <w:lang w:eastAsia="pt-BR"/>
      <w14:ligatures w14:val="none"/>
    </w:rPr>
  </w:style>
  <w:style w:type="paragraph" w:styleId="Subttulo">
    <w:name w:val="Subtitle"/>
    <w:basedOn w:val="Normal"/>
    <w:link w:val="SubttuloChar"/>
    <w:qFormat/>
    <w:rsid w:val="00CB360A"/>
    <w:pPr>
      <w:jc w:val="center"/>
    </w:pPr>
    <w:rPr>
      <w:rFonts w:ascii="Arial" w:eastAsia="Times New Roman" w:hAnsi="Arial" w:cs="Arial"/>
      <w:b/>
      <w:kern w:val="0"/>
      <w:sz w:val="20"/>
      <w:szCs w:val="20"/>
      <w:lang w:eastAsia="pt-BR"/>
      <w14:ligatures w14:val="none"/>
    </w:rPr>
  </w:style>
  <w:style w:type="character" w:customStyle="1" w:styleId="SubttuloChar">
    <w:name w:val="Subtítulo Char"/>
    <w:basedOn w:val="Fontepargpadro"/>
    <w:link w:val="Subttulo"/>
    <w:rsid w:val="00CB360A"/>
    <w:rPr>
      <w:rFonts w:ascii="Arial" w:eastAsia="Times New Roman" w:hAnsi="Arial" w:cs="Arial"/>
      <w:b/>
      <w:kern w:val="0"/>
      <w:sz w:val="20"/>
      <w:szCs w:val="20"/>
      <w:lang w:eastAsia="pt-BR"/>
      <w14:ligatures w14:val="none"/>
    </w:rPr>
  </w:style>
  <w:style w:type="character" w:customStyle="1" w:styleId="Normal3Char1">
    <w:name w:val="Normal 3 Char1"/>
    <w:link w:val="Normal3"/>
    <w:rsid w:val="00CB360A"/>
    <w:rPr>
      <w:rFonts w:ascii="Arial" w:eastAsia="Times New Roman" w:hAnsi="Arial" w:cs="Times New Roman"/>
      <w:spacing w:val="10"/>
      <w:kern w:val="0"/>
      <w:sz w:val="18"/>
      <w:szCs w:val="20"/>
      <w:lang w:eastAsia="pt-BR"/>
      <w14:ligatures w14:val="none"/>
    </w:rPr>
  </w:style>
  <w:style w:type="character" w:customStyle="1" w:styleId="Normal5Char">
    <w:name w:val="Normal 5 Char"/>
    <w:link w:val="Normal5"/>
    <w:locked/>
    <w:rsid w:val="00CB360A"/>
    <w:rPr>
      <w:rFonts w:ascii="Arial" w:eastAsia="Times New Roman" w:hAnsi="Arial" w:cs="Times New Roman"/>
      <w:spacing w:val="10"/>
      <w:kern w:val="0"/>
      <w:sz w:val="18"/>
      <w:szCs w:val="20"/>
      <w:lang w:eastAsia="pt-BR"/>
      <w14:ligatures w14:val="none"/>
    </w:rPr>
  </w:style>
  <w:style w:type="paragraph" w:customStyle="1" w:styleId="MNN1">
    <w:name w:val="MNN1"/>
    <w:next w:val="Normal"/>
    <w:rsid w:val="00CB360A"/>
    <w:pPr>
      <w:numPr>
        <w:numId w:val="15"/>
      </w:numPr>
    </w:pPr>
    <w:rPr>
      <w:rFonts w:ascii="Arial" w:eastAsia="Times New Roman" w:hAnsi="Arial" w:cs="Times New Roman"/>
      <w:noProof/>
      <w:spacing w:val="10"/>
      <w:kern w:val="0"/>
      <w:sz w:val="18"/>
      <w:szCs w:val="20"/>
      <w:lang w:eastAsia="pt-BR"/>
      <w14:ligatures w14:val="none"/>
    </w:rPr>
  </w:style>
  <w:style w:type="character" w:styleId="MquinadeescreverHTML">
    <w:name w:val="HTML Typewriter"/>
    <w:rsid w:val="00CB360A"/>
    <w:rPr>
      <w:rFonts w:ascii="Arial Unicode MS" w:eastAsia="Arial Unicode MS" w:hAnsi="Arial Unicode MS" w:cs="Arial Unicode MS"/>
      <w:sz w:val="20"/>
      <w:szCs w:val="20"/>
    </w:rPr>
  </w:style>
  <w:style w:type="paragraph" w:customStyle="1" w:styleId="xl24">
    <w:name w:val="xl24"/>
    <w:basedOn w:val="Normal"/>
    <w:rsid w:val="00CB360A"/>
    <w:pPr>
      <w:pBdr>
        <w:left w:val="single" w:sz="8"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5">
    <w:name w:val="xl25"/>
    <w:basedOn w:val="Normal"/>
    <w:rsid w:val="00CB360A"/>
    <w:pPr>
      <w:pBdr>
        <w:left w:val="single" w:sz="4"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6">
    <w:name w:val="xl26"/>
    <w:basedOn w:val="Normal"/>
    <w:rsid w:val="00CB360A"/>
    <w:pPr>
      <w:pBdr>
        <w:left w:val="single" w:sz="4" w:space="0" w:color="auto"/>
        <w:bottom w:val="single" w:sz="4"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7">
    <w:name w:val="xl27"/>
    <w:basedOn w:val="Normal"/>
    <w:rsid w:val="00CB360A"/>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8">
    <w:name w:val="xl28"/>
    <w:basedOn w:val="Normal"/>
    <w:rsid w:val="00CB360A"/>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29">
    <w:name w:val="xl29"/>
    <w:basedOn w:val="Normal"/>
    <w:rsid w:val="00CB360A"/>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0">
    <w:name w:val="xl30"/>
    <w:basedOn w:val="Normal"/>
    <w:rsid w:val="00CB360A"/>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1">
    <w:name w:val="xl31"/>
    <w:basedOn w:val="Normal"/>
    <w:rsid w:val="00CB360A"/>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2">
    <w:name w:val="xl32"/>
    <w:basedOn w:val="Normal"/>
    <w:rsid w:val="00CB360A"/>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cs="Times New Roman"/>
      <w:kern w:val="0"/>
      <w:szCs w:val="20"/>
      <w:lang w:eastAsia="pt-BR"/>
      <w14:ligatures w14:val="none"/>
    </w:rPr>
  </w:style>
  <w:style w:type="paragraph" w:customStyle="1" w:styleId="xl33">
    <w:name w:val="xl33"/>
    <w:basedOn w:val="Normal"/>
    <w:rsid w:val="00CB360A"/>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4">
    <w:name w:val="xl34"/>
    <w:basedOn w:val="Normal"/>
    <w:rsid w:val="00CB360A"/>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5">
    <w:name w:val="xl35"/>
    <w:basedOn w:val="Normal"/>
    <w:rsid w:val="00CB360A"/>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6">
    <w:name w:val="xl36"/>
    <w:basedOn w:val="Normal"/>
    <w:rsid w:val="00CB360A"/>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37">
    <w:name w:val="xl37"/>
    <w:basedOn w:val="Normal"/>
    <w:rsid w:val="00CB360A"/>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cs="Times New Roman"/>
      <w:kern w:val="0"/>
      <w:szCs w:val="20"/>
      <w:lang w:eastAsia="pt-BR"/>
      <w14:ligatures w14:val="none"/>
    </w:rPr>
  </w:style>
  <w:style w:type="paragraph" w:customStyle="1" w:styleId="xl22">
    <w:name w:val="xl22"/>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kern w:val="0"/>
      <w:sz w:val="18"/>
      <w:szCs w:val="18"/>
      <w:lang w:eastAsia="pt-BR"/>
      <w14:ligatures w14:val="none"/>
    </w:rPr>
  </w:style>
  <w:style w:type="paragraph" w:customStyle="1" w:styleId="xl23">
    <w:name w:val="xl23"/>
    <w:basedOn w:val="Normal"/>
    <w:rsid w:val="00CB360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kern w:val="0"/>
      <w:sz w:val="18"/>
      <w:szCs w:val="18"/>
      <w:lang w:eastAsia="pt-BR"/>
      <w14:ligatures w14:val="none"/>
    </w:rPr>
  </w:style>
  <w:style w:type="paragraph" w:customStyle="1" w:styleId="xl38">
    <w:name w:val="xl38"/>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kern w:val="0"/>
      <w:sz w:val="18"/>
      <w:szCs w:val="18"/>
      <w:lang w:eastAsia="pt-BR"/>
      <w14:ligatures w14:val="none"/>
    </w:rPr>
  </w:style>
  <w:style w:type="paragraph" w:customStyle="1" w:styleId="xl39">
    <w:name w:val="xl39"/>
    <w:basedOn w:val="Normal"/>
    <w:rsid w:val="00CB36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kern w:val="0"/>
      <w:sz w:val="18"/>
      <w:szCs w:val="18"/>
      <w:lang w:eastAsia="pt-BR"/>
      <w14:ligatures w14:val="none"/>
    </w:rPr>
  </w:style>
  <w:style w:type="paragraph" w:customStyle="1" w:styleId="xl40">
    <w:name w:val="xl40"/>
    <w:basedOn w:val="Normal"/>
    <w:rsid w:val="00CB360A"/>
    <w:pPr>
      <w:shd w:val="pct50" w:color="FFFFFF" w:fill="FFFFFF"/>
      <w:spacing w:before="100" w:beforeAutospacing="1" w:after="100" w:afterAutospacing="1"/>
    </w:pPr>
    <w:rPr>
      <w:rFonts w:ascii="Arial" w:eastAsia="Arial Unicode MS" w:hAnsi="Arial" w:cs="Arial"/>
      <w:b/>
      <w:bCs/>
      <w:kern w:val="0"/>
      <w:sz w:val="18"/>
      <w:szCs w:val="18"/>
      <w:lang w:eastAsia="pt-BR"/>
      <w14:ligatures w14:val="none"/>
    </w:rPr>
  </w:style>
  <w:style w:type="paragraph" w:customStyle="1" w:styleId="xl41">
    <w:name w:val="xl41"/>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2">
    <w:name w:val="xl42"/>
    <w:basedOn w:val="Normal"/>
    <w:rsid w:val="00CB360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kern w:val="0"/>
      <w:sz w:val="18"/>
      <w:szCs w:val="18"/>
      <w:lang w:eastAsia="pt-BR"/>
      <w14:ligatures w14:val="none"/>
    </w:rPr>
  </w:style>
  <w:style w:type="paragraph" w:customStyle="1" w:styleId="xl43">
    <w:name w:val="xl43"/>
    <w:basedOn w:val="Normal"/>
    <w:rsid w:val="00CB360A"/>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kern w:val="0"/>
      <w:sz w:val="18"/>
      <w:szCs w:val="18"/>
      <w:lang w:eastAsia="pt-BR"/>
      <w14:ligatures w14:val="none"/>
    </w:rPr>
  </w:style>
  <w:style w:type="paragraph" w:customStyle="1" w:styleId="xl44">
    <w:name w:val="xl44"/>
    <w:basedOn w:val="Normal"/>
    <w:rsid w:val="00CB360A"/>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kern w:val="0"/>
      <w:sz w:val="18"/>
      <w:szCs w:val="18"/>
      <w:lang w:eastAsia="pt-BR"/>
      <w14:ligatures w14:val="none"/>
    </w:rPr>
  </w:style>
  <w:style w:type="paragraph" w:customStyle="1" w:styleId="xl45">
    <w:name w:val="xl45"/>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6">
    <w:name w:val="xl46"/>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7">
    <w:name w:val="xl47"/>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8">
    <w:name w:val="xl48"/>
    <w:basedOn w:val="Normal"/>
    <w:rsid w:val="00CB360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49">
    <w:name w:val="xl49"/>
    <w:basedOn w:val="Normal"/>
    <w:rsid w:val="00CB360A"/>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0">
    <w:name w:val="xl50"/>
    <w:basedOn w:val="Normal"/>
    <w:rsid w:val="00CB360A"/>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1">
    <w:name w:val="xl51"/>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2">
    <w:name w:val="xl52"/>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3">
    <w:name w:val="xl53"/>
    <w:basedOn w:val="Normal"/>
    <w:rsid w:val="00CB360A"/>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paragraph" w:customStyle="1" w:styleId="xl54">
    <w:name w:val="xl54"/>
    <w:basedOn w:val="Normal"/>
    <w:rsid w:val="00CB360A"/>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kern w:val="0"/>
      <w:sz w:val="18"/>
      <w:szCs w:val="18"/>
      <w:lang w:eastAsia="pt-BR"/>
      <w14:ligatures w14:val="none"/>
    </w:rPr>
  </w:style>
  <w:style w:type="character" w:customStyle="1" w:styleId="txtcinza">
    <w:name w:val="txtcinza"/>
    <w:basedOn w:val="Fontepargpadro"/>
    <w:rsid w:val="00CB360A"/>
  </w:style>
  <w:style w:type="paragraph" w:customStyle="1" w:styleId="Textoembloco1">
    <w:name w:val="Texto em bloco1"/>
    <w:basedOn w:val="Normal"/>
    <w:rsid w:val="00CB360A"/>
    <w:pPr>
      <w:ind w:left="1134" w:right="-57" w:hanging="1134"/>
      <w:jc w:val="both"/>
    </w:pPr>
    <w:rPr>
      <w:rFonts w:ascii="Arial" w:eastAsia="Times New Roman" w:hAnsi="Arial" w:cs="Times New Roman"/>
      <w:kern w:val="0"/>
      <w:sz w:val="21"/>
      <w:szCs w:val="20"/>
      <w:lang w:eastAsia="pt-BR"/>
      <w14:ligatures w14:val="none"/>
    </w:rPr>
  </w:style>
  <w:style w:type="paragraph" w:customStyle="1" w:styleId="Marcador">
    <w:name w:val="Marcador"/>
    <w:basedOn w:val="Normal"/>
    <w:rsid w:val="00CB360A"/>
    <w:pPr>
      <w:keepLines/>
      <w:numPr>
        <w:numId w:val="16"/>
      </w:numPr>
      <w:spacing w:line="240" w:lineRule="exact"/>
      <w:ind w:left="360"/>
      <w:jc w:val="both"/>
    </w:pPr>
    <w:rPr>
      <w:rFonts w:ascii="Arial" w:eastAsia="Times New Roman" w:hAnsi="Arial" w:cs="Times New Roman"/>
      <w:spacing w:val="10"/>
      <w:kern w:val="0"/>
      <w:sz w:val="18"/>
      <w:szCs w:val="20"/>
      <w:lang w:eastAsia="pt-BR"/>
      <w14:ligatures w14:val="none"/>
    </w:rPr>
  </w:style>
  <w:style w:type="paragraph" w:styleId="Textodebalo">
    <w:name w:val="Balloon Text"/>
    <w:basedOn w:val="Normal"/>
    <w:link w:val="TextodebaloChar"/>
    <w:semiHidden/>
    <w:rsid w:val="00CB360A"/>
    <w:rPr>
      <w:rFonts w:ascii="Tahoma" w:eastAsia="Times New Roman" w:hAnsi="Tahoma" w:cs="Tahoma"/>
      <w:kern w:val="0"/>
      <w:sz w:val="16"/>
      <w:szCs w:val="16"/>
      <w:lang w:eastAsia="pt-BR"/>
      <w14:ligatures w14:val="none"/>
    </w:rPr>
  </w:style>
  <w:style w:type="character" w:customStyle="1" w:styleId="TextodebaloChar">
    <w:name w:val="Texto de balão Char"/>
    <w:basedOn w:val="Fontepargpadro"/>
    <w:link w:val="Textodebalo"/>
    <w:semiHidden/>
    <w:rsid w:val="00CB360A"/>
    <w:rPr>
      <w:rFonts w:ascii="Tahoma" w:eastAsia="Times New Roman" w:hAnsi="Tahoma" w:cs="Tahoma"/>
      <w:kern w:val="0"/>
      <w:sz w:val="16"/>
      <w:szCs w:val="16"/>
      <w:lang w:eastAsia="pt-BR"/>
      <w14:ligatures w14:val="none"/>
    </w:rPr>
  </w:style>
  <w:style w:type="paragraph" w:customStyle="1" w:styleId="cabea">
    <w:name w:val="cabea"/>
    <w:basedOn w:val="Normal"/>
    <w:rsid w:val="00CB360A"/>
    <w:pPr>
      <w:spacing w:before="100" w:beforeAutospacing="1" w:after="100" w:afterAutospacing="1"/>
    </w:pPr>
    <w:rPr>
      <w:rFonts w:ascii="Times New Roman" w:eastAsia="Times New Roman" w:hAnsi="Times New Roman" w:cs="Times New Roman"/>
      <w:kern w:val="0"/>
      <w:lang w:eastAsia="pt-BR"/>
      <w14:ligatures w14:val="none"/>
    </w:rPr>
  </w:style>
  <w:style w:type="paragraph" w:customStyle="1" w:styleId="NormalArial">
    <w:name w:val="Normal + Arial"/>
    <w:basedOn w:val="Normal"/>
    <w:rsid w:val="00CB360A"/>
    <w:pPr>
      <w:spacing w:before="120" w:after="120"/>
      <w:ind w:left="993" w:right="-30" w:hanging="993"/>
      <w:jc w:val="both"/>
    </w:pPr>
    <w:rPr>
      <w:rFonts w:ascii="Arial" w:eastAsia="Times New Roman" w:hAnsi="Arial" w:cs="Times New Roman"/>
      <w:kern w:val="0"/>
      <w:sz w:val="20"/>
      <w:szCs w:val="20"/>
      <w:lang w:eastAsia="pt-BR"/>
      <w14:ligatures w14:val="none"/>
    </w:rPr>
  </w:style>
  <w:style w:type="paragraph" w:customStyle="1" w:styleId="Char">
    <w:name w:val="Char"/>
    <w:basedOn w:val="Normal"/>
    <w:rsid w:val="00CB360A"/>
    <w:pPr>
      <w:spacing w:after="160" w:line="240" w:lineRule="exact"/>
    </w:pPr>
    <w:rPr>
      <w:rFonts w:ascii="Tahoma" w:eastAsia="Times New Roman" w:hAnsi="Tahoma" w:cs="Times New Roman"/>
      <w:kern w:val="0"/>
      <w:sz w:val="20"/>
      <w:szCs w:val="20"/>
      <w:lang w:val="en-US"/>
      <w14:ligatures w14:val="none"/>
    </w:rPr>
  </w:style>
  <w:style w:type="paragraph" w:customStyle="1" w:styleId="Char0">
    <w:name w:val="Char0"/>
    <w:basedOn w:val="Normal"/>
    <w:rsid w:val="00CB360A"/>
    <w:pPr>
      <w:spacing w:after="160" w:line="240" w:lineRule="exact"/>
    </w:pPr>
    <w:rPr>
      <w:rFonts w:ascii="Tahoma" w:eastAsia="Times New Roman" w:hAnsi="Tahoma" w:cs="Tahoma"/>
      <w:kern w:val="0"/>
      <w:sz w:val="20"/>
      <w:szCs w:val="20"/>
      <w:lang w:val="en-US"/>
      <w14:ligatures w14:val="none"/>
    </w:rPr>
  </w:style>
  <w:style w:type="character" w:customStyle="1" w:styleId="wzfontsize">
    <w:name w:val="wzfontsize"/>
    <w:basedOn w:val="Fontepargpadro"/>
    <w:rsid w:val="00CB360A"/>
  </w:style>
  <w:style w:type="paragraph" w:customStyle="1" w:styleId="bodytext3">
    <w:name w:val="bodytext3"/>
    <w:basedOn w:val="Normal"/>
    <w:rsid w:val="00CB360A"/>
    <w:pPr>
      <w:ind w:left="709" w:hanging="709"/>
      <w:jc w:val="both"/>
    </w:pPr>
    <w:rPr>
      <w:rFonts w:ascii="Swis721 BT" w:eastAsia="Times New Roman" w:hAnsi="Swis721 BT" w:cs="Times New Roman"/>
      <w:spacing w:val="10"/>
      <w:kern w:val="0"/>
      <w:sz w:val="18"/>
      <w:szCs w:val="18"/>
      <w:lang w:eastAsia="pt-BR"/>
      <w14:ligatures w14:val="none"/>
    </w:rPr>
  </w:style>
  <w:style w:type="paragraph" w:customStyle="1" w:styleId="Recuodecorpodetexto31">
    <w:name w:val="Recuo de corpo de texto 31"/>
    <w:basedOn w:val="Normal"/>
    <w:rsid w:val="00CB360A"/>
    <w:pPr>
      <w:ind w:left="1276"/>
      <w:jc w:val="both"/>
    </w:pPr>
    <w:rPr>
      <w:rFonts w:ascii="Swis721 BT" w:eastAsia="Times New Roman" w:hAnsi="Swis721 BT" w:cs="Times New Roman"/>
      <w:spacing w:val="10"/>
      <w:kern w:val="0"/>
      <w:sz w:val="18"/>
      <w:szCs w:val="20"/>
      <w:lang w:eastAsia="pt-BR"/>
      <w14:ligatures w14:val="none"/>
    </w:rPr>
  </w:style>
  <w:style w:type="paragraph" w:customStyle="1" w:styleId="BlockText1">
    <w:name w:val="Block Text1"/>
    <w:basedOn w:val="Normal"/>
    <w:rsid w:val="00CB360A"/>
    <w:pPr>
      <w:tabs>
        <w:tab w:val="left" w:pos="567"/>
        <w:tab w:val="left" w:pos="964"/>
        <w:tab w:val="left" w:pos="1134"/>
      </w:tabs>
      <w:ind w:left="680" w:right="-1" w:hanging="680"/>
      <w:jc w:val="both"/>
    </w:pPr>
    <w:rPr>
      <w:rFonts w:ascii="Swis721 BT" w:eastAsia="Times New Roman" w:hAnsi="Swis721 BT" w:cs="Times New Roman"/>
      <w:kern w:val="0"/>
      <w:sz w:val="18"/>
      <w:szCs w:val="20"/>
      <w:lang w:eastAsia="pt-BR"/>
      <w14:ligatures w14:val="none"/>
    </w:rPr>
  </w:style>
  <w:style w:type="paragraph" w:customStyle="1" w:styleId="Prefcio1">
    <w:name w:val="Prefácio1"/>
    <w:basedOn w:val="Normal"/>
    <w:rsid w:val="00CB360A"/>
    <w:pPr>
      <w:keepLines/>
      <w:spacing w:before="340"/>
      <w:jc w:val="both"/>
    </w:pPr>
    <w:rPr>
      <w:rFonts w:ascii="Arial" w:eastAsia="Times New Roman" w:hAnsi="Arial" w:cs="Times New Roman"/>
      <w:b/>
      <w:caps/>
      <w:spacing w:val="10"/>
      <w:kern w:val="0"/>
      <w:sz w:val="18"/>
      <w:szCs w:val="20"/>
      <w:lang w:eastAsia="pt-BR"/>
      <w14:ligatures w14:val="none"/>
    </w:rPr>
  </w:style>
  <w:style w:type="paragraph" w:customStyle="1" w:styleId="mnn10">
    <w:name w:val="mnn1"/>
    <w:basedOn w:val="Normal"/>
    <w:rsid w:val="00CB360A"/>
    <w:rPr>
      <w:rFonts w:ascii="Arial" w:eastAsia="Times New Roman" w:hAnsi="Arial" w:cs="Arial"/>
      <w:spacing w:val="10"/>
      <w:kern w:val="0"/>
      <w:sz w:val="18"/>
      <w:szCs w:val="18"/>
      <w:lang w:eastAsia="pt-BR"/>
      <w14:ligatures w14:val="none"/>
    </w:rPr>
  </w:style>
  <w:style w:type="paragraph" w:customStyle="1" w:styleId="prefcio10">
    <w:name w:val="prefcio1"/>
    <w:basedOn w:val="Normal"/>
    <w:rsid w:val="00CB360A"/>
    <w:pPr>
      <w:spacing w:before="340"/>
      <w:jc w:val="both"/>
    </w:pPr>
    <w:rPr>
      <w:rFonts w:ascii="Arial" w:eastAsia="Times New Roman" w:hAnsi="Arial" w:cs="Arial"/>
      <w:b/>
      <w:bCs/>
      <w:caps/>
      <w:spacing w:val="10"/>
      <w:kern w:val="0"/>
      <w:sz w:val="18"/>
      <w:szCs w:val="18"/>
      <w:lang w:eastAsia="pt-BR"/>
      <w14:ligatures w14:val="none"/>
    </w:rPr>
  </w:style>
  <w:style w:type="paragraph" w:customStyle="1" w:styleId="normal20">
    <w:name w:val="normal2"/>
    <w:basedOn w:val="Normal"/>
    <w:rsid w:val="00CB360A"/>
    <w:pPr>
      <w:spacing w:before="120"/>
      <w:jc w:val="both"/>
    </w:pPr>
    <w:rPr>
      <w:rFonts w:ascii="Arial" w:eastAsia="Times New Roman" w:hAnsi="Arial" w:cs="Arial"/>
      <w:spacing w:val="10"/>
      <w:kern w:val="0"/>
      <w:sz w:val="18"/>
      <w:szCs w:val="18"/>
      <w:lang w:eastAsia="pt-BR"/>
      <w14:ligatures w14:val="none"/>
    </w:rPr>
  </w:style>
  <w:style w:type="paragraph" w:styleId="MapadoDocumento">
    <w:name w:val="Document Map"/>
    <w:basedOn w:val="Normal"/>
    <w:link w:val="MapadoDocumentoChar"/>
    <w:semiHidden/>
    <w:rsid w:val="00CB360A"/>
    <w:pPr>
      <w:shd w:val="clear" w:color="auto" w:fill="000080"/>
    </w:pPr>
    <w:rPr>
      <w:rFonts w:ascii="Tahoma" w:eastAsia="Times New Roman" w:hAnsi="Tahoma" w:cs="Tahoma"/>
      <w:kern w:val="0"/>
      <w:sz w:val="20"/>
      <w:szCs w:val="20"/>
      <w:lang w:eastAsia="pt-BR"/>
      <w14:ligatures w14:val="none"/>
    </w:rPr>
  </w:style>
  <w:style w:type="character" w:customStyle="1" w:styleId="MapadoDocumentoChar">
    <w:name w:val="Mapa do Documento Char"/>
    <w:basedOn w:val="Fontepargpadro"/>
    <w:link w:val="MapadoDocumento"/>
    <w:semiHidden/>
    <w:rsid w:val="00CB360A"/>
    <w:rPr>
      <w:rFonts w:ascii="Tahoma" w:eastAsia="Times New Roman" w:hAnsi="Tahoma" w:cs="Tahoma"/>
      <w:kern w:val="0"/>
      <w:sz w:val="20"/>
      <w:szCs w:val="20"/>
      <w:shd w:val="clear" w:color="auto" w:fill="000080"/>
      <w:lang w:eastAsia="pt-BR"/>
      <w14:ligatures w14:val="none"/>
    </w:rPr>
  </w:style>
  <w:style w:type="paragraph" w:customStyle="1" w:styleId="ANEXO">
    <w:name w:val="ANEXO"/>
    <w:basedOn w:val="Normal"/>
    <w:rsid w:val="00CB360A"/>
    <w:pPr>
      <w:ind w:left="1134" w:hanging="1134"/>
      <w:jc w:val="both"/>
    </w:pPr>
    <w:rPr>
      <w:rFonts w:ascii="Arial" w:eastAsia="Times New Roman" w:hAnsi="Arial" w:cs="Times New Roman"/>
      <w:kern w:val="0"/>
      <w:sz w:val="20"/>
      <w:szCs w:val="20"/>
      <w:lang w:val="pt-PT" w:eastAsia="pt-BR"/>
      <w14:ligatures w14:val="none"/>
    </w:rPr>
  </w:style>
  <w:style w:type="paragraph" w:customStyle="1" w:styleId="BodyTextIndent31">
    <w:name w:val="Body Text Indent 31"/>
    <w:basedOn w:val="Normal"/>
    <w:rsid w:val="00CB360A"/>
    <w:pPr>
      <w:ind w:left="1134" w:hanging="1134"/>
      <w:jc w:val="both"/>
    </w:pPr>
    <w:rPr>
      <w:rFonts w:ascii="Arial" w:eastAsia="Times New Roman" w:hAnsi="Arial" w:cs="Times New Roman"/>
      <w:snapToGrid w:val="0"/>
      <w:kern w:val="0"/>
      <w:sz w:val="22"/>
      <w:szCs w:val="20"/>
      <w:lang w:eastAsia="pt-BR"/>
      <w14:ligatures w14:val="none"/>
    </w:rPr>
  </w:style>
  <w:style w:type="paragraph" w:styleId="TextosemFormatao">
    <w:name w:val="Plain Text"/>
    <w:basedOn w:val="Normal"/>
    <w:link w:val="TextosemFormataoChar"/>
    <w:rsid w:val="00CB360A"/>
    <w:rPr>
      <w:rFonts w:ascii="Courier New" w:eastAsia="Times New Roman" w:hAnsi="Courier New" w:cs="Courier New"/>
      <w:kern w:val="0"/>
      <w:sz w:val="20"/>
      <w:szCs w:val="20"/>
      <w:lang w:eastAsia="pt-BR"/>
      <w14:ligatures w14:val="none"/>
    </w:rPr>
  </w:style>
  <w:style w:type="character" w:customStyle="1" w:styleId="TextosemFormataoChar">
    <w:name w:val="Texto sem Formatação Char"/>
    <w:basedOn w:val="Fontepargpadro"/>
    <w:link w:val="TextosemFormatao"/>
    <w:rsid w:val="00CB360A"/>
    <w:rPr>
      <w:rFonts w:ascii="Courier New" w:eastAsia="Times New Roman" w:hAnsi="Courier New" w:cs="Courier New"/>
      <w:kern w:val="0"/>
      <w:sz w:val="20"/>
      <w:szCs w:val="20"/>
      <w:lang w:eastAsia="pt-BR"/>
      <w14:ligatures w14:val="none"/>
    </w:rPr>
  </w:style>
  <w:style w:type="paragraph" w:customStyle="1" w:styleId="Marcador1">
    <w:name w:val="Marcador 1"/>
    <w:basedOn w:val="Default"/>
    <w:next w:val="Default"/>
    <w:link w:val="Marcador1Char"/>
    <w:rsid w:val="00CB360A"/>
    <w:rPr>
      <w:rFonts w:ascii="Arial" w:hAnsi="Arial"/>
      <w:color w:val="auto"/>
    </w:rPr>
  </w:style>
  <w:style w:type="character" w:customStyle="1" w:styleId="Marcador1Char">
    <w:name w:val="Marcador 1 Char"/>
    <w:link w:val="Marcador1"/>
    <w:rsid w:val="00CB360A"/>
    <w:rPr>
      <w:rFonts w:ascii="Arial" w:eastAsia="Times New Roman" w:hAnsi="Arial" w:cs="Times New Roman"/>
      <w:kern w:val="0"/>
      <w:lang w:eastAsia="pt-BR"/>
      <w14:ligatures w14:val="none"/>
    </w:rPr>
  </w:style>
  <w:style w:type="paragraph" w:customStyle="1" w:styleId="Prefcio">
    <w:name w:val="Prefácio"/>
    <w:basedOn w:val="Normal"/>
    <w:rsid w:val="00CB360A"/>
    <w:pPr>
      <w:keepLines/>
      <w:jc w:val="both"/>
    </w:pPr>
    <w:rPr>
      <w:rFonts w:ascii="Arial" w:eastAsia="Times New Roman" w:hAnsi="Arial" w:cs="Times New Roman"/>
      <w:spacing w:val="10"/>
      <w:kern w:val="0"/>
      <w:sz w:val="18"/>
      <w:szCs w:val="20"/>
      <w:lang w:eastAsia="pt-BR"/>
      <w14:ligatures w14:val="none"/>
    </w:rPr>
  </w:style>
  <w:style w:type="paragraph" w:styleId="Remissivo1">
    <w:name w:val="index 1"/>
    <w:basedOn w:val="Normal"/>
    <w:next w:val="Normal"/>
    <w:autoRedefine/>
    <w:semiHidden/>
    <w:rsid w:val="00CB360A"/>
    <w:pPr>
      <w:ind w:left="180" w:hanging="180"/>
    </w:pPr>
    <w:rPr>
      <w:rFonts w:ascii="Arial" w:eastAsia="Times New Roman" w:hAnsi="Arial" w:cs="Times New Roman"/>
      <w:kern w:val="0"/>
      <w:sz w:val="18"/>
      <w:szCs w:val="20"/>
      <w:lang w:eastAsia="pt-BR"/>
      <w14:ligatures w14:val="none"/>
    </w:rPr>
  </w:style>
  <w:style w:type="paragraph" w:styleId="Ttulodendiceremissivo">
    <w:name w:val="index heading"/>
    <w:basedOn w:val="Normal"/>
    <w:next w:val="Remissivo1"/>
    <w:semiHidden/>
    <w:rsid w:val="00CB360A"/>
    <w:pPr>
      <w:keepLines/>
      <w:spacing w:before="60"/>
      <w:jc w:val="both"/>
    </w:pPr>
    <w:rPr>
      <w:rFonts w:ascii="Arial" w:eastAsia="Times New Roman" w:hAnsi="Arial" w:cs="Times New Roman"/>
      <w:b/>
      <w:spacing w:val="10"/>
      <w:kern w:val="0"/>
      <w:sz w:val="18"/>
      <w:szCs w:val="20"/>
      <w:lang w:eastAsia="pt-BR"/>
      <w14:ligatures w14:val="none"/>
    </w:rPr>
  </w:style>
  <w:style w:type="paragraph" w:customStyle="1" w:styleId="normal30">
    <w:name w:val="normal3"/>
    <w:basedOn w:val="Normal"/>
    <w:rsid w:val="00CB360A"/>
    <w:pPr>
      <w:tabs>
        <w:tab w:val="num" w:pos="1440"/>
      </w:tabs>
      <w:spacing w:before="120"/>
      <w:ind w:left="1440" w:hanging="360"/>
      <w:jc w:val="both"/>
    </w:pPr>
    <w:rPr>
      <w:rFonts w:ascii="Arial" w:eastAsia="Times New Roman" w:hAnsi="Arial" w:cs="Arial"/>
      <w:spacing w:val="10"/>
      <w:kern w:val="0"/>
      <w:sz w:val="18"/>
      <w:szCs w:val="18"/>
      <w:lang w:eastAsia="pt-BR"/>
      <w14:ligatures w14:val="none"/>
    </w:rPr>
  </w:style>
  <w:style w:type="paragraph" w:customStyle="1" w:styleId="CM18">
    <w:name w:val="CM18"/>
    <w:basedOn w:val="Default"/>
    <w:next w:val="Default"/>
    <w:rsid w:val="00CB360A"/>
    <w:pPr>
      <w:widowControl w:val="0"/>
      <w:spacing w:after="230"/>
    </w:pPr>
    <w:rPr>
      <w:rFonts w:ascii="Arial" w:hAnsi="Arial"/>
      <w:color w:val="auto"/>
    </w:rPr>
  </w:style>
  <w:style w:type="paragraph" w:customStyle="1" w:styleId="CM5">
    <w:name w:val="CM5"/>
    <w:basedOn w:val="Default"/>
    <w:next w:val="Default"/>
    <w:rsid w:val="00CB360A"/>
    <w:pPr>
      <w:widowControl w:val="0"/>
      <w:spacing w:line="231" w:lineRule="atLeast"/>
    </w:pPr>
    <w:rPr>
      <w:rFonts w:ascii="Arial" w:hAnsi="Arial"/>
      <w:color w:val="auto"/>
    </w:rPr>
  </w:style>
  <w:style w:type="paragraph" w:customStyle="1" w:styleId="CM16">
    <w:name w:val="CM16"/>
    <w:basedOn w:val="Default"/>
    <w:next w:val="Default"/>
    <w:rsid w:val="00CB360A"/>
    <w:pPr>
      <w:widowControl w:val="0"/>
      <w:spacing w:after="693"/>
    </w:pPr>
    <w:rPr>
      <w:rFonts w:ascii="Arial" w:hAnsi="Arial"/>
      <w:color w:val="auto"/>
    </w:rPr>
  </w:style>
  <w:style w:type="paragraph" w:customStyle="1" w:styleId="CM17">
    <w:name w:val="CM17"/>
    <w:basedOn w:val="Default"/>
    <w:next w:val="Default"/>
    <w:rsid w:val="00CB360A"/>
    <w:pPr>
      <w:widowControl w:val="0"/>
      <w:spacing w:after="463"/>
    </w:pPr>
    <w:rPr>
      <w:rFonts w:ascii="Arial" w:hAnsi="Arial"/>
      <w:color w:val="auto"/>
    </w:rPr>
  </w:style>
  <w:style w:type="character" w:styleId="Nmerodelinha">
    <w:name w:val="line number"/>
    <w:basedOn w:val="Fontepargpadro"/>
    <w:rsid w:val="00CB360A"/>
  </w:style>
  <w:style w:type="paragraph" w:customStyle="1" w:styleId="western">
    <w:name w:val="western"/>
    <w:basedOn w:val="Normal"/>
    <w:rsid w:val="00CB360A"/>
    <w:pPr>
      <w:spacing w:before="100" w:beforeAutospacing="1"/>
      <w:jc w:val="center"/>
    </w:pPr>
    <w:rPr>
      <w:rFonts w:ascii="Times New Roman" w:eastAsia="Arial Unicode MS" w:hAnsi="Times New Roman" w:cs="Times New Roman"/>
      <w:color w:val="000000"/>
      <w:kern w:val="0"/>
      <w:lang w:val="en-US"/>
      <w14:ligatures w14:val="none"/>
    </w:rPr>
  </w:style>
  <w:style w:type="paragraph" w:customStyle="1" w:styleId="textbody">
    <w:name w:val="textbody"/>
    <w:basedOn w:val="Normal"/>
    <w:rsid w:val="00CB360A"/>
    <w:pPr>
      <w:spacing w:before="100" w:beforeAutospacing="1" w:after="100" w:afterAutospacing="1"/>
    </w:pPr>
    <w:rPr>
      <w:rFonts w:ascii="Times New Roman" w:eastAsia="Times New Roman" w:hAnsi="Times New Roman" w:cs="Times New Roman"/>
      <w:kern w:val="0"/>
      <w:lang w:eastAsia="pt-BR"/>
      <w14:ligatures w14:val="none"/>
    </w:rPr>
  </w:style>
  <w:style w:type="paragraph" w:customStyle="1" w:styleId="Normal7">
    <w:name w:val="Normal 7"/>
    <w:basedOn w:val="Normal"/>
    <w:next w:val="Normal"/>
    <w:rsid w:val="00CB360A"/>
    <w:pPr>
      <w:tabs>
        <w:tab w:val="num" w:pos="0"/>
      </w:tabs>
      <w:spacing w:before="120"/>
      <w:jc w:val="both"/>
      <w:outlineLvl w:val="6"/>
    </w:pPr>
    <w:rPr>
      <w:rFonts w:ascii="Arial" w:eastAsia="Times New Roman" w:hAnsi="Arial" w:cs="Times New Roman"/>
      <w:spacing w:val="8"/>
      <w:kern w:val="0"/>
      <w:sz w:val="18"/>
      <w:lang w:eastAsia="pt-BR"/>
      <w14:ligatures w14:val="none"/>
    </w:rPr>
  </w:style>
  <w:style w:type="paragraph" w:customStyle="1" w:styleId="Normal8">
    <w:name w:val="Normal 8"/>
    <w:basedOn w:val="Normal"/>
    <w:next w:val="Normal"/>
    <w:rsid w:val="00CB360A"/>
    <w:pPr>
      <w:tabs>
        <w:tab w:val="num" w:pos="0"/>
      </w:tabs>
      <w:spacing w:before="120"/>
      <w:jc w:val="both"/>
      <w:outlineLvl w:val="7"/>
    </w:pPr>
    <w:rPr>
      <w:rFonts w:ascii="Arial" w:eastAsia="Times New Roman" w:hAnsi="Arial" w:cs="Times New Roman"/>
      <w:spacing w:val="8"/>
      <w:kern w:val="0"/>
      <w:sz w:val="18"/>
      <w:lang w:eastAsia="pt-BR"/>
      <w14:ligatures w14:val="none"/>
    </w:rPr>
  </w:style>
  <w:style w:type="paragraph" w:customStyle="1" w:styleId="Normal9">
    <w:name w:val="Normal 9"/>
    <w:basedOn w:val="Normal"/>
    <w:next w:val="Normal"/>
    <w:rsid w:val="00CB360A"/>
    <w:pPr>
      <w:tabs>
        <w:tab w:val="num" w:pos="0"/>
      </w:tabs>
      <w:spacing w:before="120"/>
      <w:jc w:val="both"/>
      <w:outlineLvl w:val="8"/>
    </w:pPr>
    <w:rPr>
      <w:rFonts w:ascii="Arial" w:eastAsia="Times New Roman" w:hAnsi="Arial" w:cs="Times New Roman"/>
      <w:spacing w:val="8"/>
      <w:kern w:val="0"/>
      <w:sz w:val="18"/>
      <w:lang w:eastAsia="pt-BR"/>
      <w14:ligatures w14:val="none"/>
    </w:rPr>
  </w:style>
  <w:style w:type="paragraph" w:styleId="Reviso">
    <w:name w:val="Revision"/>
    <w:hidden/>
    <w:uiPriority w:val="99"/>
    <w:semiHidden/>
    <w:rsid w:val="00CB360A"/>
    <w:rPr>
      <w:rFonts w:ascii="Times New Roman" w:eastAsia="Times New Roman" w:hAnsi="Times New Roman" w:cs="Times New Roman"/>
      <w:kern w:val="0"/>
      <w:sz w:val="20"/>
      <w:szCs w:val="20"/>
      <w:lang w:eastAsia="pt-BR"/>
      <w14:ligatures w14:val="none"/>
    </w:rPr>
  </w:style>
  <w:style w:type="table" w:customStyle="1" w:styleId="TableGrid0">
    <w:name w:val="Table Grid0"/>
    <w:rsid w:val="00CB360A"/>
    <w:rPr>
      <w:rFonts w:ascii="Calibri" w:eastAsia="Times New Roman" w:hAnsi="Calibri" w:cs="Times New Roman"/>
      <w:kern w:val="0"/>
      <w:sz w:val="22"/>
      <w:szCs w:val="22"/>
      <w:lang w:eastAsia="pt-BR"/>
      <w14:ligatures w14:val="none"/>
    </w:rPr>
    <w:tblPr>
      <w:tblCellMar>
        <w:top w:w="0" w:type="dxa"/>
        <w:left w:w="0" w:type="dxa"/>
        <w:bottom w:w="0" w:type="dxa"/>
        <w:right w:w="0" w:type="dxa"/>
      </w:tblCellMar>
    </w:tblPr>
  </w:style>
  <w:style w:type="paragraph" w:customStyle="1" w:styleId="Corpodetexto210">
    <w:name w:val="Corpo de texto 210"/>
    <w:basedOn w:val="Normal"/>
    <w:rsid w:val="00CB360A"/>
    <w:pPr>
      <w:ind w:left="1134" w:hanging="1134"/>
      <w:jc w:val="both"/>
    </w:pPr>
    <w:rPr>
      <w:rFonts w:ascii="Arial" w:eastAsia="Times New Roman" w:hAnsi="Arial" w:cs="Times New Roman"/>
      <w:kern w:val="0"/>
      <w:sz w:val="22"/>
      <w:szCs w:val="20"/>
      <w:lang w:eastAsia="pt-BR"/>
      <w14:ligatures w14:val="none"/>
    </w:rPr>
  </w:style>
  <w:style w:type="paragraph" w:customStyle="1" w:styleId="Recuodecorpodetexto210">
    <w:name w:val="Recuo de corpo de texto 210"/>
    <w:basedOn w:val="Normal"/>
    <w:rsid w:val="00CB360A"/>
    <w:pPr>
      <w:widowControl w:val="0"/>
      <w:ind w:left="1134" w:hanging="1134"/>
      <w:jc w:val="both"/>
    </w:pPr>
    <w:rPr>
      <w:rFonts w:ascii="Arial" w:eastAsia="Times New Roman" w:hAnsi="Arial" w:cs="Times New Roman"/>
      <w:kern w:val="0"/>
      <w:sz w:val="22"/>
      <w:szCs w:val="20"/>
      <w:lang w:eastAsia="pt-BR"/>
      <w14:ligatures w14:val="none"/>
    </w:rPr>
  </w:style>
  <w:style w:type="paragraph" w:customStyle="1" w:styleId="Textoembloco10">
    <w:name w:val="Texto em bloco10"/>
    <w:basedOn w:val="Normal"/>
    <w:rsid w:val="00CB360A"/>
    <w:pPr>
      <w:ind w:left="1134" w:right="-57" w:hanging="1134"/>
      <w:jc w:val="both"/>
    </w:pPr>
    <w:rPr>
      <w:rFonts w:ascii="Arial" w:eastAsia="Times New Roman" w:hAnsi="Arial" w:cs="Times New Roman"/>
      <w:kern w:val="0"/>
      <w:sz w:val="21"/>
      <w:szCs w:val="20"/>
      <w:lang w:eastAsia="pt-BR"/>
      <w14:ligatures w14:val="none"/>
    </w:rPr>
  </w:style>
  <w:style w:type="paragraph" w:customStyle="1" w:styleId="Corpodetexto310">
    <w:name w:val="Corpo de texto 310"/>
    <w:basedOn w:val="Normal"/>
    <w:rsid w:val="00CB360A"/>
    <w:pPr>
      <w:ind w:left="709" w:hanging="709"/>
      <w:jc w:val="both"/>
    </w:pPr>
    <w:rPr>
      <w:rFonts w:ascii="Swis721 BT" w:eastAsia="Times New Roman" w:hAnsi="Swis721 BT" w:cs="Times New Roman"/>
      <w:spacing w:val="10"/>
      <w:kern w:val="0"/>
      <w:sz w:val="18"/>
      <w:szCs w:val="20"/>
      <w:lang w:eastAsia="pt-BR"/>
      <w14:ligatures w14:val="none"/>
    </w:rPr>
  </w:style>
  <w:style w:type="paragraph" w:customStyle="1" w:styleId="Recuodecorpodetexto310">
    <w:name w:val="Recuo de corpo de texto 310"/>
    <w:basedOn w:val="Normal"/>
    <w:rsid w:val="00CB360A"/>
    <w:pPr>
      <w:ind w:left="1276"/>
      <w:jc w:val="both"/>
    </w:pPr>
    <w:rPr>
      <w:rFonts w:ascii="Swis721 BT" w:eastAsia="Times New Roman" w:hAnsi="Swis721 BT" w:cs="Times New Roman"/>
      <w:spacing w:val="10"/>
      <w:kern w:val="0"/>
      <w:sz w:val="18"/>
      <w:szCs w:val="20"/>
      <w:lang w:eastAsia="pt-BR"/>
      <w14:ligatures w14:val="none"/>
    </w:rPr>
  </w:style>
  <w:style w:type="paragraph" w:customStyle="1" w:styleId="num">
    <w:name w:val="num"/>
    <w:basedOn w:val="Normal"/>
    <w:next w:val="Normal"/>
    <w:autoRedefine/>
    <w:rsid w:val="00CB360A"/>
    <w:pPr>
      <w:numPr>
        <w:numId w:val="24"/>
      </w:numPr>
      <w:tabs>
        <w:tab w:val="left" w:pos="8505"/>
      </w:tabs>
    </w:pPr>
    <w:rPr>
      <w:rFonts w:ascii="AmerType Md BT" w:eastAsia="Times New Roman" w:hAnsi="AmerType Md BT" w:cs="Times New Roman"/>
      <w:color w:val="000000"/>
      <w:spacing w:val="10"/>
      <w:kern w:val="0"/>
      <w:szCs w:val="20"/>
      <w:lang w:eastAsia="pt-BR"/>
      <w14:ligatures w14:val="none"/>
    </w:rPr>
  </w:style>
  <w:style w:type="paragraph" w:customStyle="1" w:styleId="pf0">
    <w:name w:val="pf0"/>
    <w:basedOn w:val="Normal"/>
    <w:rsid w:val="000A79A5"/>
    <w:pPr>
      <w:spacing w:before="100" w:beforeAutospacing="1" w:after="100" w:afterAutospacing="1"/>
    </w:pPr>
    <w:rPr>
      <w:rFonts w:ascii="Times New Roman" w:eastAsia="Times New Roman" w:hAnsi="Times New Roman" w:cs="Times New Roman"/>
      <w:kern w:val="0"/>
      <w:lang w:eastAsia="pt-BR"/>
      <w14:ligatures w14:val="none"/>
    </w:rPr>
  </w:style>
  <w:style w:type="character" w:customStyle="1" w:styleId="cf01">
    <w:name w:val="cf01"/>
    <w:basedOn w:val="Fontepargpadro"/>
    <w:rsid w:val="000A79A5"/>
    <w:rPr>
      <w:rFonts w:ascii="Segoe UI" w:hAnsi="Segoe UI" w:cs="Segoe UI" w:hint="default"/>
      <w:b/>
      <w:bCs/>
      <w:color w:val="808080"/>
      <w:sz w:val="18"/>
      <w:szCs w:val="18"/>
    </w:rPr>
  </w:style>
  <w:style w:type="paragraph" w:customStyle="1" w:styleId="xxwordsection1">
    <w:name w:val="x_xwordsection1"/>
    <w:basedOn w:val="Normal"/>
    <w:rsid w:val="0030098F"/>
    <w:pPr>
      <w:spacing w:before="100" w:beforeAutospacing="1" w:after="100" w:afterAutospacing="1"/>
    </w:pPr>
    <w:rPr>
      <w:rFonts w:ascii="Times New Roman" w:hAnsi="Times New Roman" w:cs="Times New Roman"/>
      <w:kern w:val="0"/>
      <w:sz w:val="20"/>
      <w:szCs w:val="20"/>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02501">
      <w:bodyDiv w:val="1"/>
      <w:marLeft w:val="0"/>
      <w:marRight w:val="0"/>
      <w:marTop w:val="0"/>
      <w:marBottom w:val="0"/>
      <w:divBdr>
        <w:top w:val="none" w:sz="0" w:space="0" w:color="auto"/>
        <w:left w:val="none" w:sz="0" w:space="0" w:color="auto"/>
        <w:bottom w:val="none" w:sz="0" w:space="0" w:color="auto"/>
        <w:right w:val="none" w:sz="0" w:space="0" w:color="auto"/>
      </w:divBdr>
    </w:div>
    <w:div w:id="276570958">
      <w:bodyDiv w:val="1"/>
      <w:marLeft w:val="0"/>
      <w:marRight w:val="0"/>
      <w:marTop w:val="0"/>
      <w:marBottom w:val="0"/>
      <w:divBdr>
        <w:top w:val="none" w:sz="0" w:space="0" w:color="auto"/>
        <w:left w:val="none" w:sz="0" w:space="0" w:color="auto"/>
        <w:bottom w:val="none" w:sz="0" w:space="0" w:color="auto"/>
        <w:right w:val="none" w:sz="0" w:space="0" w:color="auto"/>
      </w:divBdr>
    </w:div>
    <w:div w:id="303854537">
      <w:bodyDiv w:val="1"/>
      <w:marLeft w:val="0"/>
      <w:marRight w:val="0"/>
      <w:marTop w:val="0"/>
      <w:marBottom w:val="0"/>
      <w:divBdr>
        <w:top w:val="none" w:sz="0" w:space="0" w:color="auto"/>
        <w:left w:val="none" w:sz="0" w:space="0" w:color="auto"/>
        <w:bottom w:val="none" w:sz="0" w:space="0" w:color="auto"/>
        <w:right w:val="none" w:sz="0" w:space="0" w:color="auto"/>
      </w:divBdr>
    </w:div>
    <w:div w:id="348527851">
      <w:bodyDiv w:val="1"/>
      <w:marLeft w:val="0"/>
      <w:marRight w:val="0"/>
      <w:marTop w:val="0"/>
      <w:marBottom w:val="0"/>
      <w:divBdr>
        <w:top w:val="none" w:sz="0" w:space="0" w:color="auto"/>
        <w:left w:val="none" w:sz="0" w:space="0" w:color="auto"/>
        <w:bottom w:val="none" w:sz="0" w:space="0" w:color="auto"/>
        <w:right w:val="none" w:sz="0" w:space="0" w:color="auto"/>
      </w:divBdr>
    </w:div>
    <w:div w:id="370767575">
      <w:bodyDiv w:val="1"/>
      <w:marLeft w:val="0"/>
      <w:marRight w:val="0"/>
      <w:marTop w:val="0"/>
      <w:marBottom w:val="0"/>
      <w:divBdr>
        <w:top w:val="none" w:sz="0" w:space="0" w:color="auto"/>
        <w:left w:val="none" w:sz="0" w:space="0" w:color="auto"/>
        <w:bottom w:val="none" w:sz="0" w:space="0" w:color="auto"/>
        <w:right w:val="none" w:sz="0" w:space="0" w:color="auto"/>
      </w:divBdr>
    </w:div>
    <w:div w:id="610941769">
      <w:bodyDiv w:val="1"/>
      <w:marLeft w:val="0"/>
      <w:marRight w:val="0"/>
      <w:marTop w:val="0"/>
      <w:marBottom w:val="0"/>
      <w:divBdr>
        <w:top w:val="none" w:sz="0" w:space="0" w:color="auto"/>
        <w:left w:val="none" w:sz="0" w:space="0" w:color="auto"/>
        <w:bottom w:val="none" w:sz="0" w:space="0" w:color="auto"/>
        <w:right w:val="none" w:sz="0" w:space="0" w:color="auto"/>
      </w:divBdr>
    </w:div>
    <w:div w:id="640574528">
      <w:bodyDiv w:val="1"/>
      <w:marLeft w:val="0"/>
      <w:marRight w:val="0"/>
      <w:marTop w:val="0"/>
      <w:marBottom w:val="0"/>
      <w:divBdr>
        <w:top w:val="none" w:sz="0" w:space="0" w:color="auto"/>
        <w:left w:val="none" w:sz="0" w:space="0" w:color="auto"/>
        <w:bottom w:val="none" w:sz="0" w:space="0" w:color="auto"/>
        <w:right w:val="none" w:sz="0" w:space="0" w:color="auto"/>
      </w:divBdr>
    </w:div>
    <w:div w:id="839395409">
      <w:bodyDiv w:val="1"/>
      <w:marLeft w:val="0"/>
      <w:marRight w:val="0"/>
      <w:marTop w:val="0"/>
      <w:marBottom w:val="0"/>
      <w:divBdr>
        <w:top w:val="none" w:sz="0" w:space="0" w:color="auto"/>
        <w:left w:val="none" w:sz="0" w:space="0" w:color="auto"/>
        <w:bottom w:val="none" w:sz="0" w:space="0" w:color="auto"/>
        <w:right w:val="none" w:sz="0" w:space="0" w:color="auto"/>
      </w:divBdr>
      <w:divsChild>
        <w:div w:id="1172836171">
          <w:marLeft w:val="547"/>
          <w:marRight w:val="0"/>
          <w:marTop w:val="0"/>
          <w:marBottom w:val="0"/>
          <w:divBdr>
            <w:top w:val="none" w:sz="0" w:space="0" w:color="auto"/>
            <w:left w:val="none" w:sz="0" w:space="0" w:color="auto"/>
            <w:bottom w:val="none" w:sz="0" w:space="0" w:color="auto"/>
            <w:right w:val="none" w:sz="0" w:space="0" w:color="auto"/>
          </w:divBdr>
        </w:div>
      </w:divsChild>
    </w:div>
    <w:div w:id="1009525158">
      <w:bodyDiv w:val="1"/>
      <w:marLeft w:val="0"/>
      <w:marRight w:val="0"/>
      <w:marTop w:val="0"/>
      <w:marBottom w:val="0"/>
      <w:divBdr>
        <w:top w:val="none" w:sz="0" w:space="0" w:color="auto"/>
        <w:left w:val="none" w:sz="0" w:space="0" w:color="auto"/>
        <w:bottom w:val="none" w:sz="0" w:space="0" w:color="auto"/>
        <w:right w:val="none" w:sz="0" w:space="0" w:color="auto"/>
      </w:divBdr>
    </w:div>
    <w:div w:id="1193688008">
      <w:bodyDiv w:val="1"/>
      <w:marLeft w:val="0"/>
      <w:marRight w:val="0"/>
      <w:marTop w:val="0"/>
      <w:marBottom w:val="0"/>
      <w:divBdr>
        <w:top w:val="none" w:sz="0" w:space="0" w:color="auto"/>
        <w:left w:val="none" w:sz="0" w:space="0" w:color="auto"/>
        <w:bottom w:val="none" w:sz="0" w:space="0" w:color="auto"/>
        <w:right w:val="none" w:sz="0" w:space="0" w:color="auto"/>
      </w:divBdr>
    </w:div>
    <w:div w:id="1301299209">
      <w:bodyDiv w:val="1"/>
      <w:marLeft w:val="0"/>
      <w:marRight w:val="0"/>
      <w:marTop w:val="0"/>
      <w:marBottom w:val="0"/>
      <w:divBdr>
        <w:top w:val="none" w:sz="0" w:space="0" w:color="auto"/>
        <w:left w:val="none" w:sz="0" w:space="0" w:color="auto"/>
        <w:bottom w:val="none" w:sz="0" w:space="0" w:color="auto"/>
        <w:right w:val="none" w:sz="0" w:space="0" w:color="auto"/>
      </w:divBdr>
    </w:div>
    <w:div w:id="1344941408">
      <w:bodyDiv w:val="1"/>
      <w:marLeft w:val="0"/>
      <w:marRight w:val="0"/>
      <w:marTop w:val="0"/>
      <w:marBottom w:val="0"/>
      <w:divBdr>
        <w:top w:val="none" w:sz="0" w:space="0" w:color="auto"/>
        <w:left w:val="none" w:sz="0" w:space="0" w:color="auto"/>
        <w:bottom w:val="none" w:sz="0" w:space="0" w:color="auto"/>
        <w:right w:val="none" w:sz="0" w:space="0" w:color="auto"/>
      </w:divBdr>
    </w:div>
    <w:div w:id="1346131227">
      <w:bodyDiv w:val="1"/>
      <w:marLeft w:val="0"/>
      <w:marRight w:val="0"/>
      <w:marTop w:val="0"/>
      <w:marBottom w:val="0"/>
      <w:divBdr>
        <w:top w:val="none" w:sz="0" w:space="0" w:color="auto"/>
        <w:left w:val="none" w:sz="0" w:space="0" w:color="auto"/>
        <w:bottom w:val="none" w:sz="0" w:space="0" w:color="auto"/>
        <w:right w:val="none" w:sz="0" w:space="0" w:color="auto"/>
      </w:divBdr>
      <w:divsChild>
        <w:div w:id="2130002550">
          <w:marLeft w:val="547"/>
          <w:marRight w:val="0"/>
          <w:marTop w:val="0"/>
          <w:marBottom w:val="0"/>
          <w:divBdr>
            <w:top w:val="none" w:sz="0" w:space="0" w:color="auto"/>
            <w:left w:val="none" w:sz="0" w:space="0" w:color="auto"/>
            <w:bottom w:val="none" w:sz="0" w:space="0" w:color="auto"/>
            <w:right w:val="none" w:sz="0" w:space="0" w:color="auto"/>
          </w:divBdr>
        </w:div>
      </w:divsChild>
    </w:div>
    <w:div w:id="1550192023">
      <w:bodyDiv w:val="1"/>
      <w:marLeft w:val="0"/>
      <w:marRight w:val="0"/>
      <w:marTop w:val="0"/>
      <w:marBottom w:val="0"/>
      <w:divBdr>
        <w:top w:val="none" w:sz="0" w:space="0" w:color="auto"/>
        <w:left w:val="none" w:sz="0" w:space="0" w:color="auto"/>
        <w:bottom w:val="none" w:sz="0" w:space="0" w:color="auto"/>
        <w:right w:val="none" w:sz="0" w:space="0" w:color="auto"/>
      </w:divBdr>
    </w:div>
    <w:div w:id="1622420437">
      <w:bodyDiv w:val="1"/>
      <w:marLeft w:val="0"/>
      <w:marRight w:val="0"/>
      <w:marTop w:val="0"/>
      <w:marBottom w:val="0"/>
      <w:divBdr>
        <w:top w:val="none" w:sz="0" w:space="0" w:color="auto"/>
        <w:left w:val="none" w:sz="0" w:space="0" w:color="auto"/>
        <w:bottom w:val="none" w:sz="0" w:space="0" w:color="auto"/>
        <w:right w:val="none" w:sz="0" w:space="0" w:color="auto"/>
      </w:divBdr>
    </w:div>
    <w:div w:id="1624506374">
      <w:bodyDiv w:val="1"/>
      <w:marLeft w:val="0"/>
      <w:marRight w:val="0"/>
      <w:marTop w:val="0"/>
      <w:marBottom w:val="0"/>
      <w:divBdr>
        <w:top w:val="none" w:sz="0" w:space="0" w:color="auto"/>
        <w:left w:val="none" w:sz="0" w:space="0" w:color="auto"/>
        <w:bottom w:val="none" w:sz="0" w:space="0" w:color="auto"/>
        <w:right w:val="none" w:sz="0" w:space="0" w:color="auto"/>
      </w:divBdr>
    </w:div>
    <w:div w:id="1638679544">
      <w:bodyDiv w:val="1"/>
      <w:marLeft w:val="0"/>
      <w:marRight w:val="0"/>
      <w:marTop w:val="0"/>
      <w:marBottom w:val="0"/>
      <w:divBdr>
        <w:top w:val="none" w:sz="0" w:space="0" w:color="auto"/>
        <w:left w:val="none" w:sz="0" w:space="0" w:color="auto"/>
        <w:bottom w:val="none" w:sz="0" w:space="0" w:color="auto"/>
        <w:right w:val="none" w:sz="0" w:space="0" w:color="auto"/>
      </w:divBdr>
    </w:div>
    <w:div w:id="1681156384">
      <w:bodyDiv w:val="1"/>
      <w:marLeft w:val="0"/>
      <w:marRight w:val="0"/>
      <w:marTop w:val="0"/>
      <w:marBottom w:val="0"/>
      <w:divBdr>
        <w:top w:val="none" w:sz="0" w:space="0" w:color="auto"/>
        <w:left w:val="none" w:sz="0" w:space="0" w:color="auto"/>
        <w:bottom w:val="none" w:sz="0" w:space="0" w:color="auto"/>
        <w:right w:val="none" w:sz="0" w:space="0" w:color="auto"/>
      </w:divBdr>
    </w:div>
    <w:div w:id="1687976516">
      <w:bodyDiv w:val="1"/>
      <w:marLeft w:val="0"/>
      <w:marRight w:val="0"/>
      <w:marTop w:val="0"/>
      <w:marBottom w:val="0"/>
      <w:divBdr>
        <w:top w:val="none" w:sz="0" w:space="0" w:color="auto"/>
        <w:left w:val="none" w:sz="0" w:space="0" w:color="auto"/>
        <w:bottom w:val="none" w:sz="0" w:space="0" w:color="auto"/>
        <w:right w:val="none" w:sz="0" w:space="0" w:color="auto"/>
      </w:divBdr>
      <w:divsChild>
        <w:div w:id="1753625056">
          <w:marLeft w:val="547"/>
          <w:marRight w:val="0"/>
          <w:marTop w:val="0"/>
          <w:marBottom w:val="0"/>
          <w:divBdr>
            <w:top w:val="none" w:sz="0" w:space="0" w:color="auto"/>
            <w:left w:val="none" w:sz="0" w:space="0" w:color="auto"/>
            <w:bottom w:val="none" w:sz="0" w:space="0" w:color="auto"/>
            <w:right w:val="none" w:sz="0" w:space="0" w:color="auto"/>
          </w:divBdr>
        </w:div>
      </w:divsChild>
    </w:div>
    <w:div w:id="1730955114">
      <w:bodyDiv w:val="1"/>
      <w:marLeft w:val="0"/>
      <w:marRight w:val="0"/>
      <w:marTop w:val="0"/>
      <w:marBottom w:val="0"/>
      <w:divBdr>
        <w:top w:val="none" w:sz="0" w:space="0" w:color="auto"/>
        <w:left w:val="none" w:sz="0" w:space="0" w:color="auto"/>
        <w:bottom w:val="none" w:sz="0" w:space="0" w:color="auto"/>
        <w:right w:val="none" w:sz="0" w:space="0" w:color="auto"/>
      </w:divBdr>
    </w:div>
    <w:div w:id="2110005891">
      <w:bodyDiv w:val="1"/>
      <w:marLeft w:val="0"/>
      <w:marRight w:val="0"/>
      <w:marTop w:val="0"/>
      <w:marBottom w:val="0"/>
      <w:divBdr>
        <w:top w:val="none" w:sz="0" w:space="0" w:color="auto"/>
        <w:left w:val="none" w:sz="0" w:space="0" w:color="auto"/>
        <w:bottom w:val="none" w:sz="0" w:space="0" w:color="auto"/>
        <w:right w:val="none" w:sz="0" w:space="0" w:color="auto"/>
      </w:divBdr>
      <w:divsChild>
        <w:div w:id="1658143962">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diagramLayout" Target="diagrams/layout3.xml"/><Relationship Id="rId21" Type="http://schemas.openxmlformats.org/officeDocument/2006/relationships/diagramLayout" Target="diagrams/layout2.xml"/><Relationship Id="rId42" Type="http://schemas.openxmlformats.org/officeDocument/2006/relationships/hyperlink" Target="http://www.licitacoes.caixa.gov.br/" TargetMode="External"/><Relationship Id="rId47" Type="http://schemas.openxmlformats.org/officeDocument/2006/relationships/image" Target="media/image9.png"/><Relationship Id="rId63" Type="http://schemas.openxmlformats.org/officeDocument/2006/relationships/header" Target="header1.xml"/><Relationship Id="rId68" Type="http://schemas.openxmlformats.org/officeDocument/2006/relationships/hyperlink" Target="http://www.licitacoes.caixa.gov.br" TargetMode="External"/><Relationship Id="rId84" Type="http://schemas.openxmlformats.org/officeDocument/2006/relationships/image" Target="media/image32.png"/><Relationship Id="rId16" Type="http://schemas.openxmlformats.org/officeDocument/2006/relationships/diagramQuickStyle" Target="diagrams/quickStyle1.xml"/><Relationship Id="rId11" Type="http://schemas.openxmlformats.org/officeDocument/2006/relationships/image" Target="media/image1.png"/><Relationship Id="rId32" Type="http://schemas.openxmlformats.org/officeDocument/2006/relationships/hyperlink" Target="https://www.gov.br/compras/pt-br/acesso-a-informacao/manuais" TargetMode="External"/><Relationship Id="rId37" Type="http://schemas.openxmlformats.org/officeDocument/2006/relationships/image" Target="media/image5.png"/><Relationship Id="rId58" Type="http://schemas.openxmlformats.org/officeDocument/2006/relationships/image" Target="media/image14.png"/><Relationship Id="rId74" Type="http://schemas.openxmlformats.org/officeDocument/2006/relationships/image" Target="media/image22.png"/><Relationship Id="rId79" Type="http://schemas.openxmlformats.org/officeDocument/2006/relationships/image" Target="media/image27.png"/><Relationship Id="rId5" Type="http://schemas.openxmlformats.org/officeDocument/2006/relationships/numbering" Target="numbering.xml"/><Relationship Id="rId61" Type="http://schemas.openxmlformats.org/officeDocument/2006/relationships/image" Target="media/image16.png"/><Relationship Id="rId82" Type="http://schemas.openxmlformats.org/officeDocument/2006/relationships/image" Target="media/image30.png"/><Relationship Id="rId19" Type="http://schemas.openxmlformats.org/officeDocument/2006/relationships/hyperlink" Target="https://caixa.sharepoint.com/teams/O365GRP-GT-ProjetoX-MEI/Documentos%20Compartilhados/GT%20-%20Conecta%20MEI/Credenciamentos/Credenciamento%20-%20Piloto/www.licitacoes.caixa.gov.br" TargetMode="External"/><Relationship Id="rId14" Type="http://schemas.openxmlformats.org/officeDocument/2006/relationships/diagramData" Target="diagrams/data1.xml"/><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image" Target="media/image4.png"/><Relationship Id="rId35" Type="http://schemas.openxmlformats.org/officeDocument/2006/relationships/hyperlink" Target="http://www.licitacoes.caixa.gov.br" TargetMode="External"/><Relationship Id="rId43" Type="http://schemas.openxmlformats.org/officeDocument/2006/relationships/image" Target="media/image7.png"/><Relationship Id="rId48" Type="http://schemas.openxmlformats.org/officeDocument/2006/relationships/image" Target="media/image10.svg"/><Relationship Id="rId56" Type="http://schemas.openxmlformats.org/officeDocument/2006/relationships/image" Target="media/image12.png"/><Relationship Id="rId64" Type="http://schemas.openxmlformats.org/officeDocument/2006/relationships/footer" Target="footer1.xml"/><Relationship Id="rId69" Type="http://schemas.openxmlformats.org/officeDocument/2006/relationships/hyperlink" Target="https://www.caixa.gov.br/Downloads/caixa-governanca/Politica-de-Combate-ao-Assedio-Moral-Sexual-Discriminacao.pdf" TargetMode="External"/><Relationship Id="rId77" Type="http://schemas.openxmlformats.org/officeDocument/2006/relationships/image" Target="media/image25.png"/><Relationship Id="rId8" Type="http://schemas.openxmlformats.org/officeDocument/2006/relationships/webSettings" Target="webSettings.xml"/><Relationship Id="rId72" Type="http://schemas.openxmlformats.org/officeDocument/2006/relationships/hyperlink" Target="http://www.licitacoes.caixa.gov.br" TargetMode="External"/><Relationship Id="rId80" Type="http://schemas.openxmlformats.org/officeDocument/2006/relationships/image" Target="media/image28.png"/><Relationship Id="rId85" Type="http://schemas.openxmlformats.org/officeDocument/2006/relationships/hyperlink" Target="https://verificador.iti.gov.br"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diagramColors" Target="diagrams/colors1.xml"/><Relationship Id="rId25" Type="http://schemas.openxmlformats.org/officeDocument/2006/relationships/diagramData" Target="diagrams/data3.xml"/><Relationship Id="rId33" Type="http://schemas.openxmlformats.org/officeDocument/2006/relationships/hyperlink" Target="https://licitacoes.caixa.gov.br/oquee/SitePages/tutoriais.aspx" TargetMode="External"/><Relationship Id="rId38" Type="http://schemas.openxmlformats.org/officeDocument/2006/relationships/image" Target="media/image6.svg"/><Relationship Id="rId46" Type="http://schemas.openxmlformats.org/officeDocument/2006/relationships/hyperlink" Target="http://www.planalto.gov.br/CCIVIL_03/_Ato2015-2018/2016/Decreto/D8660.htm" TargetMode="External"/><Relationship Id="rId59" Type="http://schemas.openxmlformats.org/officeDocument/2006/relationships/image" Target="media/image15.svg"/><Relationship Id="rId67" Type="http://schemas.openxmlformats.org/officeDocument/2006/relationships/hyperlink" Target="https://www.caixa.gov.br/Downloads/" TargetMode="External"/><Relationship Id="rId20" Type="http://schemas.openxmlformats.org/officeDocument/2006/relationships/diagramData" Target="diagrams/data2.xml"/><Relationship Id="rId41" Type="http://schemas.openxmlformats.org/officeDocument/2006/relationships/hyperlink" Target="http://licitacoes.caixa.gov.br" TargetMode="External"/><Relationship Id="rId54" Type="http://schemas.openxmlformats.org/officeDocument/2006/relationships/image" Target="media/image11.png"/><Relationship Id="rId62" Type="http://schemas.openxmlformats.org/officeDocument/2006/relationships/image" Target="media/image17.svg"/><Relationship Id="rId70" Type="http://schemas.openxmlformats.org/officeDocument/2006/relationships/hyperlink" Target="http://www.caixa.gov.br" TargetMode="External"/><Relationship Id="rId75" Type="http://schemas.openxmlformats.org/officeDocument/2006/relationships/image" Target="media/image23.png"/><Relationship Id="rId83" Type="http://schemas.openxmlformats.org/officeDocument/2006/relationships/image" Target="media/image31.png"/><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diagramLayout" Target="diagrams/layout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hyperlink" Target="http://licitacoes.caixa.gov.br" TargetMode="External"/><Relationship Id="rId49" Type="http://schemas.openxmlformats.org/officeDocument/2006/relationships/hyperlink" Target="http://www.cnj.jus.br/" TargetMode="External"/><Relationship Id="rId57" Type="http://schemas.openxmlformats.org/officeDocument/2006/relationships/image" Target="media/image13.svg"/><Relationship Id="rId10" Type="http://schemas.openxmlformats.org/officeDocument/2006/relationships/endnotes" Target="endnotes.xml"/><Relationship Id="rId31" Type="http://schemas.openxmlformats.org/officeDocument/2006/relationships/hyperlink" Target="https://www.gov.br/pt-br/servicos/cadastrar-se-como-fornecedor-da-administracao-publica" TargetMode="External"/><Relationship Id="rId44" Type="http://schemas.openxmlformats.org/officeDocument/2006/relationships/image" Target="media/image8.svg"/><Relationship Id="rId60" Type="http://schemas.openxmlformats.org/officeDocument/2006/relationships/hyperlink" Target="https://www.caixa.gov.br/Downloads/circulares-caixa-loterias/Codigo_de_Conduta_do_Empresario_Loterico.pdf" TargetMode="External"/><Relationship Id="rId65" Type="http://schemas.openxmlformats.org/officeDocument/2006/relationships/header" Target="header2.xml"/><Relationship Id="rId73" Type="http://schemas.openxmlformats.org/officeDocument/2006/relationships/image" Target="media/image21.png"/><Relationship Id="rId78" Type="http://schemas.openxmlformats.org/officeDocument/2006/relationships/image" Target="media/image26.png"/><Relationship Id="rId81" Type="http://schemas.openxmlformats.org/officeDocument/2006/relationships/image" Target="media/image29.png"/><Relationship Id="rId86" Type="http://schemas.openxmlformats.org/officeDocument/2006/relationships/hyperlink" Target="https://verificador.iti.gov.br"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svg"/><Relationship Id="rId18" Type="http://schemas.microsoft.com/office/2007/relationships/diagramDrawing" Target="diagrams/drawing1.xml"/><Relationship Id="rId39" Type="http://schemas.openxmlformats.org/officeDocument/2006/relationships/hyperlink" Target="http://www.licitacoes.caixa.gov.br" TargetMode="External"/><Relationship Id="rId34" Type="http://schemas.openxmlformats.org/officeDocument/2006/relationships/hyperlink" Target="http://licitacoes.caixa.gov.br" TargetMode="External"/><Relationship Id="rId55" Type="http://schemas.openxmlformats.org/officeDocument/2006/relationships/hyperlink" Target="http://www.licitacoes.caixa.gov.br" TargetMode="External"/><Relationship Id="rId76" Type="http://schemas.openxmlformats.org/officeDocument/2006/relationships/image" Target="media/image24.png"/><Relationship Id="rId7" Type="http://schemas.openxmlformats.org/officeDocument/2006/relationships/settings" Target="settings.xml"/><Relationship Id="rId71" Type="http://schemas.openxmlformats.org/officeDocument/2006/relationships/hyperlink" Target="http://www.jogoresponsavel.com.br" TargetMode="External"/><Relationship Id="rId2" Type="http://schemas.openxmlformats.org/officeDocument/2006/relationships/customXml" Target="../customXml/item2.xml"/><Relationship Id="rId29" Type="http://schemas.microsoft.com/office/2007/relationships/diagramDrawing" Target="diagrams/drawing3.xml"/><Relationship Id="rId24" Type="http://schemas.microsoft.com/office/2007/relationships/diagramDrawing" Target="diagrams/drawing2.xml"/><Relationship Id="rId40" Type="http://schemas.openxmlformats.org/officeDocument/2006/relationships/hyperlink" Target="http://licitacoes.caixa.gov.br" TargetMode="External"/><Relationship Id="rId45" Type="http://schemas.openxmlformats.org/officeDocument/2006/relationships/hyperlink" Target="http://www.gov.br/receitafederal/pt-br" TargetMode="External"/><Relationship Id="rId66" Type="http://schemas.openxmlformats.org/officeDocument/2006/relationships/footer" Target="footer2.xml"/><Relationship Id="rId8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0.png"/></Relationships>
</file>

<file path=word/_rels/footer2.xml.rels><?xml version="1.0" encoding="UTF-8" standalone="yes"?>
<Relationships xmlns="http://schemas.openxmlformats.org/package/2006/relationships"><Relationship Id="rId1" Type="http://schemas.openxmlformats.org/officeDocument/2006/relationships/image" Target="media/image20.png"/></Relationships>
</file>

<file path=word/_rels/header1.xml.rels><?xml version="1.0" encoding="UTF-8" standalone="yes"?>
<Relationships xmlns="http://schemas.openxmlformats.org/package/2006/relationships"><Relationship Id="rId2" Type="http://schemas.openxmlformats.org/officeDocument/2006/relationships/image" Target="media/image19.png"/><Relationship Id="rId1" Type="http://schemas.openxmlformats.org/officeDocument/2006/relationships/image" Target="media/image18.png"/></Relationships>
</file>

<file path=word/_rels/header2.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9.png"/></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2537D27-E432-44BC-8FBA-01A0620C8E18}" type="doc">
      <dgm:prSet loTypeId="urn:microsoft.com/office/officeart/2005/8/layout/list1" loCatId="list" qsTypeId="urn:microsoft.com/office/officeart/2005/8/quickstyle/3d1" qsCatId="3D" csTypeId="urn:microsoft.com/office/officeart/2005/8/colors/accent0_3" csCatId="mainScheme" phldr="1"/>
      <dgm:spPr/>
      <dgm:t>
        <a:bodyPr/>
        <a:lstStyle/>
        <a:p>
          <a:endParaRPr lang="pt-BR"/>
        </a:p>
      </dgm:t>
    </dgm:pt>
    <dgm:pt modelId="{5BE73351-6905-4294-AEFC-0628D66447E9}">
      <dgm:prSet phldrT="[Texto]"/>
      <dgm:spPr/>
      <dgm:t>
        <a:bodyPr/>
        <a:lstStyle/>
        <a:p>
          <a:r>
            <a:rPr lang="pt-BR"/>
            <a:t>Lei nº 13.303, de 30 de junho de 2016</a:t>
          </a:r>
        </a:p>
      </dgm:t>
    </dgm:pt>
    <dgm:pt modelId="{E7B3B6F4-BEFA-41ED-A8F7-AF2FB19F32C7}" type="parTrans" cxnId="{BE30477A-C657-47D4-AE24-05AC8BAD77E3}">
      <dgm:prSet/>
      <dgm:spPr/>
      <dgm:t>
        <a:bodyPr/>
        <a:lstStyle/>
        <a:p>
          <a:endParaRPr lang="pt-BR"/>
        </a:p>
      </dgm:t>
    </dgm:pt>
    <dgm:pt modelId="{7F56F119-2FCC-440D-818B-47B91B61C267}" type="sibTrans" cxnId="{BE30477A-C657-47D4-AE24-05AC8BAD77E3}">
      <dgm:prSet/>
      <dgm:spPr/>
      <dgm:t>
        <a:bodyPr/>
        <a:lstStyle/>
        <a:p>
          <a:endParaRPr lang="pt-BR"/>
        </a:p>
      </dgm:t>
    </dgm:pt>
    <dgm:pt modelId="{331DC8F7-8C65-4A3D-B421-86B355B96595}">
      <dgm:prSet/>
      <dgm:spPr/>
      <dgm:t>
        <a:bodyPr/>
        <a:lstStyle/>
        <a:p>
          <a:r>
            <a:rPr lang="pt-BR"/>
            <a:t>Regulamento de Licitações e Contratos CAIXA - RLCC</a:t>
          </a:r>
        </a:p>
      </dgm:t>
    </dgm:pt>
    <dgm:pt modelId="{452AF39B-8EEE-40E3-917D-B6F09423B0C8}" type="parTrans" cxnId="{EC09E611-2000-46E5-833B-19A90E299B24}">
      <dgm:prSet/>
      <dgm:spPr/>
      <dgm:t>
        <a:bodyPr/>
        <a:lstStyle/>
        <a:p>
          <a:endParaRPr lang="pt-BR"/>
        </a:p>
      </dgm:t>
    </dgm:pt>
    <dgm:pt modelId="{D1E51BA8-DD95-48CC-9DA1-B907880DA1FB}" type="sibTrans" cxnId="{EC09E611-2000-46E5-833B-19A90E299B24}">
      <dgm:prSet/>
      <dgm:spPr/>
      <dgm:t>
        <a:bodyPr/>
        <a:lstStyle/>
        <a:p>
          <a:endParaRPr lang="pt-BR"/>
        </a:p>
      </dgm:t>
    </dgm:pt>
    <dgm:pt modelId="{835C43B7-CC32-4A7F-84AC-D7E134217733}">
      <dgm:prSet/>
      <dgm:spPr/>
      <dgm:t>
        <a:bodyPr/>
        <a:lstStyle/>
        <a:p>
          <a:r>
            <a:rPr lang="pt-BR"/>
            <a:t>Circular CAIXA nº 1.084, de 22 de dezembro de 2025</a:t>
          </a:r>
        </a:p>
      </dgm:t>
    </dgm:pt>
    <dgm:pt modelId="{268B8D0A-7804-47DC-8FAC-DBCBBF762278}" type="parTrans" cxnId="{1648D051-4812-49C3-B725-DA29E8644BAC}">
      <dgm:prSet/>
      <dgm:spPr/>
      <dgm:t>
        <a:bodyPr/>
        <a:lstStyle/>
        <a:p>
          <a:endParaRPr lang="pt-BR"/>
        </a:p>
      </dgm:t>
    </dgm:pt>
    <dgm:pt modelId="{C6594C68-E057-4360-B3A0-322D1542C7B8}" type="sibTrans" cxnId="{1648D051-4812-49C3-B725-DA29E8644BAC}">
      <dgm:prSet/>
      <dgm:spPr/>
      <dgm:t>
        <a:bodyPr/>
        <a:lstStyle/>
        <a:p>
          <a:endParaRPr lang="pt-BR"/>
        </a:p>
      </dgm:t>
    </dgm:pt>
    <dgm:pt modelId="{A5232D47-7DE0-4671-8939-770F38254947}">
      <dgm:prSet/>
      <dgm:spPr/>
      <dgm:t>
        <a:bodyPr/>
        <a:lstStyle/>
        <a:p>
          <a:r>
            <a:rPr lang="pt-BR"/>
            <a:t>Lei nº 8.987, de 13 de fevereiro de 1995</a:t>
          </a:r>
        </a:p>
      </dgm:t>
    </dgm:pt>
    <dgm:pt modelId="{5B3D977F-2DCB-4EB1-BACB-B8A3671E0F45}" type="parTrans" cxnId="{40EC92E1-C3D7-4A6E-AD45-D2F66FDC231B}">
      <dgm:prSet/>
      <dgm:spPr/>
      <dgm:t>
        <a:bodyPr/>
        <a:lstStyle/>
        <a:p>
          <a:endParaRPr lang="pt-BR"/>
        </a:p>
      </dgm:t>
    </dgm:pt>
    <dgm:pt modelId="{20DE09A4-B4EF-4322-A395-D8A4341F843E}" type="sibTrans" cxnId="{40EC92E1-C3D7-4A6E-AD45-D2F66FDC231B}">
      <dgm:prSet/>
      <dgm:spPr/>
      <dgm:t>
        <a:bodyPr/>
        <a:lstStyle/>
        <a:p>
          <a:endParaRPr lang="pt-BR"/>
        </a:p>
      </dgm:t>
    </dgm:pt>
    <dgm:pt modelId="{7218221D-6430-4673-94B9-B2FA1A3CC3F9}">
      <dgm:prSet/>
      <dgm:spPr/>
      <dgm:t>
        <a:bodyPr/>
        <a:lstStyle/>
        <a:p>
          <a:r>
            <a:rPr lang="pt-BR"/>
            <a:t>Lei nº 12.869, de 15 de outubro de 2013 </a:t>
          </a:r>
        </a:p>
      </dgm:t>
    </dgm:pt>
    <dgm:pt modelId="{B4000905-7E5D-4065-8A5E-C4BC280E9FCD}" type="parTrans" cxnId="{2A594314-B74A-40A5-A812-0D1989985EF2}">
      <dgm:prSet/>
      <dgm:spPr/>
      <dgm:t>
        <a:bodyPr/>
        <a:lstStyle/>
        <a:p>
          <a:endParaRPr lang="pt-BR"/>
        </a:p>
      </dgm:t>
    </dgm:pt>
    <dgm:pt modelId="{A04D7DC2-DE2E-4566-AD55-89277AB32759}" type="sibTrans" cxnId="{2A594314-B74A-40A5-A812-0D1989985EF2}">
      <dgm:prSet/>
      <dgm:spPr/>
      <dgm:t>
        <a:bodyPr/>
        <a:lstStyle/>
        <a:p>
          <a:endParaRPr lang="pt-BR"/>
        </a:p>
      </dgm:t>
    </dgm:pt>
    <dgm:pt modelId="{1D62A06C-10C1-4945-B712-F6A272A8AB71}" type="pres">
      <dgm:prSet presAssocID="{22537D27-E432-44BC-8FBA-01A0620C8E18}" presName="linear" presStyleCnt="0">
        <dgm:presLayoutVars>
          <dgm:dir/>
          <dgm:animLvl val="lvl"/>
          <dgm:resizeHandles val="exact"/>
        </dgm:presLayoutVars>
      </dgm:prSet>
      <dgm:spPr/>
    </dgm:pt>
    <dgm:pt modelId="{3A50979F-1676-4058-9E5D-295C5D68F717}" type="pres">
      <dgm:prSet presAssocID="{5BE73351-6905-4294-AEFC-0628D66447E9}" presName="parentLin" presStyleCnt="0"/>
      <dgm:spPr/>
    </dgm:pt>
    <dgm:pt modelId="{5636E65D-D8A0-4ADD-B23D-A4C814CBC44F}" type="pres">
      <dgm:prSet presAssocID="{5BE73351-6905-4294-AEFC-0628D66447E9}" presName="parentLeftMargin" presStyleLbl="node1" presStyleIdx="0" presStyleCnt="5"/>
      <dgm:spPr/>
    </dgm:pt>
    <dgm:pt modelId="{98AE15A0-F73A-4414-BD3B-65BE9AB3685E}" type="pres">
      <dgm:prSet presAssocID="{5BE73351-6905-4294-AEFC-0628D66447E9}" presName="parentText" presStyleLbl="node1" presStyleIdx="0" presStyleCnt="5">
        <dgm:presLayoutVars>
          <dgm:chMax val="0"/>
          <dgm:bulletEnabled val="1"/>
        </dgm:presLayoutVars>
      </dgm:prSet>
      <dgm:spPr/>
    </dgm:pt>
    <dgm:pt modelId="{836DBD82-2DCA-4F77-B3A4-0559035ECF5B}" type="pres">
      <dgm:prSet presAssocID="{5BE73351-6905-4294-AEFC-0628D66447E9}" presName="negativeSpace" presStyleCnt="0"/>
      <dgm:spPr/>
    </dgm:pt>
    <dgm:pt modelId="{0301B299-030E-4724-B87E-074322070D89}" type="pres">
      <dgm:prSet presAssocID="{5BE73351-6905-4294-AEFC-0628D66447E9}" presName="childText" presStyleLbl="conFgAcc1" presStyleIdx="0" presStyleCnt="5">
        <dgm:presLayoutVars>
          <dgm:bulletEnabled val="1"/>
        </dgm:presLayoutVars>
      </dgm:prSet>
      <dgm:spPr/>
    </dgm:pt>
    <dgm:pt modelId="{8BDE0E96-D8AE-4882-B37C-5ABBB9F793F1}" type="pres">
      <dgm:prSet presAssocID="{7F56F119-2FCC-440D-818B-47B91B61C267}" presName="spaceBetweenRectangles" presStyleCnt="0"/>
      <dgm:spPr/>
    </dgm:pt>
    <dgm:pt modelId="{602B64D5-9786-4423-BEBE-27065C3D43A8}" type="pres">
      <dgm:prSet presAssocID="{A5232D47-7DE0-4671-8939-770F38254947}" presName="parentLin" presStyleCnt="0"/>
      <dgm:spPr/>
    </dgm:pt>
    <dgm:pt modelId="{30BD432F-BA57-41A2-B060-636A35C19B3D}" type="pres">
      <dgm:prSet presAssocID="{A5232D47-7DE0-4671-8939-770F38254947}" presName="parentLeftMargin" presStyleLbl="node1" presStyleIdx="0" presStyleCnt="5"/>
      <dgm:spPr/>
    </dgm:pt>
    <dgm:pt modelId="{D2912937-78C4-4BB5-85D7-5431B41D6014}" type="pres">
      <dgm:prSet presAssocID="{A5232D47-7DE0-4671-8939-770F38254947}" presName="parentText" presStyleLbl="node1" presStyleIdx="1" presStyleCnt="5">
        <dgm:presLayoutVars>
          <dgm:chMax val="0"/>
          <dgm:bulletEnabled val="1"/>
        </dgm:presLayoutVars>
      </dgm:prSet>
      <dgm:spPr/>
    </dgm:pt>
    <dgm:pt modelId="{EAC1038F-DF83-4EF1-AF07-513B3ED84DCE}" type="pres">
      <dgm:prSet presAssocID="{A5232D47-7DE0-4671-8939-770F38254947}" presName="negativeSpace" presStyleCnt="0"/>
      <dgm:spPr/>
    </dgm:pt>
    <dgm:pt modelId="{46AFF788-8A8C-4175-A4B1-8D51A049C84B}" type="pres">
      <dgm:prSet presAssocID="{A5232D47-7DE0-4671-8939-770F38254947}" presName="childText" presStyleLbl="conFgAcc1" presStyleIdx="1" presStyleCnt="5">
        <dgm:presLayoutVars>
          <dgm:bulletEnabled val="1"/>
        </dgm:presLayoutVars>
      </dgm:prSet>
      <dgm:spPr/>
    </dgm:pt>
    <dgm:pt modelId="{21878E9C-8091-4E34-8056-7A794097CF6F}" type="pres">
      <dgm:prSet presAssocID="{20DE09A4-B4EF-4322-A395-D8A4341F843E}" presName="spaceBetweenRectangles" presStyleCnt="0"/>
      <dgm:spPr/>
    </dgm:pt>
    <dgm:pt modelId="{2B4240D4-2EEA-4373-BD81-605A3EA24AE2}" type="pres">
      <dgm:prSet presAssocID="{7218221D-6430-4673-94B9-B2FA1A3CC3F9}" presName="parentLin" presStyleCnt="0"/>
      <dgm:spPr/>
    </dgm:pt>
    <dgm:pt modelId="{EAACD436-F9F1-4346-8CF2-245F91F7A4E8}" type="pres">
      <dgm:prSet presAssocID="{7218221D-6430-4673-94B9-B2FA1A3CC3F9}" presName="parentLeftMargin" presStyleLbl="node1" presStyleIdx="1" presStyleCnt="5"/>
      <dgm:spPr/>
    </dgm:pt>
    <dgm:pt modelId="{BDDA171C-AA85-42C6-8159-C11B8FA37ECA}" type="pres">
      <dgm:prSet presAssocID="{7218221D-6430-4673-94B9-B2FA1A3CC3F9}" presName="parentText" presStyleLbl="node1" presStyleIdx="2" presStyleCnt="5">
        <dgm:presLayoutVars>
          <dgm:chMax val="0"/>
          <dgm:bulletEnabled val="1"/>
        </dgm:presLayoutVars>
      </dgm:prSet>
      <dgm:spPr/>
    </dgm:pt>
    <dgm:pt modelId="{4F2C5457-9A17-4B15-9BC1-0F4CE3489ABE}" type="pres">
      <dgm:prSet presAssocID="{7218221D-6430-4673-94B9-B2FA1A3CC3F9}" presName="negativeSpace" presStyleCnt="0"/>
      <dgm:spPr/>
    </dgm:pt>
    <dgm:pt modelId="{73169A50-CB6A-425B-B869-E92D28C3638C}" type="pres">
      <dgm:prSet presAssocID="{7218221D-6430-4673-94B9-B2FA1A3CC3F9}" presName="childText" presStyleLbl="conFgAcc1" presStyleIdx="2" presStyleCnt="5">
        <dgm:presLayoutVars>
          <dgm:bulletEnabled val="1"/>
        </dgm:presLayoutVars>
      </dgm:prSet>
      <dgm:spPr/>
    </dgm:pt>
    <dgm:pt modelId="{1B2D9AFD-D287-4527-B0D6-9B0D3874C7BA}" type="pres">
      <dgm:prSet presAssocID="{A04D7DC2-DE2E-4566-AD55-89277AB32759}" presName="spaceBetweenRectangles" presStyleCnt="0"/>
      <dgm:spPr/>
    </dgm:pt>
    <dgm:pt modelId="{D5DB3971-ACEC-47AD-ADBC-0F938A52E1EF}" type="pres">
      <dgm:prSet presAssocID="{331DC8F7-8C65-4A3D-B421-86B355B96595}" presName="parentLin" presStyleCnt="0"/>
      <dgm:spPr/>
    </dgm:pt>
    <dgm:pt modelId="{58497117-0842-4B29-A576-3C84F7C307E8}" type="pres">
      <dgm:prSet presAssocID="{331DC8F7-8C65-4A3D-B421-86B355B96595}" presName="parentLeftMargin" presStyleLbl="node1" presStyleIdx="2" presStyleCnt="5"/>
      <dgm:spPr/>
    </dgm:pt>
    <dgm:pt modelId="{504ACD74-CF5C-46F3-95BD-A93454B40FC5}" type="pres">
      <dgm:prSet presAssocID="{331DC8F7-8C65-4A3D-B421-86B355B96595}" presName="parentText" presStyleLbl="node1" presStyleIdx="3" presStyleCnt="5">
        <dgm:presLayoutVars>
          <dgm:chMax val="0"/>
          <dgm:bulletEnabled val="1"/>
        </dgm:presLayoutVars>
      </dgm:prSet>
      <dgm:spPr/>
    </dgm:pt>
    <dgm:pt modelId="{1D00011B-6F52-432E-81E5-22FE7625C673}" type="pres">
      <dgm:prSet presAssocID="{331DC8F7-8C65-4A3D-B421-86B355B96595}" presName="negativeSpace" presStyleCnt="0"/>
      <dgm:spPr/>
    </dgm:pt>
    <dgm:pt modelId="{8E2065E6-E978-450E-8CE2-D4142B5B51E3}" type="pres">
      <dgm:prSet presAssocID="{331DC8F7-8C65-4A3D-B421-86B355B96595}" presName="childText" presStyleLbl="conFgAcc1" presStyleIdx="3" presStyleCnt="5">
        <dgm:presLayoutVars>
          <dgm:bulletEnabled val="1"/>
        </dgm:presLayoutVars>
      </dgm:prSet>
      <dgm:spPr/>
    </dgm:pt>
    <dgm:pt modelId="{5BD8FCD6-C65D-44AE-A26A-D2DF017216FA}" type="pres">
      <dgm:prSet presAssocID="{D1E51BA8-DD95-48CC-9DA1-B907880DA1FB}" presName="spaceBetweenRectangles" presStyleCnt="0"/>
      <dgm:spPr/>
    </dgm:pt>
    <dgm:pt modelId="{8C7C7C7B-F238-472B-A01C-6E1323D9F83C}" type="pres">
      <dgm:prSet presAssocID="{835C43B7-CC32-4A7F-84AC-D7E134217733}" presName="parentLin" presStyleCnt="0"/>
      <dgm:spPr/>
    </dgm:pt>
    <dgm:pt modelId="{B3E15149-F6C6-40C7-9E3A-B4221809FDA9}" type="pres">
      <dgm:prSet presAssocID="{835C43B7-CC32-4A7F-84AC-D7E134217733}" presName="parentLeftMargin" presStyleLbl="node1" presStyleIdx="3" presStyleCnt="5"/>
      <dgm:spPr/>
    </dgm:pt>
    <dgm:pt modelId="{C46766F4-7F0F-472D-8254-51CF45DFE6B4}" type="pres">
      <dgm:prSet presAssocID="{835C43B7-CC32-4A7F-84AC-D7E134217733}" presName="parentText" presStyleLbl="node1" presStyleIdx="4" presStyleCnt="5">
        <dgm:presLayoutVars>
          <dgm:chMax val="0"/>
          <dgm:bulletEnabled val="1"/>
        </dgm:presLayoutVars>
      </dgm:prSet>
      <dgm:spPr/>
    </dgm:pt>
    <dgm:pt modelId="{A2F363DC-C5B1-4F89-B126-9C9E3B20174F}" type="pres">
      <dgm:prSet presAssocID="{835C43B7-CC32-4A7F-84AC-D7E134217733}" presName="negativeSpace" presStyleCnt="0"/>
      <dgm:spPr/>
    </dgm:pt>
    <dgm:pt modelId="{662CD6A8-69D0-4EA8-A0A2-A8C74A13E523}" type="pres">
      <dgm:prSet presAssocID="{835C43B7-CC32-4A7F-84AC-D7E134217733}" presName="childText" presStyleLbl="conFgAcc1" presStyleIdx="4" presStyleCnt="5">
        <dgm:presLayoutVars>
          <dgm:bulletEnabled val="1"/>
        </dgm:presLayoutVars>
      </dgm:prSet>
      <dgm:spPr/>
    </dgm:pt>
  </dgm:ptLst>
  <dgm:cxnLst>
    <dgm:cxn modelId="{20D95A0D-0683-47D1-8711-4D83B845F336}" type="presOf" srcId="{7218221D-6430-4673-94B9-B2FA1A3CC3F9}" destId="{BDDA171C-AA85-42C6-8159-C11B8FA37ECA}" srcOrd="1" destOrd="0" presId="urn:microsoft.com/office/officeart/2005/8/layout/list1"/>
    <dgm:cxn modelId="{EC09E611-2000-46E5-833B-19A90E299B24}" srcId="{22537D27-E432-44BC-8FBA-01A0620C8E18}" destId="{331DC8F7-8C65-4A3D-B421-86B355B96595}" srcOrd="3" destOrd="0" parTransId="{452AF39B-8EEE-40E3-917D-B6F09423B0C8}" sibTransId="{D1E51BA8-DD95-48CC-9DA1-B907880DA1FB}"/>
    <dgm:cxn modelId="{2A594314-B74A-40A5-A812-0D1989985EF2}" srcId="{22537D27-E432-44BC-8FBA-01A0620C8E18}" destId="{7218221D-6430-4673-94B9-B2FA1A3CC3F9}" srcOrd="2" destOrd="0" parTransId="{B4000905-7E5D-4065-8A5E-C4BC280E9FCD}" sibTransId="{A04D7DC2-DE2E-4566-AD55-89277AB32759}"/>
    <dgm:cxn modelId="{0D46AB26-696F-444E-8592-EEAE4B67F5B5}" type="presOf" srcId="{A5232D47-7DE0-4671-8939-770F38254947}" destId="{30BD432F-BA57-41A2-B060-636A35C19B3D}" srcOrd="0" destOrd="0" presId="urn:microsoft.com/office/officeart/2005/8/layout/list1"/>
    <dgm:cxn modelId="{05476E33-43FB-40A7-86C2-C752FC4E4524}" type="presOf" srcId="{5BE73351-6905-4294-AEFC-0628D66447E9}" destId="{98AE15A0-F73A-4414-BD3B-65BE9AB3685E}" srcOrd="1" destOrd="0" presId="urn:microsoft.com/office/officeart/2005/8/layout/list1"/>
    <dgm:cxn modelId="{97F0C949-6A8B-46C0-A81C-26DC9C6B3573}" type="presOf" srcId="{A5232D47-7DE0-4671-8939-770F38254947}" destId="{D2912937-78C4-4BB5-85D7-5431B41D6014}" srcOrd="1" destOrd="0" presId="urn:microsoft.com/office/officeart/2005/8/layout/list1"/>
    <dgm:cxn modelId="{2F01EE6D-6770-4A67-BB29-A7A3019BB97B}" type="presOf" srcId="{331DC8F7-8C65-4A3D-B421-86B355B96595}" destId="{504ACD74-CF5C-46F3-95BD-A93454B40FC5}" srcOrd="1" destOrd="0" presId="urn:microsoft.com/office/officeart/2005/8/layout/list1"/>
    <dgm:cxn modelId="{C56B5F6E-A750-4B01-B858-B6B541625594}" type="presOf" srcId="{835C43B7-CC32-4A7F-84AC-D7E134217733}" destId="{C46766F4-7F0F-472D-8254-51CF45DFE6B4}" srcOrd="1" destOrd="0" presId="urn:microsoft.com/office/officeart/2005/8/layout/list1"/>
    <dgm:cxn modelId="{8ED8A270-78B0-4F17-8C13-D6EA343E0EED}" type="presOf" srcId="{331DC8F7-8C65-4A3D-B421-86B355B96595}" destId="{58497117-0842-4B29-A576-3C84F7C307E8}" srcOrd="0" destOrd="0" presId="urn:microsoft.com/office/officeart/2005/8/layout/list1"/>
    <dgm:cxn modelId="{82A2B770-C9DF-4397-AF87-8CC893DD0446}" type="presOf" srcId="{5BE73351-6905-4294-AEFC-0628D66447E9}" destId="{5636E65D-D8A0-4ADD-B23D-A4C814CBC44F}" srcOrd="0" destOrd="0" presId="urn:microsoft.com/office/officeart/2005/8/layout/list1"/>
    <dgm:cxn modelId="{1648D051-4812-49C3-B725-DA29E8644BAC}" srcId="{22537D27-E432-44BC-8FBA-01A0620C8E18}" destId="{835C43B7-CC32-4A7F-84AC-D7E134217733}" srcOrd="4" destOrd="0" parTransId="{268B8D0A-7804-47DC-8FAC-DBCBBF762278}" sibTransId="{C6594C68-E057-4360-B3A0-322D1542C7B8}"/>
    <dgm:cxn modelId="{BE30477A-C657-47D4-AE24-05AC8BAD77E3}" srcId="{22537D27-E432-44BC-8FBA-01A0620C8E18}" destId="{5BE73351-6905-4294-AEFC-0628D66447E9}" srcOrd="0" destOrd="0" parTransId="{E7B3B6F4-BEFA-41ED-A8F7-AF2FB19F32C7}" sibTransId="{7F56F119-2FCC-440D-818B-47B91B61C267}"/>
    <dgm:cxn modelId="{2BDCC9A0-5140-49DC-A85E-6A76904BD127}" type="presOf" srcId="{835C43B7-CC32-4A7F-84AC-D7E134217733}" destId="{B3E15149-F6C6-40C7-9E3A-B4221809FDA9}" srcOrd="0" destOrd="0" presId="urn:microsoft.com/office/officeart/2005/8/layout/list1"/>
    <dgm:cxn modelId="{AF8D07C5-47A8-450C-89A8-4A59D92273B3}" type="presOf" srcId="{7218221D-6430-4673-94B9-B2FA1A3CC3F9}" destId="{EAACD436-F9F1-4346-8CF2-245F91F7A4E8}" srcOrd="0" destOrd="0" presId="urn:microsoft.com/office/officeart/2005/8/layout/list1"/>
    <dgm:cxn modelId="{40EC92E1-C3D7-4A6E-AD45-D2F66FDC231B}" srcId="{22537D27-E432-44BC-8FBA-01A0620C8E18}" destId="{A5232D47-7DE0-4671-8939-770F38254947}" srcOrd="1" destOrd="0" parTransId="{5B3D977F-2DCB-4EB1-BACB-B8A3671E0F45}" sibTransId="{20DE09A4-B4EF-4322-A395-D8A4341F843E}"/>
    <dgm:cxn modelId="{B8053AF3-30C2-447B-B37A-74F7E5C332F4}" type="presOf" srcId="{22537D27-E432-44BC-8FBA-01A0620C8E18}" destId="{1D62A06C-10C1-4945-B712-F6A272A8AB71}" srcOrd="0" destOrd="0" presId="urn:microsoft.com/office/officeart/2005/8/layout/list1"/>
    <dgm:cxn modelId="{2DB095BE-9E3D-40A4-B44D-C2917ADF36D5}" type="presParOf" srcId="{1D62A06C-10C1-4945-B712-F6A272A8AB71}" destId="{3A50979F-1676-4058-9E5D-295C5D68F717}" srcOrd="0" destOrd="0" presId="urn:microsoft.com/office/officeart/2005/8/layout/list1"/>
    <dgm:cxn modelId="{0D57EBA8-A6F8-4743-84A3-8F1F8FE95CAE}" type="presParOf" srcId="{3A50979F-1676-4058-9E5D-295C5D68F717}" destId="{5636E65D-D8A0-4ADD-B23D-A4C814CBC44F}" srcOrd="0" destOrd="0" presId="urn:microsoft.com/office/officeart/2005/8/layout/list1"/>
    <dgm:cxn modelId="{4CE20ECC-24E8-415B-8CDC-BB0C4523AC37}" type="presParOf" srcId="{3A50979F-1676-4058-9E5D-295C5D68F717}" destId="{98AE15A0-F73A-4414-BD3B-65BE9AB3685E}" srcOrd="1" destOrd="0" presId="urn:microsoft.com/office/officeart/2005/8/layout/list1"/>
    <dgm:cxn modelId="{B60CDC9F-3062-402D-8269-BDE494F38676}" type="presParOf" srcId="{1D62A06C-10C1-4945-B712-F6A272A8AB71}" destId="{836DBD82-2DCA-4F77-B3A4-0559035ECF5B}" srcOrd="1" destOrd="0" presId="urn:microsoft.com/office/officeart/2005/8/layout/list1"/>
    <dgm:cxn modelId="{0C9213A2-4239-47D9-81D8-AE28B211BD30}" type="presParOf" srcId="{1D62A06C-10C1-4945-B712-F6A272A8AB71}" destId="{0301B299-030E-4724-B87E-074322070D89}" srcOrd="2" destOrd="0" presId="urn:microsoft.com/office/officeart/2005/8/layout/list1"/>
    <dgm:cxn modelId="{96EA3840-8EE4-4CAA-95E6-345C8BEF3F60}" type="presParOf" srcId="{1D62A06C-10C1-4945-B712-F6A272A8AB71}" destId="{8BDE0E96-D8AE-4882-B37C-5ABBB9F793F1}" srcOrd="3" destOrd="0" presId="urn:microsoft.com/office/officeart/2005/8/layout/list1"/>
    <dgm:cxn modelId="{40839F16-0B7A-44CE-89E5-65CCDCC7C036}" type="presParOf" srcId="{1D62A06C-10C1-4945-B712-F6A272A8AB71}" destId="{602B64D5-9786-4423-BEBE-27065C3D43A8}" srcOrd="4" destOrd="0" presId="urn:microsoft.com/office/officeart/2005/8/layout/list1"/>
    <dgm:cxn modelId="{2B798A2F-BB2B-4972-B7F0-5F840C444B85}" type="presParOf" srcId="{602B64D5-9786-4423-BEBE-27065C3D43A8}" destId="{30BD432F-BA57-41A2-B060-636A35C19B3D}" srcOrd="0" destOrd="0" presId="urn:microsoft.com/office/officeart/2005/8/layout/list1"/>
    <dgm:cxn modelId="{B3433B2A-E96E-42A8-BD86-6F30EF62600D}" type="presParOf" srcId="{602B64D5-9786-4423-BEBE-27065C3D43A8}" destId="{D2912937-78C4-4BB5-85D7-5431B41D6014}" srcOrd="1" destOrd="0" presId="urn:microsoft.com/office/officeart/2005/8/layout/list1"/>
    <dgm:cxn modelId="{D0959834-D7A2-4DE7-92E7-705F97C3C6A2}" type="presParOf" srcId="{1D62A06C-10C1-4945-B712-F6A272A8AB71}" destId="{EAC1038F-DF83-4EF1-AF07-513B3ED84DCE}" srcOrd="5" destOrd="0" presId="urn:microsoft.com/office/officeart/2005/8/layout/list1"/>
    <dgm:cxn modelId="{C7324807-321B-4509-BC7F-30B00CCB6E0B}" type="presParOf" srcId="{1D62A06C-10C1-4945-B712-F6A272A8AB71}" destId="{46AFF788-8A8C-4175-A4B1-8D51A049C84B}" srcOrd="6" destOrd="0" presId="urn:microsoft.com/office/officeart/2005/8/layout/list1"/>
    <dgm:cxn modelId="{C0A9019E-A041-42FF-A566-769F74CA5229}" type="presParOf" srcId="{1D62A06C-10C1-4945-B712-F6A272A8AB71}" destId="{21878E9C-8091-4E34-8056-7A794097CF6F}" srcOrd="7" destOrd="0" presId="urn:microsoft.com/office/officeart/2005/8/layout/list1"/>
    <dgm:cxn modelId="{780AED82-4F1E-4662-BE00-8F7CB5A6741E}" type="presParOf" srcId="{1D62A06C-10C1-4945-B712-F6A272A8AB71}" destId="{2B4240D4-2EEA-4373-BD81-605A3EA24AE2}" srcOrd="8" destOrd="0" presId="urn:microsoft.com/office/officeart/2005/8/layout/list1"/>
    <dgm:cxn modelId="{39F6ECF2-2DA0-4F78-8D34-8EE2E6F8362A}" type="presParOf" srcId="{2B4240D4-2EEA-4373-BD81-605A3EA24AE2}" destId="{EAACD436-F9F1-4346-8CF2-245F91F7A4E8}" srcOrd="0" destOrd="0" presId="urn:microsoft.com/office/officeart/2005/8/layout/list1"/>
    <dgm:cxn modelId="{F7CB1206-9838-4967-987E-B235ED154569}" type="presParOf" srcId="{2B4240D4-2EEA-4373-BD81-605A3EA24AE2}" destId="{BDDA171C-AA85-42C6-8159-C11B8FA37ECA}" srcOrd="1" destOrd="0" presId="urn:microsoft.com/office/officeart/2005/8/layout/list1"/>
    <dgm:cxn modelId="{5ABE6A17-D3F6-4726-B2B3-68A86F60ECB9}" type="presParOf" srcId="{1D62A06C-10C1-4945-B712-F6A272A8AB71}" destId="{4F2C5457-9A17-4B15-9BC1-0F4CE3489ABE}" srcOrd="9" destOrd="0" presId="urn:microsoft.com/office/officeart/2005/8/layout/list1"/>
    <dgm:cxn modelId="{1880E3FA-5201-47CD-A932-A2264F84B79F}" type="presParOf" srcId="{1D62A06C-10C1-4945-B712-F6A272A8AB71}" destId="{73169A50-CB6A-425B-B869-E92D28C3638C}" srcOrd="10" destOrd="0" presId="urn:microsoft.com/office/officeart/2005/8/layout/list1"/>
    <dgm:cxn modelId="{F65CD834-E9FB-48CA-91F3-DAFC6FB057CC}" type="presParOf" srcId="{1D62A06C-10C1-4945-B712-F6A272A8AB71}" destId="{1B2D9AFD-D287-4527-B0D6-9B0D3874C7BA}" srcOrd="11" destOrd="0" presId="urn:microsoft.com/office/officeart/2005/8/layout/list1"/>
    <dgm:cxn modelId="{AC58CFFE-BE2C-4DF7-9BAF-623A946410C7}" type="presParOf" srcId="{1D62A06C-10C1-4945-B712-F6A272A8AB71}" destId="{D5DB3971-ACEC-47AD-ADBC-0F938A52E1EF}" srcOrd="12" destOrd="0" presId="urn:microsoft.com/office/officeart/2005/8/layout/list1"/>
    <dgm:cxn modelId="{6DDE92F6-E729-4672-9386-9AAEDEBC73D2}" type="presParOf" srcId="{D5DB3971-ACEC-47AD-ADBC-0F938A52E1EF}" destId="{58497117-0842-4B29-A576-3C84F7C307E8}" srcOrd="0" destOrd="0" presId="urn:microsoft.com/office/officeart/2005/8/layout/list1"/>
    <dgm:cxn modelId="{E860C3F6-0ED5-4984-842C-FF1C5F05C205}" type="presParOf" srcId="{D5DB3971-ACEC-47AD-ADBC-0F938A52E1EF}" destId="{504ACD74-CF5C-46F3-95BD-A93454B40FC5}" srcOrd="1" destOrd="0" presId="urn:microsoft.com/office/officeart/2005/8/layout/list1"/>
    <dgm:cxn modelId="{0C7D14D6-3F4E-444E-A0BB-9E622463E493}" type="presParOf" srcId="{1D62A06C-10C1-4945-B712-F6A272A8AB71}" destId="{1D00011B-6F52-432E-81E5-22FE7625C673}" srcOrd="13" destOrd="0" presId="urn:microsoft.com/office/officeart/2005/8/layout/list1"/>
    <dgm:cxn modelId="{8920E8ED-E776-413B-B4A0-AB7A559A3E8D}" type="presParOf" srcId="{1D62A06C-10C1-4945-B712-F6A272A8AB71}" destId="{8E2065E6-E978-450E-8CE2-D4142B5B51E3}" srcOrd="14" destOrd="0" presId="urn:microsoft.com/office/officeart/2005/8/layout/list1"/>
    <dgm:cxn modelId="{55C776BA-912B-4384-B823-6A52CF0280B7}" type="presParOf" srcId="{1D62A06C-10C1-4945-B712-F6A272A8AB71}" destId="{5BD8FCD6-C65D-44AE-A26A-D2DF017216FA}" srcOrd="15" destOrd="0" presId="urn:microsoft.com/office/officeart/2005/8/layout/list1"/>
    <dgm:cxn modelId="{9F58CF40-ABF4-4416-AD77-51D92ED32E50}" type="presParOf" srcId="{1D62A06C-10C1-4945-B712-F6A272A8AB71}" destId="{8C7C7C7B-F238-472B-A01C-6E1323D9F83C}" srcOrd="16" destOrd="0" presId="urn:microsoft.com/office/officeart/2005/8/layout/list1"/>
    <dgm:cxn modelId="{B663A2BE-06CC-4E82-93E0-64FB5DDCEE1F}" type="presParOf" srcId="{8C7C7C7B-F238-472B-A01C-6E1323D9F83C}" destId="{B3E15149-F6C6-40C7-9E3A-B4221809FDA9}" srcOrd="0" destOrd="0" presId="urn:microsoft.com/office/officeart/2005/8/layout/list1"/>
    <dgm:cxn modelId="{CE07E5B7-54FD-442C-9183-00475EF5BEBA}" type="presParOf" srcId="{8C7C7C7B-F238-472B-A01C-6E1323D9F83C}" destId="{C46766F4-7F0F-472D-8254-51CF45DFE6B4}" srcOrd="1" destOrd="0" presId="urn:microsoft.com/office/officeart/2005/8/layout/list1"/>
    <dgm:cxn modelId="{A84FDFFA-3E99-4847-81E9-3FC3D6D54C3A}" type="presParOf" srcId="{1D62A06C-10C1-4945-B712-F6A272A8AB71}" destId="{A2F363DC-C5B1-4F89-B126-9C9E3B20174F}" srcOrd="17" destOrd="0" presId="urn:microsoft.com/office/officeart/2005/8/layout/list1"/>
    <dgm:cxn modelId="{A0B5133B-461C-47C3-83D7-3B626F76CB82}" type="presParOf" srcId="{1D62A06C-10C1-4945-B712-F6A272A8AB71}" destId="{662CD6A8-69D0-4EA8-A0A2-A8C74A13E523}" srcOrd="18" destOrd="0" presId="urn:microsoft.com/office/officeart/2005/8/layout/lis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13E19F8-CBE7-456A-A6B6-555231FDE42C}" type="doc">
      <dgm:prSet loTypeId="urn:microsoft.com/office/officeart/2008/layout/VerticalCurvedList" loCatId="list" qsTypeId="urn:microsoft.com/office/officeart/2005/8/quickstyle/simple1" qsCatId="simple" csTypeId="urn:microsoft.com/office/officeart/2005/8/colors/accent0_3" csCatId="mainScheme" phldr="1"/>
      <dgm:spPr/>
      <dgm:t>
        <a:bodyPr/>
        <a:lstStyle/>
        <a:p>
          <a:endParaRPr lang="pt-BR"/>
        </a:p>
      </dgm:t>
    </dgm:pt>
    <dgm:pt modelId="{72DCE2CB-0D76-477E-BA8A-7EA7D37833C8}">
      <dgm:prSet phldrT="[Texto]" custT="1"/>
      <dgm:spPr/>
      <dgm:t>
        <a:bodyPr/>
        <a:lstStyle/>
        <a:p>
          <a:r>
            <a:rPr lang="pt-BR" sz="1200" b="1">
              <a:latin typeface="CAIXA Std" panose="020B0603020204030204" pitchFamily="34" charset="0"/>
            </a:rPr>
            <a:t>ANEXO I - RELAÇÃO DE MUNICÍPIOS E LOCAIS INDICADOS PARA INSTALAÇÃO DA UNIDADE LOTÉRICA -UL</a:t>
          </a:r>
        </a:p>
      </dgm:t>
    </dgm:pt>
    <dgm:pt modelId="{704F80C2-EA8F-4741-A014-503E5D69FD69}" type="parTrans" cxnId="{C15C0ECF-4B15-464C-AF0A-87C58BFB2524}">
      <dgm:prSet/>
      <dgm:spPr/>
      <dgm:t>
        <a:bodyPr/>
        <a:lstStyle/>
        <a:p>
          <a:endParaRPr lang="pt-BR" sz="1200"/>
        </a:p>
      </dgm:t>
    </dgm:pt>
    <dgm:pt modelId="{CA6E82A7-D51B-48CE-B6A0-E74577E7880E}" type="sibTrans" cxnId="{C15C0ECF-4B15-464C-AF0A-87C58BFB2524}">
      <dgm:prSet/>
      <dgm:spPr/>
      <dgm:t>
        <a:bodyPr/>
        <a:lstStyle/>
        <a:p>
          <a:endParaRPr lang="pt-BR" sz="1200"/>
        </a:p>
      </dgm:t>
    </dgm:pt>
    <dgm:pt modelId="{49D730B0-31D1-47B9-B8FF-D19A887A4F48}">
      <dgm:prSet phldrT="[Texto]" custT="1"/>
      <dgm:spPr/>
      <dgm:t>
        <a:bodyPr/>
        <a:lstStyle/>
        <a:p>
          <a:r>
            <a:rPr lang="pt-BR" sz="1200" b="1">
              <a:latin typeface="CAIXA Std" panose="020B0603020204030204" pitchFamily="34" charset="0"/>
            </a:rPr>
            <a:t>ANEXO II - CIRCULAR CAIXA VIGENTE, que regulamenta as permissões lotéricas</a:t>
          </a:r>
        </a:p>
      </dgm:t>
    </dgm:pt>
    <dgm:pt modelId="{2AFD097B-6784-40BE-BAB9-8D1A72C91A7D}" type="parTrans" cxnId="{06B2BF14-2263-4384-A0B2-3368F65AE227}">
      <dgm:prSet/>
      <dgm:spPr/>
      <dgm:t>
        <a:bodyPr/>
        <a:lstStyle/>
        <a:p>
          <a:endParaRPr lang="pt-BR" sz="1200"/>
        </a:p>
      </dgm:t>
    </dgm:pt>
    <dgm:pt modelId="{3ACF8AC0-C040-4629-8B8A-303D949AFE88}" type="sibTrans" cxnId="{06B2BF14-2263-4384-A0B2-3368F65AE227}">
      <dgm:prSet/>
      <dgm:spPr/>
      <dgm:t>
        <a:bodyPr/>
        <a:lstStyle/>
        <a:p>
          <a:endParaRPr lang="pt-BR" sz="1200"/>
        </a:p>
      </dgm:t>
    </dgm:pt>
    <dgm:pt modelId="{CEDFC788-A910-4C6D-9A08-CD0025D11022}">
      <dgm:prSet phldrT="[Texto]" custT="1"/>
      <dgm:spPr/>
      <dgm:t>
        <a:bodyPr/>
        <a:lstStyle/>
        <a:p>
          <a:r>
            <a:rPr lang="pt-BR" sz="1200" b="1">
              <a:latin typeface="CAIXA Std" panose="020B0603020204030204" pitchFamily="34" charset="0"/>
            </a:rPr>
            <a:t>ANEXO III - MODELO DE PROPOSTA COMERCIAL</a:t>
          </a:r>
        </a:p>
      </dgm:t>
    </dgm:pt>
    <dgm:pt modelId="{5C8B14FF-9792-46BF-BDF5-9747AE115B1E}" type="parTrans" cxnId="{3F0C9734-6FFA-4729-9CFC-D1B0C74F8A81}">
      <dgm:prSet/>
      <dgm:spPr/>
      <dgm:t>
        <a:bodyPr/>
        <a:lstStyle/>
        <a:p>
          <a:endParaRPr lang="pt-BR" sz="1200"/>
        </a:p>
      </dgm:t>
    </dgm:pt>
    <dgm:pt modelId="{92F7E8FE-55BE-4D9B-8A2A-B01B9EBA299A}" type="sibTrans" cxnId="{3F0C9734-6FFA-4729-9CFC-D1B0C74F8A81}">
      <dgm:prSet/>
      <dgm:spPr/>
      <dgm:t>
        <a:bodyPr/>
        <a:lstStyle/>
        <a:p>
          <a:endParaRPr lang="pt-BR" sz="1200"/>
        </a:p>
      </dgm:t>
    </dgm:pt>
    <dgm:pt modelId="{3DCEA1BB-0030-45BC-80D4-1F0F710A8ECA}">
      <dgm:prSet phldrT="[Texto]" custT="1"/>
      <dgm:spPr/>
      <dgm:t>
        <a:bodyPr/>
        <a:lstStyle/>
        <a:p>
          <a:r>
            <a:rPr lang="pt-BR" sz="1200" b="1">
              <a:latin typeface="CAIXA Std" panose="020B0603020204030204" pitchFamily="34" charset="0"/>
            </a:rPr>
            <a:t>ANEXO IV - MINUTA DE PRÉ-CONTRATO</a:t>
          </a:r>
        </a:p>
      </dgm:t>
    </dgm:pt>
    <dgm:pt modelId="{4BAB9CA2-CB48-4C22-8DAE-37B664354272}" type="parTrans" cxnId="{F4DE0974-67C7-410B-A2F2-DD443F82FC2F}">
      <dgm:prSet/>
      <dgm:spPr/>
      <dgm:t>
        <a:bodyPr/>
        <a:lstStyle/>
        <a:p>
          <a:endParaRPr lang="pt-BR" sz="1200"/>
        </a:p>
      </dgm:t>
    </dgm:pt>
    <dgm:pt modelId="{5FF0E3B2-6BA9-4798-9F37-10FEE97275A9}" type="sibTrans" cxnId="{F4DE0974-67C7-410B-A2F2-DD443F82FC2F}">
      <dgm:prSet/>
      <dgm:spPr/>
      <dgm:t>
        <a:bodyPr/>
        <a:lstStyle/>
        <a:p>
          <a:endParaRPr lang="pt-BR" sz="1200"/>
        </a:p>
      </dgm:t>
    </dgm:pt>
    <dgm:pt modelId="{4A636FB4-A58B-41D0-BF87-5CE3CA758850}" type="pres">
      <dgm:prSet presAssocID="{813E19F8-CBE7-456A-A6B6-555231FDE42C}" presName="Name0" presStyleCnt="0">
        <dgm:presLayoutVars>
          <dgm:chMax val="7"/>
          <dgm:chPref val="7"/>
          <dgm:dir/>
        </dgm:presLayoutVars>
      </dgm:prSet>
      <dgm:spPr/>
    </dgm:pt>
    <dgm:pt modelId="{EB6CDAC1-DDE6-4E72-A311-6063A7D466F2}" type="pres">
      <dgm:prSet presAssocID="{813E19F8-CBE7-456A-A6B6-555231FDE42C}" presName="Name1" presStyleCnt="0"/>
      <dgm:spPr/>
    </dgm:pt>
    <dgm:pt modelId="{4B2B1D77-DB16-4714-B4DF-E9E1E5E607B9}" type="pres">
      <dgm:prSet presAssocID="{813E19F8-CBE7-456A-A6B6-555231FDE42C}" presName="cycle" presStyleCnt="0"/>
      <dgm:spPr/>
    </dgm:pt>
    <dgm:pt modelId="{55872323-7B8F-4100-8343-054111506186}" type="pres">
      <dgm:prSet presAssocID="{813E19F8-CBE7-456A-A6B6-555231FDE42C}" presName="srcNode" presStyleLbl="node1" presStyleIdx="0" presStyleCnt="4"/>
      <dgm:spPr/>
    </dgm:pt>
    <dgm:pt modelId="{829D5BDC-207E-4A60-A96A-9A081A5F5F74}" type="pres">
      <dgm:prSet presAssocID="{813E19F8-CBE7-456A-A6B6-555231FDE42C}" presName="conn" presStyleLbl="parChTrans1D2" presStyleIdx="0" presStyleCnt="1"/>
      <dgm:spPr/>
    </dgm:pt>
    <dgm:pt modelId="{0B489384-E02A-4E9F-84BF-0A1D0353F5ED}" type="pres">
      <dgm:prSet presAssocID="{813E19F8-CBE7-456A-A6B6-555231FDE42C}" presName="extraNode" presStyleLbl="node1" presStyleIdx="0" presStyleCnt="4"/>
      <dgm:spPr/>
    </dgm:pt>
    <dgm:pt modelId="{7DCBE24B-7E83-4FEB-A290-DDFA22A82AAB}" type="pres">
      <dgm:prSet presAssocID="{813E19F8-CBE7-456A-A6B6-555231FDE42C}" presName="dstNode" presStyleLbl="node1" presStyleIdx="0" presStyleCnt="4"/>
      <dgm:spPr/>
    </dgm:pt>
    <dgm:pt modelId="{FF9E2125-EF9A-4ED5-A567-C8E78A7413D5}" type="pres">
      <dgm:prSet presAssocID="{72DCE2CB-0D76-477E-BA8A-7EA7D37833C8}" presName="text_1" presStyleLbl="node1" presStyleIdx="0" presStyleCnt="4">
        <dgm:presLayoutVars>
          <dgm:bulletEnabled val="1"/>
        </dgm:presLayoutVars>
      </dgm:prSet>
      <dgm:spPr/>
    </dgm:pt>
    <dgm:pt modelId="{00399B03-465B-4D69-989A-5C146323DC09}" type="pres">
      <dgm:prSet presAssocID="{72DCE2CB-0D76-477E-BA8A-7EA7D37833C8}" presName="accent_1" presStyleCnt="0"/>
      <dgm:spPr/>
    </dgm:pt>
    <dgm:pt modelId="{41BBB4E6-951B-4FC7-A775-19961C1222F3}" type="pres">
      <dgm:prSet presAssocID="{72DCE2CB-0D76-477E-BA8A-7EA7D37833C8}" presName="accentRepeatNode" presStyleLbl="solidFgAcc1" presStyleIdx="0" presStyleCnt="4"/>
      <dgm:spPr/>
    </dgm:pt>
    <dgm:pt modelId="{8D28C1C0-9B0D-4BD3-80FA-8FA6C987F915}" type="pres">
      <dgm:prSet presAssocID="{49D730B0-31D1-47B9-B8FF-D19A887A4F48}" presName="text_2" presStyleLbl="node1" presStyleIdx="1" presStyleCnt="4" custLinFactNeighborX="431" custLinFactNeighborY="2209">
        <dgm:presLayoutVars>
          <dgm:bulletEnabled val="1"/>
        </dgm:presLayoutVars>
      </dgm:prSet>
      <dgm:spPr/>
    </dgm:pt>
    <dgm:pt modelId="{5B7D4219-19D4-400A-A916-D4565AEDA227}" type="pres">
      <dgm:prSet presAssocID="{49D730B0-31D1-47B9-B8FF-D19A887A4F48}" presName="accent_2" presStyleCnt="0"/>
      <dgm:spPr/>
    </dgm:pt>
    <dgm:pt modelId="{3D2FED40-666C-4950-A25D-18D3ADFDC36F}" type="pres">
      <dgm:prSet presAssocID="{49D730B0-31D1-47B9-B8FF-D19A887A4F48}" presName="accentRepeatNode" presStyleLbl="solidFgAcc1" presStyleIdx="1" presStyleCnt="4"/>
      <dgm:spPr/>
    </dgm:pt>
    <dgm:pt modelId="{EDB74CD5-F95C-49CA-9E10-B9F02A2C0CD4}" type="pres">
      <dgm:prSet presAssocID="{CEDFC788-A910-4C6D-9A08-CD0025D11022}" presName="text_3" presStyleLbl="node1" presStyleIdx="2" presStyleCnt="4">
        <dgm:presLayoutVars>
          <dgm:bulletEnabled val="1"/>
        </dgm:presLayoutVars>
      </dgm:prSet>
      <dgm:spPr/>
    </dgm:pt>
    <dgm:pt modelId="{798F2835-8E67-4AED-B219-758071E5D21C}" type="pres">
      <dgm:prSet presAssocID="{CEDFC788-A910-4C6D-9A08-CD0025D11022}" presName="accent_3" presStyleCnt="0"/>
      <dgm:spPr/>
    </dgm:pt>
    <dgm:pt modelId="{0E35F7EE-CB86-4FAA-9D39-270C3806C112}" type="pres">
      <dgm:prSet presAssocID="{CEDFC788-A910-4C6D-9A08-CD0025D11022}" presName="accentRepeatNode" presStyleLbl="solidFgAcc1" presStyleIdx="2" presStyleCnt="4"/>
      <dgm:spPr/>
    </dgm:pt>
    <dgm:pt modelId="{8FA67411-EAF6-4763-8357-F040FCF039A9}" type="pres">
      <dgm:prSet presAssocID="{3DCEA1BB-0030-45BC-80D4-1F0F710A8ECA}" presName="text_4" presStyleLbl="node1" presStyleIdx="3" presStyleCnt="4">
        <dgm:presLayoutVars>
          <dgm:bulletEnabled val="1"/>
        </dgm:presLayoutVars>
      </dgm:prSet>
      <dgm:spPr/>
    </dgm:pt>
    <dgm:pt modelId="{018732B5-DD26-4DB1-93F5-C2F2A31D8A80}" type="pres">
      <dgm:prSet presAssocID="{3DCEA1BB-0030-45BC-80D4-1F0F710A8ECA}" presName="accent_4" presStyleCnt="0"/>
      <dgm:spPr/>
    </dgm:pt>
    <dgm:pt modelId="{08D325DE-9DDB-4676-A712-AE95A29404D1}" type="pres">
      <dgm:prSet presAssocID="{3DCEA1BB-0030-45BC-80D4-1F0F710A8ECA}" presName="accentRepeatNode" presStyleLbl="solidFgAcc1" presStyleIdx="3" presStyleCnt="4"/>
      <dgm:spPr/>
    </dgm:pt>
  </dgm:ptLst>
  <dgm:cxnLst>
    <dgm:cxn modelId="{9667AE02-5DAF-45FB-8F54-464C452B2F89}" type="presOf" srcId="{CA6E82A7-D51B-48CE-B6A0-E74577E7880E}" destId="{829D5BDC-207E-4A60-A96A-9A081A5F5F74}" srcOrd="0" destOrd="0" presId="urn:microsoft.com/office/officeart/2008/layout/VerticalCurvedList"/>
    <dgm:cxn modelId="{06B2BF14-2263-4384-A0B2-3368F65AE227}" srcId="{813E19F8-CBE7-456A-A6B6-555231FDE42C}" destId="{49D730B0-31D1-47B9-B8FF-D19A887A4F48}" srcOrd="1" destOrd="0" parTransId="{2AFD097B-6784-40BE-BAB9-8D1A72C91A7D}" sibTransId="{3ACF8AC0-C040-4629-8B8A-303D949AFE88}"/>
    <dgm:cxn modelId="{3F0C9734-6FFA-4729-9CFC-D1B0C74F8A81}" srcId="{813E19F8-CBE7-456A-A6B6-555231FDE42C}" destId="{CEDFC788-A910-4C6D-9A08-CD0025D11022}" srcOrd="2" destOrd="0" parTransId="{5C8B14FF-9792-46BF-BDF5-9747AE115B1E}" sibTransId="{92F7E8FE-55BE-4D9B-8A2A-B01B9EBA299A}"/>
    <dgm:cxn modelId="{7AB08549-F33B-4F88-AFED-2706BF61A291}" type="presOf" srcId="{72DCE2CB-0D76-477E-BA8A-7EA7D37833C8}" destId="{FF9E2125-EF9A-4ED5-A567-C8E78A7413D5}" srcOrd="0" destOrd="0" presId="urn:microsoft.com/office/officeart/2008/layout/VerticalCurvedList"/>
    <dgm:cxn modelId="{F4DE0974-67C7-410B-A2F2-DD443F82FC2F}" srcId="{813E19F8-CBE7-456A-A6B6-555231FDE42C}" destId="{3DCEA1BB-0030-45BC-80D4-1F0F710A8ECA}" srcOrd="3" destOrd="0" parTransId="{4BAB9CA2-CB48-4C22-8DAE-37B664354272}" sibTransId="{5FF0E3B2-6BA9-4798-9F37-10FEE97275A9}"/>
    <dgm:cxn modelId="{33D02592-D2C3-4501-846E-9F505350761E}" type="presOf" srcId="{813E19F8-CBE7-456A-A6B6-555231FDE42C}" destId="{4A636FB4-A58B-41D0-BF87-5CE3CA758850}" srcOrd="0" destOrd="0" presId="urn:microsoft.com/office/officeart/2008/layout/VerticalCurvedList"/>
    <dgm:cxn modelId="{3D88F1AF-1BEA-4588-9145-4C3DAB3195B9}" type="presOf" srcId="{49D730B0-31D1-47B9-B8FF-D19A887A4F48}" destId="{8D28C1C0-9B0D-4BD3-80FA-8FA6C987F915}" srcOrd="0" destOrd="0" presId="urn:microsoft.com/office/officeart/2008/layout/VerticalCurvedList"/>
    <dgm:cxn modelId="{405D88BC-C4EF-403B-A65F-E5447DC91B3F}" type="presOf" srcId="{CEDFC788-A910-4C6D-9A08-CD0025D11022}" destId="{EDB74CD5-F95C-49CA-9E10-B9F02A2C0CD4}" srcOrd="0" destOrd="0" presId="urn:microsoft.com/office/officeart/2008/layout/VerticalCurvedList"/>
    <dgm:cxn modelId="{C15C0ECF-4B15-464C-AF0A-87C58BFB2524}" srcId="{813E19F8-CBE7-456A-A6B6-555231FDE42C}" destId="{72DCE2CB-0D76-477E-BA8A-7EA7D37833C8}" srcOrd="0" destOrd="0" parTransId="{704F80C2-EA8F-4741-A014-503E5D69FD69}" sibTransId="{CA6E82A7-D51B-48CE-B6A0-E74577E7880E}"/>
    <dgm:cxn modelId="{822E21E1-2A56-4C68-AF09-1F793F7B90DD}" type="presOf" srcId="{3DCEA1BB-0030-45BC-80D4-1F0F710A8ECA}" destId="{8FA67411-EAF6-4763-8357-F040FCF039A9}" srcOrd="0" destOrd="0" presId="urn:microsoft.com/office/officeart/2008/layout/VerticalCurvedList"/>
    <dgm:cxn modelId="{84EE4956-4422-4CE4-A78E-1FBF019E3177}" type="presParOf" srcId="{4A636FB4-A58B-41D0-BF87-5CE3CA758850}" destId="{EB6CDAC1-DDE6-4E72-A311-6063A7D466F2}" srcOrd="0" destOrd="0" presId="urn:microsoft.com/office/officeart/2008/layout/VerticalCurvedList"/>
    <dgm:cxn modelId="{E21FCBA3-30CA-4AE2-883E-66A0C135A90A}" type="presParOf" srcId="{EB6CDAC1-DDE6-4E72-A311-6063A7D466F2}" destId="{4B2B1D77-DB16-4714-B4DF-E9E1E5E607B9}" srcOrd="0" destOrd="0" presId="urn:microsoft.com/office/officeart/2008/layout/VerticalCurvedList"/>
    <dgm:cxn modelId="{2D09D648-3823-4A04-BE1E-E1E4F0B8291D}" type="presParOf" srcId="{4B2B1D77-DB16-4714-B4DF-E9E1E5E607B9}" destId="{55872323-7B8F-4100-8343-054111506186}" srcOrd="0" destOrd="0" presId="urn:microsoft.com/office/officeart/2008/layout/VerticalCurvedList"/>
    <dgm:cxn modelId="{D5D51BAB-B59C-46CD-A262-9B36ACB8D28E}" type="presParOf" srcId="{4B2B1D77-DB16-4714-B4DF-E9E1E5E607B9}" destId="{829D5BDC-207E-4A60-A96A-9A081A5F5F74}" srcOrd="1" destOrd="0" presId="urn:microsoft.com/office/officeart/2008/layout/VerticalCurvedList"/>
    <dgm:cxn modelId="{9AA1D48C-BBDC-4458-A4CA-976D76554C4F}" type="presParOf" srcId="{4B2B1D77-DB16-4714-B4DF-E9E1E5E607B9}" destId="{0B489384-E02A-4E9F-84BF-0A1D0353F5ED}" srcOrd="2" destOrd="0" presId="urn:microsoft.com/office/officeart/2008/layout/VerticalCurvedList"/>
    <dgm:cxn modelId="{F4CF330A-1B48-45B7-B086-5059852D9821}" type="presParOf" srcId="{4B2B1D77-DB16-4714-B4DF-E9E1E5E607B9}" destId="{7DCBE24B-7E83-4FEB-A290-DDFA22A82AAB}" srcOrd="3" destOrd="0" presId="urn:microsoft.com/office/officeart/2008/layout/VerticalCurvedList"/>
    <dgm:cxn modelId="{ADDBC631-E5DC-4300-9A7F-838F6E15054C}" type="presParOf" srcId="{EB6CDAC1-DDE6-4E72-A311-6063A7D466F2}" destId="{FF9E2125-EF9A-4ED5-A567-C8E78A7413D5}" srcOrd="1" destOrd="0" presId="urn:microsoft.com/office/officeart/2008/layout/VerticalCurvedList"/>
    <dgm:cxn modelId="{7661EF8A-323A-4620-BEB1-26C52E0D255D}" type="presParOf" srcId="{EB6CDAC1-DDE6-4E72-A311-6063A7D466F2}" destId="{00399B03-465B-4D69-989A-5C146323DC09}" srcOrd="2" destOrd="0" presId="urn:microsoft.com/office/officeart/2008/layout/VerticalCurvedList"/>
    <dgm:cxn modelId="{01212F8F-171F-46AB-9F80-705378EAA0F4}" type="presParOf" srcId="{00399B03-465B-4D69-989A-5C146323DC09}" destId="{41BBB4E6-951B-4FC7-A775-19961C1222F3}" srcOrd="0" destOrd="0" presId="urn:microsoft.com/office/officeart/2008/layout/VerticalCurvedList"/>
    <dgm:cxn modelId="{EF26D6DB-EB32-4D36-A5CB-BFBB72B6FB42}" type="presParOf" srcId="{EB6CDAC1-DDE6-4E72-A311-6063A7D466F2}" destId="{8D28C1C0-9B0D-4BD3-80FA-8FA6C987F915}" srcOrd="3" destOrd="0" presId="urn:microsoft.com/office/officeart/2008/layout/VerticalCurvedList"/>
    <dgm:cxn modelId="{B48DBF23-314B-449B-95B3-12767CC6EEF0}" type="presParOf" srcId="{EB6CDAC1-DDE6-4E72-A311-6063A7D466F2}" destId="{5B7D4219-19D4-400A-A916-D4565AEDA227}" srcOrd="4" destOrd="0" presId="urn:microsoft.com/office/officeart/2008/layout/VerticalCurvedList"/>
    <dgm:cxn modelId="{C5B48C34-9BD6-4242-9EEB-05E257AB02AF}" type="presParOf" srcId="{5B7D4219-19D4-400A-A916-D4565AEDA227}" destId="{3D2FED40-666C-4950-A25D-18D3ADFDC36F}" srcOrd="0" destOrd="0" presId="urn:microsoft.com/office/officeart/2008/layout/VerticalCurvedList"/>
    <dgm:cxn modelId="{37FBCC99-79AB-4FCD-B35D-1B9E73BCAA48}" type="presParOf" srcId="{EB6CDAC1-DDE6-4E72-A311-6063A7D466F2}" destId="{EDB74CD5-F95C-49CA-9E10-B9F02A2C0CD4}" srcOrd="5" destOrd="0" presId="urn:microsoft.com/office/officeart/2008/layout/VerticalCurvedList"/>
    <dgm:cxn modelId="{EFA1108E-40ED-4058-9D7C-0490ACB2C78C}" type="presParOf" srcId="{EB6CDAC1-DDE6-4E72-A311-6063A7D466F2}" destId="{798F2835-8E67-4AED-B219-758071E5D21C}" srcOrd="6" destOrd="0" presId="urn:microsoft.com/office/officeart/2008/layout/VerticalCurvedList"/>
    <dgm:cxn modelId="{4A93F230-458C-46B0-88AC-D10F3FF1E40F}" type="presParOf" srcId="{798F2835-8E67-4AED-B219-758071E5D21C}" destId="{0E35F7EE-CB86-4FAA-9D39-270C3806C112}" srcOrd="0" destOrd="0" presId="urn:microsoft.com/office/officeart/2008/layout/VerticalCurvedList"/>
    <dgm:cxn modelId="{265DD94B-EDC5-4B9C-A163-ECDBACABDAB7}" type="presParOf" srcId="{EB6CDAC1-DDE6-4E72-A311-6063A7D466F2}" destId="{8FA67411-EAF6-4763-8357-F040FCF039A9}" srcOrd="7" destOrd="0" presId="urn:microsoft.com/office/officeart/2008/layout/VerticalCurvedList"/>
    <dgm:cxn modelId="{2493E3BA-658A-4547-B26C-DDE452F2E825}" type="presParOf" srcId="{EB6CDAC1-DDE6-4E72-A311-6063A7D466F2}" destId="{018732B5-DD26-4DB1-93F5-C2F2A31D8A80}" srcOrd="8" destOrd="0" presId="urn:microsoft.com/office/officeart/2008/layout/VerticalCurvedList"/>
    <dgm:cxn modelId="{34B1F739-1B0F-4E83-BF3D-DD2C90B82E50}" type="presParOf" srcId="{018732B5-DD26-4DB1-93F5-C2F2A31D8A80}" destId="{08D325DE-9DDB-4676-A712-AE95A29404D1}" srcOrd="0" destOrd="0" presId="urn:microsoft.com/office/officeart/2008/layout/VerticalCurvedList"/>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13E19F8-CBE7-456A-A6B6-555231FDE42C}" type="doc">
      <dgm:prSet loTypeId="urn:microsoft.com/office/officeart/2008/layout/VerticalCurvedList" loCatId="list" qsTypeId="urn:microsoft.com/office/officeart/2005/8/quickstyle/simple1" qsCatId="simple" csTypeId="urn:microsoft.com/office/officeart/2005/8/colors/accent0_3" csCatId="mainScheme" phldr="1"/>
      <dgm:spPr/>
      <dgm:t>
        <a:bodyPr/>
        <a:lstStyle/>
        <a:p>
          <a:endParaRPr lang="pt-BR"/>
        </a:p>
      </dgm:t>
    </dgm:pt>
    <dgm:pt modelId="{27F6F46A-98DB-4E24-A07A-F0C45F32D2C1}">
      <dgm:prSet phldrT="[Texto]" custT="1"/>
      <dgm:spPr/>
      <dgm:t>
        <a:bodyPr/>
        <a:lstStyle/>
        <a:p>
          <a:r>
            <a:rPr lang="pt-BR" sz="1200" b="1">
              <a:latin typeface="CAIXA Std" panose="020B0603020204030204" pitchFamily="34" charset="0"/>
            </a:rPr>
            <a:t>ANEXO V - MINUTA DO CONTRATO DE ADESÃO</a:t>
          </a:r>
        </a:p>
      </dgm:t>
    </dgm:pt>
    <dgm:pt modelId="{E1165DD3-FD04-4EB9-82A4-4ABEFAA8BAE3}" type="parTrans" cxnId="{D9DD8A34-8E31-4977-8601-969EDD231157}">
      <dgm:prSet/>
      <dgm:spPr/>
      <dgm:t>
        <a:bodyPr/>
        <a:lstStyle/>
        <a:p>
          <a:endParaRPr lang="pt-BR" sz="1200"/>
        </a:p>
      </dgm:t>
    </dgm:pt>
    <dgm:pt modelId="{B1C6A706-B67C-4D95-BEAA-294D70093F5C}" type="sibTrans" cxnId="{D9DD8A34-8E31-4977-8601-969EDD231157}">
      <dgm:prSet/>
      <dgm:spPr/>
      <dgm:t>
        <a:bodyPr/>
        <a:lstStyle/>
        <a:p>
          <a:endParaRPr lang="pt-BR" sz="1200"/>
        </a:p>
      </dgm:t>
    </dgm:pt>
    <dgm:pt modelId="{33E44D5C-9203-4356-893D-6A8AD1C89181}">
      <dgm:prSet phldrT="[Texto]" custT="1"/>
      <dgm:spPr/>
      <dgm:t>
        <a:bodyPr/>
        <a:lstStyle/>
        <a:p>
          <a:r>
            <a:rPr lang="pt-BR" sz="1200" b="1">
              <a:latin typeface="CAIXA Std" panose="020B0603020204030204" pitchFamily="34" charset="0"/>
            </a:rPr>
            <a:t>ANEXO VI - DADOS INFORMATIVOS</a:t>
          </a:r>
        </a:p>
      </dgm:t>
    </dgm:pt>
    <dgm:pt modelId="{DA13CF39-CCAC-46D7-8981-812E4AADC854}" type="parTrans" cxnId="{8CEE452F-1BDC-4996-8288-86F1BB277CEC}">
      <dgm:prSet/>
      <dgm:spPr/>
      <dgm:t>
        <a:bodyPr/>
        <a:lstStyle/>
        <a:p>
          <a:endParaRPr lang="pt-BR" sz="1200"/>
        </a:p>
      </dgm:t>
    </dgm:pt>
    <dgm:pt modelId="{EF1A1E61-A68F-4073-9983-522D3032CB86}" type="sibTrans" cxnId="{8CEE452F-1BDC-4996-8288-86F1BB277CEC}">
      <dgm:prSet/>
      <dgm:spPr/>
      <dgm:t>
        <a:bodyPr/>
        <a:lstStyle/>
        <a:p>
          <a:endParaRPr lang="pt-BR" sz="1200"/>
        </a:p>
      </dgm:t>
    </dgm:pt>
    <dgm:pt modelId="{42ABC2AB-5B28-4F77-A9DA-C137837176A5}">
      <dgm:prSet phldrT="[Texto]" custT="1"/>
      <dgm:spPr/>
      <dgm:t>
        <a:bodyPr/>
        <a:lstStyle/>
        <a:p>
          <a:r>
            <a:rPr lang="pt-BR" sz="1200" b="1">
              <a:latin typeface="CAIXA Std" panose="020B0603020204030204" pitchFamily="34" charset="0"/>
            </a:rPr>
            <a:t>ANEXO VII - TERMO DE COMPROMISSO DE COMBATE À CORRUPÇÃO E AO CONLUIO ENTRE LICITANTES E DE RESPONSABILIDADE SOCIAL, AMBIENTAL E CLIMÁTICA</a:t>
          </a:r>
        </a:p>
      </dgm:t>
    </dgm:pt>
    <dgm:pt modelId="{9BC8B083-8173-428A-A3E2-F62D2E477CC2}" type="parTrans" cxnId="{2B8E7E13-47FE-498A-AE61-21C0592C99C1}">
      <dgm:prSet/>
      <dgm:spPr/>
      <dgm:t>
        <a:bodyPr/>
        <a:lstStyle/>
        <a:p>
          <a:endParaRPr lang="pt-BR" sz="1200"/>
        </a:p>
      </dgm:t>
    </dgm:pt>
    <dgm:pt modelId="{BE40202A-8633-4849-9E4B-9146B52EEBA6}" type="sibTrans" cxnId="{2B8E7E13-47FE-498A-AE61-21C0592C99C1}">
      <dgm:prSet/>
      <dgm:spPr/>
      <dgm:t>
        <a:bodyPr/>
        <a:lstStyle/>
        <a:p>
          <a:endParaRPr lang="pt-BR" sz="1200"/>
        </a:p>
      </dgm:t>
    </dgm:pt>
    <dgm:pt modelId="{38C5C7AF-8A75-420F-826A-F34A36465690}">
      <dgm:prSet phldrT="[Texto]" custT="1"/>
      <dgm:spPr/>
      <dgm:t>
        <a:bodyPr/>
        <a:lstStyle/>
        <a:p>
          <a:r>
            <a:rPr lang="pt-BR" sz="1200" b="1">
              <a:latin typeface="CAIXA Std" panose="020B0603020204030204" pitchFamily="34" charset="0"/>
            </a:rPr>
            <a:t>ANEXO VIII - DECLARAÇÃO DO LICITANTE</a:t>
          </a:r>
        </a:p>
      </dgm:t>
    </dgm:pt>
    <dgm:pt modelId="{40045796-EF0A-4903-9D1A-0670C4438D59}" type="parTrans" cxnId="{CB224AF0-EF92-44BE-B0F0-0B781913475E}">
      <dgm:prSet/>
      <dgm:spPr/>
      <dgm:t>
        <a:bodyPr/>
        <a:lstStyle/>
        <a:p>
          <a:endParaRPr lang="pt-BR" sz="1200"/>
        </a:p>
      </dgm:t>
    </dgm:pt>
    <dgm:pt modelId="{BF4AFA71-78D6-4615-9AF3-CD7D6695A84F}" type="sibTrans" cxnId="{CB224AF0-EF92-44BE-B0F0-0B781913475E}">
      <dgm:prSet/>
      <dgm:spPr/>
      <dgm:t>
        <a:bodyPr/>
        <a:lstStyle/>
        <a:p>
          <a:endParaRPr lang="pt-BR" sz="1200"/>
        </a:p>
      </dgm:t>
    </dgm:pt>
    <dgm:pt modelId="{E14107AF-53D5-42A9-879A-5B4756D48590}">
      <dgm:prSet phldrT="[Texto]" custT="1"/>
      <dgm:spPr/>
      <dgm:t>
        <a:bodyPr/>
        <a:lstStyle/>
        <a:p>
          <a:r>
            <a:rPr lang="pt-BR" sz="1200" b="1">
              <a:solidFill>
                <a:schemeClr val="bg1"/>
              </a:solidFill>
              <a:latin typeface="CAIXA Std" panose="020B0603020204030204" pitchFamily="34" charset="0"/>
            </a:rPr>
            <a:t>ANEXO IX - MODELO DE DECLARAÇÃO DE ENDEREÇO PARA FUTURAS INSTALAÇÕES DA UNIDADE LOTÉRICA</a:t>
          </a:r>
        </a:p>
      </dgm:t>
    </dgm:pt>
    <dgm:pt modelId="{C3E5C5B4-8042-4409-BAFA-E8189EE0A814}" type="parTrans" cxnId="{49B6A284-6CF3-4FBA-AD65-63B79CD3F6CD}">
      <dgm:prSet/>
      <dgm:spPr/>
      <dgm:t>
        <a:bodyPr/>
        <a:lstStyle/>
        <a:p>
          <a:endParaRPr lang="pt-BR"/>
        </a:p>
      </dgm:t>
    </dgm:pt>
    <dgm:pt modelId="{CEF59883-38D8-41F8-A4E2-0669D7C4BD66}" type="sibTrans" cxnId="{49B6A284-6CF3-4FBA-AD65-63B79CD3F6CD}">
      <dgm:prSet/>
      <dgm:spPr/>
      <dgm:t>
        <a:bodyPr/>
        <a:lstStyle/>
        <a:p>
          <a:endParaRPr lang="pt-BR"/>
        </a:p>
      </dgm:t>
    </dgm:pt>
    <dgm:pt modelId="{4A636FB4-A58B-41D0-BF87-5CE3CA758850}" type="pres">
      <dgm:prSet presAssocID="{813E19F8-CBE7-456A-A6B6-555231FDE42C}" presName="Name0" presStyleCnt="0">
        <dgm:presLayoutVars>
          <dgm:chMax val="7"/>
          <dgm:chPref val="7"/>
          <dgm:dir/>
        </dgm:presLayoutVars>
      </dgm:prSet>
      <dgm:spPr/>
    </dgm:pt>
    <dgm:pt modelId="{EB6CDAC1-DDE6-4E72-A311-6063A7D466F2}" type="pres">
      <dgm:prSet presAssocID="{813E19F8-CBE7-456A-A6B6-555231FDE42C}" presName="Name1" presStyleCnt="0"/>
      <dgm:spPr/>
    </dgm:pt>
    <dgm:pt modelId="{4B2B1D77-DB16-4714-B4DF-E9E1E5E607B9}" type="pres">
      <dgm:prSet presAssocID="{813E19F8-CBE7-456A-A6B6-555231FDE42C}" presName="cycle" presStyleCnt="0"/>
      <dgm:spPr/>
    </dgm:pt>
    <dgm:pt modelId="{55872323-7B8F-4100-8343-054111506186}" type="pres">
      <dgm:prSet presAssocID="{813E19F8-CBE7-456A-A6B6-555231FDE42C}" presName="srcNode" presStyleLbl="node1" presStyleIdx="0" presStyleCnt="5"/>
      <dgm:spPr/>
    </dgm:pt>
    <dgm:pt modelId="{829D5BDC-207E-4A60-A96A-9A081A5F5F74}" type="pres">
      <dgm:prSet presAssocID="{813E19F8-CBE7-456A-A6B6-555231FDE42C}" presName="conn" presStyleLbl="parChTrans1D2" presStyleIdx="0" presStyleCnt="1"/>
      <dgm:spPr/>
    </dgm:pt>
    <dgm:pt modelId="{0B489384-E02A-4E9F-84BF-0A1D0353F5ED}" type="pres">
      <dgm:prSet presAssocID="{813E19F8-CBE7-456A-A6B6-555231FDE42C}" presName="extraNode" presStyleLbl="node1" presStyleIdx="0" presStyleCnt="5"/>
      <dgm:spPr/>
    </dgm:pt>
    <dgm:pt modelId="{7DCBE24B-7E83-4FEB-A290-DDFA22A82AAB}" type="pres">
      <dgm:prSet presAssocID="{813E19F8-CBE7-456A-A6B6-555231FDE42C}" presName="dstNode" presStyleLbl="node1" presStyleIdx="0" presStyleCnt="5"/>
      <dgm:spPr/>
    </dgm:pt>
    <dgm:pt modelId="{DF947D85-0BA9-4846-A357-ED2BD74AFB1A}" type="pres">
      <dgm:prSet presAssocID="{27F6F46A-98DB-4E24-A07A-F0C45F32D2C1}" presName="text_1" presStyleLbl="node1" presStyleIdx="0" presStyleCnt="5">
        <dgm:presLayoutVars>
          <dgm:bulletEnabled val="1"/>
        </dgm:presLayoutVars>
      </dgm:prSet>
      <dgm:spPr/>
    </dgm:pt>
    <dgm:pt modelId="{F6A0872C-65CA-4CEB-B72A-D9F77BF8E88F}" type="pres">
      <dgm:prSet presAssocID="{27F6F46A-98DB-4E24-A07A-F0C45F32D2C1}" presName="accent_1" presStyleCnt="0"/>
      <dgm:spPr/>
    </dgm:pt>
    <dgm:pt modelId="{A1506E90-3956-4C3E-9C63-0E26E74C2A82}" type="pres">
      <dgm:prSet presAssocID="{27F6F46A-98DB-4E24-A07A-F0C45F32D2C1}" presName="accentRepeatNode" presStyleLbl="solidFgAcc1" presStyleIdx="0" presStyleCnt="5"/>
      <dgm:spPr/>
    </dgm:pt>
    <dgm:pt modelId="{4CA0C518-206E-4089-83A2-F1A3E69B728C}" type="pres">
      <dgm:prSet presAssocID="{33E44D5C-9203-4356-893D-6A8AD1C89181}" presName="text_2" presStyleLbl="node1" presStyleIdx="1" presStyleCnt="5">
        <dgm:presLayoutVars>
          <dgm:bulletEnabled val="1"/>
        </dgm:presLayoutVars>
      </dgm:prSet>
      <dgm:spPr/>
    </dgm:pt>
    <dgm:pt modelId="{073D5699-9B46-46FA-82FD-921C0298254F}" type="pres">
      <dgm:prSet presAssocID="{33E44D5C-9203-4356-893D-6A8AD1C89181}" presName="accent_2" presStyleCnt="0"/>
      <dgm:spPr/>
    </dgm:pt>
    <dgm:pt modelId="{304368A6-52F8-42DC-9182-B4D3FD206D4D}" type="pres">
      <dgm:prSet presAssocID="{33E44D5C-9203-4356-893D-6A8AD1C89181}" presName="accentRepeatNode" presStyleLbl="solidFgAcc1" presStyleIdx="1" presStyleCnt="5"/>
      <dgm:spPr/>
    </dgm:pt>
    <dgm:pt modelId="{6CBA5F1B-70A4-4491-BEEB-7E6E62E4715B}" type="pres">
      <dgm:prSet presAssocID="{42ABC2AB-5B28-4F77-A9DA-C137837176A5}" presName="text_3" presStyleLbl="node1" presStyleIdx="2" presStyleCnt="5" custScaleX="100743" custScaleY="132854">
        <dgm:presLayoutVars>
          <dgm:bulletEnabled val="1"/>
        </dgm:presLayoutVars>
      </dgm:prSet>
      <dgm:spPr/>
    </dgm:pt>
    <dgm:pt modelId="{1D9F4FB9-102A-42C2-AAC7-C8FDA7D6CF16}" type="pres">
      <dgm:prSet presAssocID="{42ABC2AB-5B28-4F77-A9DA-C137837176A5}" presName="accent_3" presStyleCnt="0"/>
      <dgm:spPr/>
    </dgm:pt>
    <dgm:pt modelId="{B5A559B1-86C4-4640-9740-BD13B6BE7E55}" type="pres">
      <dgm:prSet presAssocID="{42ABC2AB-5B28-4F77-A9DA-C137837176A5}" presName="accentRepeatNode" presStyleLbl="solidFgAcc1" presStyleIdx="2" presStyleCnt="5"/>
      <dgm:spPr/>
    </dgm:pt>
    <dgm:pt modelId="{484B5C91-2809-463C-BEE8-A9F7B3CDC5E1}" type="pres">
      <dgm:prSet presAssocID="{38C5C7AF-8A75-420F-826A-F34A36465690}" presName="text_4" presStyleLbl="node1" presStyleIdx="3" presStyleCnt="5">
        <dgm:presLayoutVars>
          <dgm:bulletEnabled val="1"/>
        </dgm:presLayoutVars>
      </dgm:prSet>
      <dgm:spPr/>
    </dgm:pt>
    <dgm:pt modelId="{97EE68B1-CA2D-4D02-8D5C-F39D0AEE9C58}" type="pres">
      <dgm:prSet presAssocID="{38C5C7AF-8A75-420F-826A-F34A36465690}" presName="accent_4" presStyleCnt="0"/>
      <dgm:spPr/>
    </dgm:pt>
    <dgm:pt modelId="{B6446BEB-E2CC-4558-8668-ADF3645818B3}" type="pres">
      <dgm:prSet presAssocID="{38C5C7AF-8A75-420F-826A-F34A36465690}" presName="accentRepeatNode" presStyleLbl="solidFgAcc1" presStyleIdx="3" presStyleCnt="5"/>
      <dgm:spPr/>
    </dgm:pt>
    <dgm:pt modelId="{87312B61-ADAA-4F79-91EA-188412D126CE}" type="pres">
      <dgm:prSet presAssocID="{E14107AF-53D5-42A9-879A-5B4756D48590}" presName="text_5" presStyleLbl="node1" presStyleIdx="4" presStyleCnt="5">
        <dgm:presLayoutVars>
          <dgm:bulletEnabled val="1"/>
        </dgm:presLayoutVars>
      </dgm:prSet>
      <dgm:spPr/>
    </dgm:pt>
    <dgm:pt modelId="{53FABA6D-897A-4300-AE3B-ED7C4C4974FC}" type="pres">
      <dgm:prSet presAssocID="{E14107AF-53D5-42A9-879A-5B4756D48590}" presName="accent_5" presStyleCnt="0"/>
      <dgm:spPr/>
    </dgm:pt>
    <dgm:pt modelId="{BD011A12-520B-47C7-91A9-91154E36D14A}" type="pres">
      <dgm:prSet presAssocID="{E14107AF-53D5-42A9-879A-5B4756D48590}" presName="accentRepeatNode" presStyleLbl="solidFgAcc1" presStyleIdx="4" presStyleCnt="5"/>
      <dgm:spPr/>
    </dgm:pt>
  </dgm:ptLst>
  <dgm:cxnLst>
    <dgm:cxn modelId="{2B8E7E13-47FE-498A-AE61-21C0592C99C1}" srcId="{813E19F8-CBE7-456A-A6B6-555231FDE42C}" destId="{42ABC2AB-5B28-4F77-A9DA-C137837176A5}" srcOrd="2" destOrd="0" parTransId="{9BC8B083-8173-428A-A3E2-F62D2E477CC2}" sibTransId="{BE40202A-8633-4849-9E4B-9146B52EEBA6}"/>
    <dgm:cxn modelId="{CC9FD114-082C-4EF8-8405-C7CEBF34A9B9}" type="presOf" srcId="{E14107AF-53D5-42A9-879A-5B4756D48590}" destId="{87312B61-ADAA-4F79-91EA-188412D126CE}" srcOrd="0" destOrd="0" presId="urn:microsoft.com/office/officeart/2008/layout/VerticalCurvedList"/>
    <dgm:cxn modelId="{01510A17-7D10-42F9-A03A-E10E32D28622}" type="presOf" srcId="{B1C6A706-B67C-4D95-BEAA-294D70093F5C}" destId="{829D5BDC-207E-4A60-A96A-9A081A5F5F74}" srcOrd="0" destOrd="0" presId="urn:microsoft.com/office/officeart/2008/layout/VerticalCurvedList"/>
    <dgm:cxn modelId="{8CEE452F-1BDC-4996-8288-86F1BB277CEC}" srcId="{813E19F8-CBE7-456A-A6B6-555231FDE42C}" destId="{33E44D5C-9203-4356-893D-6A8AD1C89181}" srcOrd="1" destOrd="0" parTransId="{DA13CF39-CCAC-46D7-8981-812E4AADC854}" sibTransId="{EF1A1E61-A68F-4073-9983-522D3032CB86}"/>
    <dgm:cxn modelId="{D9DD8A34-8E31-4977-8601-969EDD231157}" srcId="{813E19F8-CBE7-456A-A6B6-555231FDE42C}" destId="{27F6F46A-98DB-4E24-A07A-F0C45F32D2C1}" srcOrd="0" destOrd="0" parTransId="{E1165DD3-FD04-4EB9-82A4-4ABEFAA8BAE3}" sibTransId="{B1C6A706-B67C-4D95-BEAA-294D70093F5C}"/>
    <dgm:cxn modelId="{34A13464-2C7F-4DC8-839B-4F8DFC0C2446}" type="presOf" srcId="{42ABC2AB-5B28-4F77-A9DA-C137837176A5}" destId="{6CBA5F1B-70A4-4491-BEEB-7E6E62E4715B}" srcOrd="0" destOrd="0" presId="urn:microsoft.com/office/officeart/2008/layout/VerticalCurvedList"/>
    <dgm:cxn modelId="{49B6A284-6CF3-4FBA-AD65-63B79CD3F6CD}" srcId="{813E19F8-CBE7-456A-A6B6-555231FDE42C}" destId="{E14107AF-53D5-42A9-879A-5B4756D48590}" srcOrd="4" destOrd="0" parTransId="{C3E5C5B4-8042-4409-BAFA-E8189EE0A814}" sibTransId="{CEF59883-38D8-41F8-A4E2-0669D7C4BD66}"/>
    <dgm:cxn modelId="{33D02592-D2C3-4501-846E-9F505350761E}" type="presOf" srcId="{813E19F8-CBE7-456A-A6B6-555231FDE42C}" destId="{4A636FB4-A58B-41D0-BF87-5CE3CA758850}" srcOrd="0" destOrd="0" presId="urn:microsoft.com/office/officeart/2008/layout/VerticalCurvedList"/>
    <dgm:cxn modelId="{D3669DAC-CD74-4BA4-B098-C1307D3E0F3A}" type="presOf" srcId="{38C5C7AF-8A75-420F-826A-F34A36465690}" destId="{484B5C91-2809-463C-BEE8-A9F7B3CDC5E1}" srcOrd="0" destOrd="0" presId="urn:microsoft.com/office/officeart/2008/layout/VerticalCurvedList"/>
    <dgm:cxn modelId="{DBF6ECD5-69E6-4AAC-852E-C4DB4D1AD5A6}" type="presOf" srcId="{33E44D5C-9203-4356-893D-6A8AD1C89181}" destId="{4CA0C518-206E-4089-83A2-F1A3E69B728C}" srcOrd="0" destOrd="0" presId="urn:microsoft.com/office/officeart/2008/layout/VerticalCurvedList"/>
    <dgm:cxn modelId="{CB224AF0-EF92-44BE-B0F0-0B781913475E}" srcId="{813E19F8-CBE7-456A-A6B6-555231FDE42C}" destId="{38C5C7AF-8A75-420F-826A-F34A36465690}" srcOrd="3" destOrd="0" parTransId="{40045796-EF0A-4903-9D1A-0670C4438D59}" sibTransId="{BF4AFA71-78D6-4615-9AF3-CD7D6695A84F}"/>
    <dgm:cxn modelId="{E4FB57F0-2153-4FA8-849C-2EBBE072C68D}" type="presOf" srcId="{27F6F46A-98DB-4E24-A07A-F0C45F32D2C1}" destId="{DF947D85-0BA9-4846-A357-ED2BD74AFB1A}" srcOrd="0" destOrd="0" presId="urn:microsoft.com/office/officeart/2008/layout/VerticalCurvedList"/>
    <dgm:cxn modelId="{84EE4956-4422-4CE4-A78E-1FBF019E3177}" type="presParOf" srcId="{4A636FB4-A58B-41D0-BF87-5CE3CA758850}" destId="{EB6CDAC1-DDE6-4E72-A311-6063A7D466F2}" srcOrd="0" destOrd="0" presId="urn:microsoft.com/office/officeart/2008/layout/VerticalCurvedList"/>
    <dgm:cxn modelId="{E21FCBA3-30CA-4AE2-883E-66A0C135A90A}" type="presParOf" srcId="{EB6CDAC1-DDE6-4E72-A311-6063A7D466F2}" destId="{4B2B1D77-DB16-4714-B4DF-E9E1E5E607B9}" srcOrd="0" destOrd="0" presId="urn:microsoft.com/office/officeart/2008/layout/VerticalCurvedList"/>
    <dgm:cxn modelId="{2D09D648-3823-4A04-BE1E-E1E4F0B8291D}" type="presParOf" srcId="{4B2B1D77-DB16-4714-B4DF-E9E1E5E607B9}" destId="{55872323-7B8F-4100-8343-054111506186}" srcOrd="0" destOrd="0" presId="urn:microsoft.com/office/officeart/2008/layout/VerticalCurvedList"/>
    <dgm:cxn modelId="{D5D51BAB-B59C-46CD-A262-9B36ACB8D28E}" type="presParOf" srcId="{4B2B1D77-DB16-4714-B4DF-E9E1E5E607B9}" destId="{829D5BDC-207E-4A60-A96A-9A081A5F5F74}" srcOrd="1" destOrd="0" presId="urn:microsoft.com/office/officeart/2008/layout/VerticalCurvedList"/>
    <dgm:cxn modelId="{9AA1D48C-BBDC-4458-A4CA-976D76554C4F}" type="presParOf" srcId="{4B2B1D77-DB16-4714-B4DF-E9E1E5E607B9}" destId="{0B489384-E02A-4E9F-84BF-0A1D0353F5ED}" srcOrd="2" destOrd="0" presId="urn:microsoft.com/office/officeart/2008/layout/VerticalCurvedList"/>
    <dgm:cxn modelId="{F4CF330A-1B48-45B7-B086-5059852D9821}" type="presParOf" srcId="{4B2B1D77-DB16-4714-B4DF-E9E1E5E607B9}" destId="{7DCBE24B-7E83-4FEB-A290-DDFA22A82AAB}" srcOrd="3" destOrd="0" presId="urn:microsoft.com/office/officeart/2008/layout/VerticalCurvedList"/>
    <dgm:cxn modelId="{0A13FB15-D120-410B-823F-CD34C0F472A4}" type="presParOf" srcId="{EB6CDAC1-DDE6-4E72-A311-6063A7D466F2}" destId="{DF947D85-0BA9-4846-A357-ED2BD74AFB1A}" srcOrd="1" destOrd="0" presId="urn:microsoft.com/office/officeart/2008/layout/VerticalCurvedList"/>
    <dgm:cxn modelId="{9E979355-AB71-402E-922A-DCCB6F128725}" type="presParOf" srcId="{EB6CDAC1-DDE6-4E72-A311-6063A7D466F2}" destId="{F6A0872C-65CA-4CEB-B72A-D9F77BF8E88F}" srcOrd="2" destOrd="0" presId="urn:microsoft.com/office/officeart/2008/layout/VerticalCurvedList"/>
    <dgm:cxn modelId="{355FD2C3-08F8-490E-A1FD-62B3FFDA7EA8}" type="presParOf" srcId="{F6A0872C-65CA-4CEB-B72A-D9F77BF8E88F}" destId="{A1506E90-3956-4C3E-9C63-0E26E74C2A82}" srcOrd="0" destOrd="0" presId="urn:microsoft.com/office/officeart/2008/layout/VerticalCurvedList"/>
    <dgm:cxn modelId="{FC58A305-AB81-490B-94CC-A402B0425BF2}" type="presParOf" srcId="{EB6CDAC1-DDE6-4E72-A311-6063A7D466F2}" destId="{4CA0C518-206E-4089-83A2-F1A3E69B728C}" srcOrd="3" destOrd="0" presId="urn:microsoft.com/office/officeart/2008/layout/VerticalCurvedList"/>
    <dgm:cxn modelId="{FEB19707-6FFA-4ACA-902D-244E4C2E2AF7}" type="presParOf" srcId="{EB6CDAC1-DDE6-4E72-A311-6063A7D466F2}" destId="{073D5699-9B46-46FA-82FD-921C0298254F}" srcOrd="4" destOrd="0" presId="urn:microsoft.com/office/officeart/2008/layout/VerticalCurvedList"/>
    <dgm:cxn modelId="{4A87470E-9BB4-49C3-BAAC-C3CEAD2C6188}" type="presParOf" srcId="{073D5699-9B46-46FA-82FD-921C0298254F}" destId="{304368A6-52F8-42DC-9182-B4D3FD206D4D}" srcOrd="0" destOrd="0" presId="urn:microsoft.com/office/officeart/2008/layout/VerticalCurvedList"/>
    <dgm:cxn modelId="{F9328593-56F7-40D3-9E9C-CB03815D1601}" type="presParOf" srcId="{EB6CDAC1-DDE6-4E72-A311-6063A7D466F2}" destId="{6CBA5F1B-70A4-4491-BEEB-7E6E62E4715B}" srcOrd="5" destOrd="0" presId="urn:microsoft.com/office/officeart/2008/layout/VerticalCurvedList"/>
    <dgm:cxn modelId="{33C7EDAA-A848-4A86-8AEE-E4C4AB6CE6D2}" type="presParOf" srcId="{EB6CDAC1-DDE6-4E72-A311-6063A7D466F2}" destId="{1D9F4FB9-102A-42C2-AAC7-C8FDA7D6CF16}" srcOrd="6" destOrd="0" presId="urn:microsoft.com/office/officeart/2008/layout/VerticalCurvedList"/>
    <dgm:cxn modelId="{F3013568-7688-4540-94E6-FA3E0083B9DF}" type="presParOf" srcId="{1D9F4FB9-102A-42C2-AAC7-C8FDA7D6CF16}" destId="{B5A559B1-86C4-4640-9740-BD13B6BE7E55}" srcOrd="0" destOrd="0" presId="urn:microsoft.com/office/officeart/2008/layout/VerticalCurvedList"/>
    <dgm:cxn modelId="{8893C251-1C0B-4DFF-9E9F-FEF3DC918DC6}" type="presParOf" srcId="{EB6CDAC1-DDE6-4E72-A311-6063A7D466F2}" destId="{484B5C91-2809-463C-BEE8-A9F7B3CDC5E1}" srcOrd="7" destOrd="0" presId="urn:microsoft.com/office/officeart/2008/layout/VerticalCurvedList"/>
    <dgm:cxn modelId="{EBC79C8E-BABB-4942-A740-A0521A0B0F0E}" type="presParOf" srcId="{EB6CDAC1-DDE6-4E72-A311-6063A7D466F2}" destId="{97EE68B1-CA2D-4D02-8D5C-F39D0AEE9C58}" srcOrd="8" destOrd="0" presId="urn:microsoft.com/office/officeart/2008/layout/VerticalCurvedList"/>
    <dgm:cxn modelId="{236FBB62-35E3-470A-AC9B-6C3EAF6DB58A}" type="presParOf" srcId="{97EE68B1-CA2D-4D02-8D5C-F39D0AEE9C58}" destId="{B6446BEB-E2CC-4558-8668-ADF3645818B3}" srcOrd="0" destOrd="0" presId="urn:microsoft.com/office/officeart/2008/layout/VerticalCurvedList"/>
    <dgm:cxn modelId="{6D93D2C1-5CE0-46A2-B5A8-5190C0F94B22}" type="presParOf" srcId="{EB6CDAC1-DDE6-4E72-A311-6063A7D466F2}" destId="{87312B61-ADAA-4F79-91EA-188412D126CE}" srcOrd="9" destOrd="0" presId="urn:microsoft.com/office/officeart/2008/layout/VerticalCurvedList"/>
    <dgm:cxn modelId="{4D1FE2C5-CB56-4185-921A-A70EF21D18D0}" type="presParOf" srcId="{EB6CDAC1-DDE6-4E72-A311-6063A7D466F2}" destId="{53FABA6D-897A-4300-AE3B-ED7C4C4974FC}" srcOrd="10" destOrd="0" presId="urn:microsoft.com/office/officeart/2008/layout/VerticalCurvedList"/>
    <dgm:cxn modelId="{469AAC81-3881-4077-B428-8E0C046FB99F}" type="presParOf" srcId="{53FABA6D-897A-4300-AE3B-ED7C4C4974FC}" destId="{BD011A12-520B-47C7-91A9-91154E36D14A}" srcOrd="0" destOrd="0" presId="urn:microsoft.com/office/officeart/2008/layout/VerticalCurvedList"/>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301B299-030E-4724-B87E-074322070D89}">
      <dsp:nvSpPr>
        <dsp:cNvPr id="0" name=""/>
        <dsp:cNvSpPr/>
      </dsp:nvSpPr>
      <dsp:spPr>
        <a:xfrm>
          <a:off x="0" y="432354"/>
          <a:ext cx="5721350" cy="327600"/>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98AE15A0-F73A-4414-BD3B-65BE9AB3685E}">
      <dsp:nvSpPr>
        <dsp:cNvPr id="0" name=""/>
        <dsp:cNvSpPr/>
      </dsp:nvSpPr>
      <dsp:spPr>
        <a:xfrm>
          <a:off x="286067" y="240474"/>
          <a:ext cx="4004945" cy="383760"/>
        </a:xfrm>
        <a:prstGeom prst="round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1377" tIns="0" rIns="151377" bIns="0" numCol="1" spcCol="1270" anchor="ctr" anchorCtr="0">
          <a:noAutofit/>
        </a:bodyPr>
        <a:lstStyle/>
        <a:p>
          <a:pPr marL="0" lvl="0" indent="0" algn="l" defTabSz="577850">
            <a:lnSpc>
              <a:spcPct val="90000"/>
            </a:lnSpc>
            <a:spcBef>
              <a:spcPct val="0"/>
            </a:spcBef>
            <a:spcAft>
              <a:spcPct val="35000"/>
            </a:spcAft>
            <a:buNone/>
          </a:pPr>
          <a:r>
            <a:rPr lang="pt-BR" sz="1300" kern="1200"/>
            <a:t>Lei nº 13.303, de 30 de junho de 2016</a:t>
          </a:r>
        </a:p>
      </dsp:txBody>
      <dsp:txXfrm>
        <a:off x="304801" y="259208"/>
        <a:ext cx="3967477" cy="346292"/>
      </dsp:txXfrm>
    </dsp:sp>
    <dsp:sp modelId="{46AFF788-8A8C-4175-A4B1-8D51A049C84B}">
      <dsp:nvSpPr>
        <dsp:cNvPr id="0" name=""/>
        <dsp:cNvSpPr/>
      </dsp:nvSpPr>
      <dsp:spPr>
        <a:xfrm>
          <a:off x="0" y="1022034"/>
          <a:ext cx="5721350" cy="327600"/>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D2912937-78C4-4BB5-85D7-5431B41D6014}">
      <dsp:nvSpPr>
        <dsp:cNvPr id="0" name=""/>
        <dsp:cNvSpPr/>
      </dsp:nvSpPr>
      <dsp:spPr>
        <a:xfrm>
          <a:off x="286067" y="830154"/>
          <a:ext cx="4004945" cy="383760"/>
        </a:xfrm>
        <a:prstGeom prst="round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1377" tIns="0" rIns="151377" bIns="0" numCol="1" spcCol="1270" anchor="ctr" anchorCtr="0">
          <a:noAutofit/>
        </a:bodyPr>
        <a:lstStyle/>
        <a:p>
          <a:pPr marL="0" lvl="0" indent="0" algn="l" defTabSz="577850">
            <a:lnSpc>
              <a:spcPct val="90000"/>
            </a:lnSpc>
            <a:spcBef>
              <a:spcPct val="0"/>
            </a:spcBef>
            <a:spcAft>
              <a:spcPct val="35000"/>
            </a:spcAft>
            <a:buNone/>
          </a:pPr>
          <a:r>
            <a:rPr lang="pt-BR" sz="1300" kern="1200"/>
            <a:t>Lei nº 8.987, de 13 de fevereiro de 1995</a:t>
          </a:r>
        </a:p>
      </dsp:txBody>
      <dsp:txXfrm>
        <a:off x="304801" y="848888"/>
        <a:ext cx="3967477" cy="346292"/>
      </dsp:txXfrm>
    </dsp:sp>
    <dsp:sp modelId="{73169A50-CB6A-425B-B869-E92D28C3638C}">
      <dsp:nvSpPr>
        <dsp:cNvPr id="0" name=""/>
        <dsp:cNvSpPr/>
      </dsp:nvSpPr>
      <dsp:spPr>
        <a:xfrm>
          <a:off x="0" y="1611714"/>
          <a:ext cx="5721350" cy="327600"/>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BDDA171C-AA85-42C6-8159-C11B8FA37ECA}">
      <dsp:nvSpPr>
        <dsp:cNvPr id="0" name=""/>
        <dsp:cNvSpPr/>
      </dsp:nvSpPr>
      <dsp:spPr>
        <a:xfrm>
          <a:off x="286067" y="1419834"/>
          <a:ext cx="4004945" cy="383760"/>
        </a:xfrm>
        <a:prstGeom prst="round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1377" tIns="0" rIns="151377" bIns="0" numCol="1" spcCol="1270" anchor="ctr" anchorCtr="0">
          <a:noAutofit/>
        </a:bodyPr>
        <a:lstStyle/>
        <a:p>
          <a:pPr marL="0" lvl="0" indent="0" algn="l" defTabSz="577850">
            <a:lnSpc>
              <a:spcPct val="90000"/>
            </a:lnSpc>
            <a:spcBef>
              <a:spcPct val="0"/>
            </a:spcBef>
            <a:spcAft>
              <a:spcPct val="35000"/>
            </a:spcAft>
            <a:buNone/>
          </a:pPr>
          <a:r>
            <a:rPr lang="pt-BR" sz="1300" kern="1200"/>
            <a:t>Lei nº 12.869, de 15 de outubro de 2013 </a:t>
          </a:r>
        </a:p>
      </dsp:txBody>
      <dsp:txXfrm>
        <a:off x="304801" y="1438568"/>
        <a:ext cx="3967477" cy="346292"/>
      </dsp:txXfrm>
    </dsp:sp>
    <dsp:sp modelId="{8E2065E6-E978-450E-8CE2-D4142B5B51E3}">
      <dsp:nvSpPr>
        <dsp:cNvPr id="0" name=""/>
        <dsp:cNvSpPr/>
      </dsp:nvSpPr>
      <dsp:spPr>
        <a:xfrm>
          <a:off x="0" y="2201395"/>
          <a:ext cx="5721350" cy="327600"/>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504ACD74-CF5C-46F3-95BD-A93454B40FC5}">
      <dsp:nvSpPr>
        <dsp:cNvPr id="0" name=""/>
        <dsp:cNvSpPr/>
      </dsp:nvSpPr>
      <dsp:spPr>
        <a:xfrm>
          <a:off x="286067" y="2009515"/>
          <a:ext cx="4004945" cy="383760"/>
        </a:xfrm>
        <a:prstGeom prst="round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1377" tIns="0" rIns="151377" bIns="0" numCol="1" spcCol="1270" anchor="ctr" anchorCtr="0">
          <a:noAutofit/>
        </a:bodyPr>
        <a:lstStyle/>
        <a:p>
          <a:pPr marL="0" lvl="0" indent="0" algn="l" defTabSz="577850">
            <a:lnSpc>
              <a:spcPct val="90000"/>
            </a:lnSpc>
            <a:spcBef>
              <a:spcPct val="0"/>
            </a:spcBef>
            <a:spcAft>
              <a:spcPct val="35000"/>
            </a:spcAft>
            <a:buNone/>
          </a:pPr>
          <a:r>
            <a:rPr lang="pt-BR" sz="1300" kern="1200"/>
            <a:t>Regulamento de Licitações e Contratos CAIXA - RLCC</a:t>
          </a:r>
        </a:p>
      </dsp:txBody>
      <dsp:txXfrm>
        <a:off x="304801" y="2028249"/>
        <a:ext cx="3967477" cy="346292"/>
      </dsp:txXfrm>
    </dsp:sp>
    <dsp:sp modelId="{662CD6A8-69D0-4EA8-A0A2-A8C74A13E523}">
      <dsp:nvSpPr>
        <dsp:cNvPr id="0" name=""/>
        <dsp:cNvSpPr/>
      </dsp:nvSpPr>
      <dsp:spPr>
        <a:xfrm>
          <a:off x="0" y="2791074"/>
          <a:ext cx="5721350" cy="327600"/>
        </a:xfrm>
        <a:prstGeom prst="rect">
          <a:avLst/>
        </a:prstGeom>
        <a:solidFill>
          <a:schemeClr val="lt2">
            <a:alpha val="90000"/>
            <a:hueOff val="0"/>
            <a:satOff val="0"/>
            <a:lumOff val="0"/>
            <a:alphaOff val="0"/>
          </a:schemeClr>
        </a:solidFill>
        <a:ln w="6350" cap="flat" cmpd="sng" algn="ctr">
          <a:solidFill>
            <a:schemeClr val="dk2">
              <a:hueOff val="0"/>
              <a:satOff val="0"/>
              <a:lumOff val="0"/>
              <a:alphaOff val="0"/>
            </a:schemeClr>
          </a:solidFill>
          <a:prstDash val="solid"/>
          <a:miter lim="800000"/>
        </a:ln>
        <a:effectLst/>
        <a:scene3d>
          <a:camera prst="orthographicFront"/>
          <a:lightRig rig="flat" dir="t"/>
        </a:scene3d>
        <a:sp3d z="190500" extrusionH="12700" prstMaterial="plastic">
          <a:bevelT w="50800" h="50800"/>
        </a:sp3d>
      </dsp:spPr>
      <dsp:style>
        <a:lnRef idx="1">
          <a:scrgbClr r="0" g="0" b="0"/>
        </a:lnRef>
        <a:fillRef idx="1">
          <a:scrgbClr r="0" g="0" b="0"/>
        </a:fillRef>
        <a:effectRef idx="2">
          <a:scrgbClr r="0" g="0" b="0"/>
        </a:effectRef>
        <a:fontRef idx="minor"/>
      </dsp:style>
    </dsp:sp>
    <dsp:sp modelId="{C46766F4-7F0F-472D-8254-51CF45DFE6B4}">
      <dsp:nvSpPr>
        <dsp:cNvPr id="0" name=""/>
        <dsp:cNvSpPr/>
      </dsp:nvSpPr>
      <dsp:spPr>
        <a:xfrm>
          <a:off x="286067" y="2599195"/>
          <a:ext cx="4004945" cy="383760"/>
        </a:xfrm>
        <a:prstGeom prst="roundRect">
          <a:avLst/>
        </a:prstGeom>
        <a:gradFill rotWithShape="0">
          <a:gsLst>
            <a:gs pos="0">
              <a:schemeClr val="dk2">
                <a:hueOff val="0"/>
                <a:satOff val="0"/>
                <a:lumOff val="0"/>
                <a:alphaOff val="0"/>
                <a:satMod val="103000"/>
                <a:lumMod val="102000"/>
                <a:tint val="94000"/>
              </a:schemeClr>
            </a:gs>
            <a:gs pos="50000">
              <a:schemeClr val="dk2">
                <a:hueOff val="0"/>
                <a:satOff val="0"/>
                <a:lumOff val="0"/>
                <a:alphaOff val="0"/>
                <a:satMod val="110000"/>
                <a:lumMod val="100000"/>
                <a:shade val="100000"/>
              </a:schemeClr>
            </a:gs>
            <a:gs pos="100000">
              <a:schemeClr val="dk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51377" tIns="0" rIns="151377" bIns="0" numCol="1" spcCol="1270" anchor="ctr" anchorCtr="0">
          <a:noAutofit/>
        </a:bodyPr>
        <a:lstStyle/>
        <a:p>
          <a:pPr marL="0" lvl="0" indent="0" algn="l" defTabSz="577850">
            <a:lnSpc>
              <a:spcPct val="90000"/>
            </a:lnSpc>
            <a:spcBef>
              <a:spcPct val="0"/>
            </a:spcBef>
            <a:spcAft>
              <a:spcPct val="35000"/>
            </a:spcAft>
            <a:buNone/>
          </a:pPr>
          <a:r>
            <a:rPr lang="pt-BR" sz="1300" kern="1200"/>
            <a:t>Circular CAIXA nº 1.084, de 22 de dezembro de 2025</a:t>
          </a:r>
        </a:p>
      </dsp:txBody>
      <dsp:txXfrm>
        <a:off x="304801" y="2617929"/>
        <a:ext cx="3967477" cy="34629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9D5BDC-207E-4A60-A96A-9A081A5F5F74}">
      <dsp:nvSpPr>
        <dsp:cNvPr id="0" name=""/>
        <dsp:cNvSpPr/>
      </dsp:nvSpPr>
      <dsp:spPr>
        <a:xfrm>
          <a:off x="-3617274" y="-555868"/>
          <a:ext cx="4312137" cy="4312137"/>
        </a:xfrm>
        <a:prstGeom prst="blockArc">
          <a:avLst>
            <a:gd name="adj1" fmla="val 18900000"/>
            <a:gd name="adj2" fmla="val 2700000"/>
            <a:gd name="adj3" fmla="val 501"/>
          </a:avLst>
        </a:pr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F9E2125-EF9A-4ED5-A567-C8E78A7413D5}">
      <dsp:nvSpPr>
        <dsp:cNvPr id="0" name=""/>
        <dsp:cNvSpPr/>
      </dsp:nvSpPr>
      <dsp:spPr>
        <a:xfrm>
          <a:off x="364263" y="246046"/>
          <a:ext cx="5029789" cy="492349"/>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90802"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I - RELAÇÃO DE MUNICÍPIOS E LOCAIS INDICADOS PARA INSTALAÇÃO DA UNIDADE LOTÉRICA -UL</a:t>
          </a:r>
        </a:p>
      </dsp:txBody>
      <dsp:txXfrm>
        <a:off x="364263" y="246046"/>
        <a:ext cx="5029789" cy="492349"/>
      </dsp:txXfrm>
    </dsp:sp>
    <dsp:sp modelId="{41BBB4E6-951B-4FC7-A775-19961C1222F3}">
      <dsp:nvSpPr>
        <dsp:cNvPr id="0" name=""/>
        <dsp:cNvSpPr/>
      </dsp:nvSpPr>
      <dsp:spPr>
        <a:xfrm>
          <a:off x="56545" y="184503"/>
          <a:ext cx="615436" cy="615436"/>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D28C1C0-9B0D-4BD3-80FA-8FA6C987F915}">
      <dsp:nvSpPr>
        <dsp:cNvPr id="0" name=""/>
        <dsp:cNvSpPr/>
      </dsp:nvSpPr>
      <dsp:spPr>
        <a:xfrm>
          <a:off x="667000" y="995575"/>
          <a:ext cx="4747514" cy="492349"/>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90802"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II - CIRCULAR CAIXA VIGENTE, que regulamenta as permissões lotéricas</a:t>
          </a:r>
        </a:p>
      </dsp:txBody>
      <dsp:txXfrm>
        <a:off x="667000" y="995575"/>
        <a:ext cx="4747514" cy="492349"/>
      </dsp:txXfrm>
    </dsp:sp>
    <dsp:sp modelId="{3D2FED40-666C-4950-A25D-18D3ADFDC36F}">
      <dsp:nvSpPr>
        <dsp:cNvPr id="0" name=""/>
        <dsp:cNvSpPr/>
      </dsp:nvSpPr>
      <dsp:spPr>
        <a:xfrm>
          <a:off x="338820" y="923155"/>
          <a:ext cx="615436" cy="615436"/>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EDB74CD5-F95C-49CA-9E10-B9F02A2C0CD4}">
      <dsp:nvSpPr>
        <dsp:cNvPr id="0" name=""/>
        <dsp:cNvSpPr/>
      </dsp:nvSpPr>
      <dsp:spPr>
        <a:xfrm>
          <a:off x="646539" y="1723351"/>
          <a:ext cx="4747514" cy="492349"/>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90802"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III - MODELO DE PROPOSTA COMERCIAL</a:t>
          </a:r>
        </a:p>
      </dsp:txBody>
      <dsp:txXfrm>
        <a:off x="646539" y="1723351"/>
        <a:ext cx="4747514" cy="492349"/>
      </dsp:txXfrm>
    </dsp:sp>
    <dsp:sp modelId="{0E35F7EE-CB86-4FAA-9D39-270C3806C112}">
      <dsp:nvSpPr>
        <dsp:cNvPr id="0" name=""/>
        <dsp:cNvSpPr/>
      </dsp:nvSpPr>
      <dsp:spPr>
        <a:xfrm>
          <a:off x="338820" y="1661807"/>
          <a:ext cx="615436" cy="615436"/>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FA67411-EAF6-4763-8357-F040FCF039A9}">
      <dsp:nvSpPr>
        <dsp:cNvPr id="0" name=""/>
        <dsp:cNvSpPr/>
      </dsp:nvSpPr>
      <dsp:spPr>
        <a:xfrm>
          <a:off x="364263" y="2462003"/>
          <a:ext cx="5029789" cy="492349"/>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90802"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IV - MINUTA DE PRÉ-CONTRATO</a:t>
          </a:r>
        </a:p>
      </dsp:txBody>
      <dsp:txXfrm>
        <a:off x="364263" y="2462003"/>
        <a:ext cx="5029789" cy="492349"/>
      </dsp:txXfrm>
    </dsp:sp>
    <dsp:sp modelId="{08D325DE-9DDB-4676-A712-AE95A29404D1}">
      <dsp:nvSpPr>
        <dsp:cNvPr id="0" name=""/>
        <dsp:cNvSpPr/>
      </dsp:nvSpPr>
      <dsp:spPr>
        <a:xfrm>
          <a:off x="56545" y="2400460"/>
          <a:ext cx="615436" cy="615436"/>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9D5BDC-207E-4A60-A96A-9A081A5F5F74}">
      <dsp:nvSpPr>
        <dsp:cNvPr id="0" name=""/>
        <dsp:cNvSpPr/>
      </dsp:nvSpPr>
      <dsp:spPr>
        <a:xfrm>
          <a:off x="-3864567" y="-592163"/>
          <a:ext cx="4595741" cy="4595741"/>
        </a:xfrm>
        <a:prstGeom prst="blockArc">
          <a:avLst>
            <a:gd name="adj1" fmla="val 18900000"/>
            <a:gd name="adj2" fmla="val 2700000"/>
            <a:gd name="adj3" fmla="val 470"/>
          </a:avLst>
        </a:prstGeom>
        <a:noFill/>
        <a:ln w="12700" cap="flat" cmpd="sng" algn="ctr">
          <a:solidFill>
            <a:schemeClr val="dk2">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F947D85-0BA9-4846-A357-ED2BD74AFB1A}">
      <dsp:nvSpPr>
        <dsp:cNvPr id="0" name=""/>
        <dsp:cNvSpPr/>
      </dsp:nvSpPr>
      <dsp:spPr>
        <a:xfrm>
          <a:off x="315681" y="213145"/>
          <a:ext cx="5004743" cy="42656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8585"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V - MINUTA DO CONTRATO DE ADESÃO</a:t>
          </a:r>
        </a:p>
      </dsp:txBody>
      <dsp:txXfrm>
        <a:off x="315681" y="213145"/>
        <a:ext cx="5004743" cy="426563"/>
      </dsp:txXfrm>
    </dsp:sp>
    <dsp:sp modelId="{A1506E90-3956-4C3E-9C63-0E26E74C2A82}">
      <dsp:nvSpPr>
        <dsp:cNvPr id="0" name=""/>
        <dsp:cNvSpPr/>
      </dsp:nvSpPr>
      <dsp:spPr>
        <a:xfrm>
          <a:off x="49079" y="159824"/>
          <a:ext cx="533204" cy="533204"/>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4CA0C518-206E-4089-83A2-F1A3E69B728C}">
      <dsp:nvSpPr>
        <dsp:cNvPr id="0" name=""/>
        <dsp:cNvSpPr/>
      </dsp:nvSpPr>
      <dsp:spPr>
        <a:xfrm>
          <a:off x="621343" y="852785"/>
          <a:ext cx="4699081" cy="42656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8585"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VI - DADOS INFORMATIVOS</a:t>
          </a:r>
        </a:p>
      </dsp:txBody>
      <dsp:txXfrm>
        <a:off x="621343" y="852785"/>
        <a:ext cx="4699081" cy="426563"/>
      </dsp:txXfrm>
    </dsp:sp>
    <dsp:sp modelId="{304368A6-52F8-42DC-9182-B4D3FD206D4D}">
      <dsp:nvSpPr>
        <dsp:cNvPr id="0" name=""/>
        <dsp:cNvSpPr/>
      </dsp:nvSpPr>
      <dsp:spPr>
        <a:xfrm>
          <a:off x="354741" y="799465"/>
          <a:ext cx="533204" cy="533204"/>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CBA5F1B-70A4-4491-BEEB-7E6E62E4715B}">
      <dsp:nvSpPr>
        <dsp:cNvPr id="0" name=""/>
        <dsp:cNvSpPr/>
      </dsp:nvSpPr>
      <dsp:spPr>
        <a:xfrm>
          <a:off x="698049" y="1422354"/>
          <a:ext cx="4639484" cy="566706"/>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8585"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VII - TERMO DE COMPROMISSO DE COMBATE À CORRUPÇÃO E AO CONLUIO ENTRE LICITANTES E DE RESPONSABILIDADE SOCIAL, AMBIENTAL E CLIMÁTICA</a:t>
          </a:r>
        </a:p>
      </dsp:txBody>
      <dsp:txXfrm>
        <a:off x="698049" y="1422354"/>
        <a:ext cx="4639484" cy="566706"/>
      </dsp:txXfrm>
    </dsp:sp>
    <dsp:sp modelId="{B5A559B1-86C4-4640-9740-BD13B6BE7E55}">
      <dsp:nvSpPr>
        <dsp:cNvPr id="0" name=""/>
        <dsp:cNvSpPr/>
      </dsp:nvSpPr>
      <dsp:spPr>
        <a:xfrm>
          <a:off x="448555" y="1439105"/>
          <a:ext cx="533204" cy="533204"/>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484B5C91-2809-463C-BEE8-A9F7B3CDC5E1}">
      <dsp:nvSpPr>
        <dsp:cNvPr id="0" name=""/>
        <dsp:cNvSpPr/>
      </dsp:nvSpPr>
      <dsp:spPr>
        <a:xfrm>
          <a:off x="621343" y="2132066"/>
          <a:ext cx="4699081" cy="42656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8585"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latin typeface="CAIXA Std" panose="020B0603020204030204" pitchFamily="34" charset="0"/>
            </a:rPr>
            <a:t>ANEXO VIII - DECLARAÇÃO DO LICITANTE</a:t>
          </a:r>
        </a:p>
      </dsp:txBody>
      <dsp:txXfrm>
        <a:off x="621343" y="2132066"/>
        <a:ext cx="4699081" cy="426563"/>
      </dsp:txXfrm>
    </dsp:sp>
    <dsp:sp modelId="{B6446BEB-E2CC-4558-8668-ADF3645818B3}">
      <dsp:nvSpPr>
        <dsp:cNvPr id="0" name=""/>
        <dsp:cNvSpPr/>
      </dsp:nvSpPr>
      <dsp:spPr>
        <a:xfrm>
          <a:off x="354741" y="2078745"/>
          <a:ext cx="533204" cy="533204"/>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7312B61-ADAA-4F79-91EA-188412D126CE}">
      <dsp:nvSpPr>
        <dsp:cNvPr id="0" name=""/>
        <dsp:cNvSpPr/>
      </dsp:nvSpPr>
      <dsp:spPr>
        <a:xfrm>
          <a:off x="315681" y="2771706"/>
          <a:ext cx="5004743" cy="426563"/>
        </a:xfrm>
        <a:prstGeom prst="rect">
          <a:avLst/>
        </a:prstGeom>
        <a:solidFill>
          <a:schemeClr val="dk2">
            <a:hueOff val="0"/>
            <a:satOff val="0"/>
            <a:lumOff val="0"/>
            <a:alphaOff val="0"/>
          </a:schemeClr>
        </a:solidFill>
        <a:ln w="12700" cap="flat" cmpd="sng" algn="ctr">
          <a:solidFill>
            <a:schemeClr val="l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38585" tIns="30480" rIns="30480" bIns="30480" numCol="1" spcCol="1270" anchor="ctr" anchorCtr="0">
          <a:noAutofit/>
        </a:bodyPr>
        <a:lstStyle/>
        <a:p>
          <a:pPr marL="0" lvl="0" indent="0" algn="l" defTabSz="533400">
            <a:lnSpc>
              <a:spcPct val="90000"/>
            </a:lnSpc>
            <a:spcBef>
              <a:spcPct val="0"/>
            </a:spcBef>
            <a:spcAft>
              <a:spcPct val="35000"/>
            </a:spcAft>
            <a:buNone/>
          </a:pPr>
          <a:r>
            <a:rPr lang="pt-BR" sz="1200" b="1" kern="1200">
              <a:solidFill>
                <a:schemeClr val="bg1"/>
              </a:solidFill>
              <a:latin typeface="CAIXA Std" panose="020B0603020204030204" pitchFamily="34" charset="0"/>
            </a:rPr>
            <a:t>ANEXO IX - MODELO DE DECLARAÇÃO DE ENDEREÇO PARA FUTURAS INSTALAÇÕES DA UNIDADE LOTÉRICA</a:t>
          </a:r>
        </a:p>
      </dsp:txBody>
      <dsp:txXfrm>
        <a:off x="315681" y="2771706"/>
        <a:ext cx="5004743" cy="426563"/>
      </dsp:txXfrm>
    </dsp:sp>
    <dsp:sp modelId="{BD011A12-520B-47C7-91A9-91154E36D14A}">
      <dsp:nvSpPr>
        <dsp:cNvPr id="0" name=""/>
        <dsp:cNvSpPr/>
      </dsp:nvSpPr>
      <dsp:spPr>
        <a:xfrm>
          <a:off x="49079" y="2718386"/>
          <a:ext cx="533204" cy="533204"/>
        </a:xfrm>
        <a:prstGeom prst="ellipse">
          <a:avLst/>
        </a:prstGeom>
        <a:solidFill>
          <a:schemeClr val="lt2">
            <a:hueOff val="0"/>
            <a:satOff val="0"/>
            <a:lumOff val="0"/>
            <a:alphaOff val="0"/>
          </a:schemeClr>
        </a:solidFill>
        <a:ln w="12700" cap="flat" cmpd="sng" algn="ctr">
          <a:solidFill>
            <a:schemeClr val="dk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8/layout/VerticalCurvedList">
  <dgm:title val=""/>
  <dgm:desc val=""/>
  <dgm:catLst>
    <dgm:cat type="list" pri="20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rSet phldr="1"/>
        </dgm:pt>
        <dgm:pt modelId="2">
          <dgm:prSet phldr="1"/>
        </dgm:pt>
      </dgm:ptLst>
      <dgm:cxnLst>
        <dgm:cxn modelId="3" srcId="0" destId="1" srcOrd="0" destOrd="0"/>
        <dgm:cxn modelId="4" srcId="0" destId="2" srcOrd="1" destOrd="0"/>
      </dgm:cxnLst>
      <dgm:bg/>
      <dgm:whole/>
    </dgm:dataModel>
  </dgm:styleData>
  <dgm:clr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chMax val="7"/>
      <dgm:chPref val="7"/>
      <dgm:dir/>
    </dgm:varLst>
    <dgm:alg type="composite"/>
    <dgm:shape xmlns:r="http://schemas.openxmlformats.org/officeDocument/2006/relationships" r:blip="">
      <dgm:adjLst/>
    </dgm:shape>
    <dgm:constrLst>
      <dgm:constr type="w" for="ch" refType="h" refFor="ch" op="gte" fact="0.8"/>
    </dgm:constrLst>
    <dgm:layoutNode name="Name1">
      <dgm:alg type="composite"/>
      <dgm:shape xmlns:r="http://schemas.openxmlformats.org/officeDocument/2006/relationships" r:blip="">
        <dgm:adjLst/>
      </dgm:shape>
      <dgm:choose name="Name2">
        <dgm:if name="Name3" func="var" arg="dir" op="equ" val="norm">
          <dgm:choose name="Name4">
            <dgm:if name="Name5" axis="ch" ptType="node" func="cnt" op="equ" val="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h" fact="0.225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primFontSz" for="ch" ptType="node" op="equ" val="65"/>
              </dgm:constrLst>
            </dgm:if>
            <dgm:if name="Name6" axis="ch" ptType="node" func="cnt" op="equ" val="2">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h" fact="0.1891"/>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h" fact="0.1891"/>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primFontSz" for="ch" ptType="node" op="equ" val="65"/>
              </dgm:constrLst>
            </dgm:if>
            <dgm:if name="Name7" axis="ch" ptType="node" func="cnt" op="equ" val="3">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h" fact="0.1526"/>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h" fact="0.2253"/>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h" fact="0.1526"/>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primFontSz" for="ch" ptType="node" op="equ" val="65"/>
              </dgm:constrLst>
            </dgm:if>
            <dgm:if name="Name8" axis="ch" ptType="node" func="cnt" op="equ" val="4">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h" fact="0.1268"/>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h" fact="0.215"/>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h" fact="0.21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h" fact="0.126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primFontSz" for="ch" ptType="node" op="equ" val="65"/>
              </dgm:constrLst>
            </dgm:if>
            <dgm:if name="Name9" axis="ch" ptType="node" func="cnt" op="equ" val="5">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h" fact="0.1082"/>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h" fact="0.197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h" fact="0.2253"/>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h" fact="0.1978"/>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h" fact="0.1082"/>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primFontSz" for="ch" ptType="node" op="equ" val="65"/>
              </dgm:constrLst>
            </dgm:if>
            <dgm:if name="Name10" axis="ch" ptType="node" func="cnt" op="equ" val="6">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h" fact="0.0943"/>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h" fact="0.1809"/>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h" fact="0.2205"/>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h" fact="0.2205"/>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h" fact="0.18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h" fact="0.0943"/>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primFontSz" for="ch" ptType="node" op="equ" val="65"/>
              </dgm:constrLst>
            </dgm:if>
            <dgm:else name="Name11">
              <dgm:constrLst>
                <dgm:constr type="h" for="ch" forName="cycle" refType="h"/>
                <dgm:constr type="w" for="ch" forName="cycle" refType="h" refFor="ch" refForName="cycle" fact="0.26"/>
                <dgm:constr type="l" for="ch" forName="cycle"/>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h" fact="0.0835"/>
                <dgm:constr type="l" for="ch" forName="text_1" refType="ctrX" refFor="ch" refForName="accent_1"/>
                <dgm:constr type="r" for="ch" forName="text_1" refType="w"/>
                <dgm:constr type="w" for="ch" forName="text_1" refType="h" refFor="ch" refForName="text_1" op="gte"/>
                <dgm:constr type="h" for="ch" forName="text_1" refType="h" refFor="ch" refForName="accent_1" fact="0.8"/>
                <dgm:constr type="ctrY" for="ch" forName="text_1" refType="ctrY" refFor="ch" refForName="accent_1"/>
                <dgm:constr type="l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h" fact="0.1658"/>
                <dgm:constr type="l" for="ch" forName="text_2" refType="ctrX" refFor="ch" refForName="accent_2"/>
                <dgm:constr type="r" for="ch" forName="text_2" refType="w"/>
                <dgm:constr type="w" for="ch" forName="text_2" refType="h" refFor="ch" refForName="text_2" op="gte"/>
                <dgm:constr type="h" for="ch" forName="text_2" refType="h" refFor="ch" refForName="accent_2" fact="0.8"/>
                <dgm:constr type="ctrY" for="ch" forName="text_2" refType="ctrY" refFor="ch" refForName="accent_2"/>
                <dgm:constr type="l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h" fact="0.2109"/>
                <dgm:constr type="l" for="ch" forName="text_3" refType="ctrX" refFor="ch" refForName="accent_3"/>
                <dgm:constr type="r" for="ch" forName="text_3" refType="w"/>
                <dgm:constr type="w" for="ch" forName="text_3" refType="h" refFor="ch" refForName="text_3" op="gte"/>
                <dgm:constr type="h" for="ch" forName="text_3" refType="h" refFor="ch" refForName="accent_3" fact="0.8"/>
                <dgm:constr type="ctrY" for="ch" forName="text_3" refType="ctrY" refFor="ch" refForName="accent_3"/>
                <dgm:constr type="l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h" fact="0.2253"/>
                <dgm:constr type="l" for="ch" forName="text_4" refType="ctrX" refFor="ch" refForName="accent_4"/>
                <dgm:constr type="r" for="ch" forName="text_4" refType="w"/>
                <dgm:constr type="w" for="ch" forName="text_4" refType="h" refFor="ch" refForName="text_4" op="gte"/>
                <dgm:constr type="h" for="ch" forName="text_4" refType="h" refFor="ch" refForName="accent_4" fact="0.8"/>
                <dgm:constr type="ctrY" for="ch" forName="text_4" refType="ctrY" refFor="ch" refForName="accent_4"/>
                <dgm:constr type="l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h" fact="0.2109"/>
                <dgm:constr type="l" for="ch" forName="text_5" refType="ctrX" refFor="ch" refForName="accent_5"/>
                <dgm:constr type="r" for="ch" forName="text_5" refType="w"/>
                <dgm:constr type="w" for="ch" forName="text_5" refType="h" refFor="ch" refForName="text_5" op="gte"/>
                <dgm:constr type="h" for="ch" forName="text_5" refType="h" refFor="ch" refForName="accent_5" fact="0.8"/>
                <dgm:constr type="ctrY" for="ch" forName="text_5" refType="ctrY" refFor="ch" refForName="accent_5"/>
                <dgm:constr type="l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h" fact="0.1658"/>
                <dgm:constr type="l" for="ch" forName="text_6" refType="ctrX" refFor="ch" refForName="accent_6"/>
                <dgm:constr type="r" for="ch" forName="text_6" refType="w"/>
                <dgm:constr type="w" for="ch" forName="text_6" refType="h" refFor="ch" refForName="text_6" op="gte"/>
                <dgm:constr type="h" for="ch" forName="text_6" refType="h" refFor="ch" refForName="accent_6" fact="0.8"/>
                <dgm:constr type="ctrY" for="ch" forName="text_6" refType="ctrY" refFor="ch" refForName="accent_6"/>
                <dgm:constr type="l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h" fact="0.0835"/>
                <dgm:constr type="l" for="ch" forName="text_7" refType="ctrX" refFor="ch" refForName="accent_7"/>
                <dgm:constr type="r" for="ch" forName="text_7" refType="w"/>
                <dgm:constr type="w" for="ch" forName="text_7" refType="h" refFor="ch" refForName="text_7" op="gte"/>
                <dgm:constr type="h" for="ch" forName="text_7" refType="h" refFor="ch" refForName="accent_7" fact="0.8"/>
                <dgm:constr type="ctrY" for="ch" forName="text_7" refType="ctrY" refFor="ch" refForName="accent_7"/>
                <dgm:constr type="lMarg" for="ch" forName="text_7" refType="w" refFor="ch" refForName="accent_7" fact="1.8"/>
                <dgm:constr type="primFontSz" for="ch" ptType="node" op="equ" val="65"/>
              </dgm:constrLst>
            </dgm:else>
          </dgm:choose>
        </dgm:if>
        <dgm:else name="Name12">
          <dgm:choose name="Name13">
            <dgm:if name="Name14" axis="ch" ptType="node" func="cnt" op="equ" val="1">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625"/>
                <dgm:constr type="w" for="ch" forName="accent_1" refType="h" refFor="ch" refForName="accent_1" op="equ"/>
                <dgm:constr type="ctrY" for="ch" forName="accent_1" refType="h" fact="0.5"/>
                <dgm:constr type="ctrX" for="ch" forName="accent_1" refType="w"/>
                <dgm:constr type="ctrXOff" for="ch" forName="accent_1" refType="h" fact="-0.225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primFontSz" for="ch" ptType="node" op="equ" val="65"/>
              </dgm:constrLst>
            </dgm:if>
            <dgm:if name="Name15" axis="ch" ptType="node" func="cnt" op="equ" val="2">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3571"/>
                <dgm:constr type="w" for="ch" forName="accent_1" refType="h" refFor="ch" refForName="accent_1" op="equ"/>
                <dgm:constr type="ctrY" for="ch" forName="accent_1" refType="h" fact="0.2857"/>
                <dgm:constr type="ctrX" for="ch" forName="accent_1" refType="w"/>
                <dgm:constr type="ctrXOff" for="ch" forName="accent_1" refType="h" fact="-0.1891"/>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3571"/>
                <dgm:constr type="w" for="ch" forName="accent_2" refType="h" refFor="ch" refForName="accent_2" op="equ"/>
                <dgm:constr type="ctrY" for="ch" forName="accent_2" refType="h" fact="0.7143"/>
                <dgm:constr type="ctrX" for="ch" forName="accent_2" refType="w"/>
                <dgm:constr type="ctrXOff" for="ch" forName="accent_2" refType="h" fact="-0.1891"/>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primFontSz" for="ch" ptType="node" op="equ" val="65"/>
              </dgm:constrLst>
            </dgm:if>
            <dgm:if name="Name16" axis="ch" ptType="node" func="cnt" op="equ" val="3">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25"/>
                <dgm:constr type="w" for="ch" forName="accent_1" refType="h" refFor="ch" refForName="accent_1" op="equ"/>
                <dgm:constr type="ctrY" for="ch" forName="accent_1" refType="h" fact="0.2"/>
                <dgm:constr type="ctrX" for="ch" forName="accent_1" refType="w"/>
                <dgm:constr type="ctrXOff" for="ch" forName="accent_1" refType="h" fact="-0.1526"/>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25"/>
                <dgm:constr type="w" for="ch" forName="accent_2" refType="h" refFor="ch" refForName="accent_2" op="equ"/>
                <dgm:constr type="ctrY" for="ch" forName="accent_2" refType="h" fact="0.5"/>
                <dgm:constr type="ctrX" for="ch" forName="accent_2" refType="w"/>
                <dgm:constr type="ctrXOff" for="ch" forName="accent_2" refType="h" fact="-0.2253"/>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25"/>
                <dgm:constr type="w" for="ch" forName="accent_3" refType="h" refFor="ch" refForName="accent_3" op="equ"/>
                <dgm:constr type="ctrY" for="ch" forName="accent_3" refType="h" fact="0.8"/>
                <dgm:constr type="ctrX" for="ch" forName="accent_3" refType="w"/>
                <dgm:constr type="ctrXOff" for="ch" forName="accent_3" refType="h" fact="-0.1526"/>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primFontSz" for="ch" ptType="node" op="equ" val="65"/>
              </dgm:constrLst>
            </dgm:if>
            <dgm:if name="Name17" axis="ch" ptType="node" func="cnt" op="equ" val="4">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923"/>
                <dgm:constr type="w" for="ch" forName="accent_1" refType="h" refFor="ch" refForName="accent_1" op="equ"/>
                <dgm:constr type="ctrY" for="ch" forName="accent_1" refType="h" fact="0.1538"/>
                <dgm:constr type="ctrX" for="ch" forName="accent_1" refType="w"/>
                <dgm:constr type="ctrXOff" for="ch" forName="accent_1" refType="h" fact="-0.1268"/>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923"/>
                <dgm:constr type="w" for="ch" forName="accent_2" refType="h" refFor="ch" refForName="accent_2" op="equ"/>
                <dgm:constr type="ctrY" for="ch" forName="accent_2" refType="h" fact="0.3846"/>
                <dgm:constr type="ctrX" for="ch" forName="accent_2" refType="w"/>
                <dgm:constr type="ctrXOff" for="ch" forName="accent_2" refType="h" fact="-0.215"/>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923"/>
                <dgm:constr type="w" for="ch" forName="accent_3" refType="h" refFor="ch" refForName="accent_3" op="equ"/>
                <dgm:constr type="ctrY" for="ch" forName="accent_3" refType="h" fact="0.6154"/>
                <dgm:constr type="ctrX" for="ch" forName="accent_3" refType="w"/>
                <dgm:constr type="ctrXOff" for="ch" forName="accent_3" refType="h" fact="-0.21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923"/>
                <dgm:constr type="w" for="ch" forName="accent_4" refType="h" refFor="ch" refForName="accent_4" op="equ"/>
                <dgm:constr type="ctrY" for="ch" forName="accent_4" refType="h" fact="0.8462"/>
                <dgm:constr type="ctrX" for="ch" forName="accent_4" refType="w"/>
                <dgm:constr type="ctrXOff" for="ch" forName="accent_4" refType="h" fact="-0.126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primFontSz" for="ch" ptType="node" op="equ" val="65"/>
              </dgm:constrLst>
            </dgm:if>
            <dgm:if name="Name18" axis="ch" ptType="node" func="cnt" op="equ" val="5">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563"/>
                <dgm:constr type="w" for="ch" forName="accent_1" refType="h" refFor="ch" refForName="accent_1" op="equ"/>
                <dgm:constr type="ctrY" for="ch" forName="accent_1" refType="h" fact="0.125"/>
                <dgm:constr type="ctrX" for="ch" forName="accent_1" refType="w"/>
                <dgm:constr type="ctrXOff" for="ch" forName="accent_1" refType="h" fact="-0.1082"/>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563"/>
                <dgm:constr type="w" for="ch" forName="accent_2" refType="h" refFor="ch" refForName="accent_2" op="equ"/>
                <dgm:constr type="ctrY" for="ch" forName="accent_2" refType="h" fact="0.3125"/>
                <dgm:constr type="ctrX" for="ch" forName="accent_2" refType="w"/>
                <dgm:constr type="ctrXOff" for="ch" forName="accent_2" refType="h" fact="-0.197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563"/>
                <dgm:constr type="w" for="ch" forName="accent_3" refType="h" refFor="ch" refForName="accent_3" op="equ"/>
                <dgm:constr type="ctrY" for="ch" forName="accent_3" refType="h" fact="0.5"/>
                <dgm:constr type="ctrX" for="ch" forName="accent_3" refType="w"/>
                <dgm:constr type="ctrXOff" for="ch" forName="accent_3" refType="h" fact="-0.2253"/>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563"/>
                <dgm:constr type="w" for="ch" forName="accent_4" refType="h" refFor="ch" refForName="accent_4" op="equ"/>
                <dgm:constr type="ctrY" for="ch" forName="accent_4" refType="h" fact="0.6875"/>
                <dgm:constr type="ctrX" for="ch" forName="accent_4" refType="w"/>
                <dgm:constr type="ctrXOff" for="ch" forName="accent_4" refType="h" fact="-0.1978"/>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563"/>
                <dgm:constr type="w" for="ch" forName="accent_5" refType="h" refFor="ch" refForName="accent_5" op="equ"/>
                <dgm:constr type="ctrY" for="ch" forName="accent_5" refType="h" fact="0.875"/>
                <dgm:constr type="ctrX" for="ch" forName="accent_5" refType="w"/>
                <dgm:constr type="ctrXOff" for="ch" forName="accent_5" refType="h" fact="-0.1082"/>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primFontSz" for="ch" ptType="node" op="equ" val="65"/>
              </dgm:constrLst>
            </dgm:if>
            <dgm:if name="Name19" axis="ch" ptType="node" func="cnt" op="equ" val="6">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316"/>
                <dgm:constr type="w" for="ch" forName="accent_1" refType="h" refFor="ch" refForName="accent_1" op="equ"/>
                <dgm:constr type="ctrY" for="ch" forName="accent_1" refType="h" fact="0.1053"/>
                <dgm:constr type="ctrX" for="ch" forName="accent_1" refType="w"/>
                <dgm:constr type="ctrXOff" for="ch" forName="accent_1" refType="h" fact="-0.0943"/>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316"/>
                <dgm:constr type="w" for="ch" forName="accent_2" refType="h" refFor="ch" refForName="accent_2" op="equ"/>
                <dgm:constr type="ctrY" for="ch" forName="accent_2" refType="h" fact="0.2632"/>
                <dgm:constr type="ctrX" for="ch" forName="accent_2" refType="w"/>
                <dgm:constr type="ctrXOff" for="ch" forName="accent_2" refType="h" fact="-0.1809"/>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316"/>
                <dgm:constr type="w" for="ch" forName="accent_3" refType="h" refFor="ch" refForName="accent_3" op="equ"/>
                <dgm:constr type="ctrY" for="ch" forName="accent_3" refType="h" fact="0.4211"/>
                <dgm:constr type="ctrX" for="ch" forName="accent_3" refType="w"/>
                <dgm:constr type="ctrXOff" for="ch" forName="accent_3" refType="h" fact="-0.2205"/>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316"/>
                <dgm:constr type="w" for="ch" forName="accent_4" refType="h" refFor="ch" refForName="accent_4" op="equ"/>
                <dgm:constr type="ctrY" for="ch" forName="accent_4" refType="h" fact="0.5789"/>
                <dgm:constr type="ctrX" for="ch" forName="accent_4" refType="w"/>
                <dgm:constr type="ctrXOff" for="ch" forName="accent_4" refType="h" fact="-0.2205"/>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316"/>
                <dgm:constr type="w" for="ch" forName="accent_5" refType="h" refFor="ch" refForName="accent_5" op="equ"/>
                <dgm:constr type="ctrY" for="ch" forName="accent_5" refType="h" fact="0.7368"/>
                <dgm:constr type="ctrX" for="ch" forName="accent_5" refType="w"/>
                <dgm:constr type="ctrXOff" for="ch" forName="accent_5" refType="h" fact="-0.18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316"/>
                <dgm:constr type="w" for="ch" forName="accent_6" refType="h" refFor="ch" refForName="accent_6" op="equ"/>
                <dgm:constr type="ctrY" for="ch" forName="accent_6" refType="h" fact="0.8947"/>
                <dgm:constr type="ctrX" for="ch" forName="accent_6" refType="w"/>
                <dgm:constr type="ctrXOff" for="ch" forName="accent_6" refType="h" fact="-0.0943"/>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primFontSz" for="ch" ptType="node" op="equ" val="65"/>
              </dgm:constrLst>
            </dgm:if>
            <dgm:else name="Name20">
              <dgm:constrLst>
                <dgm:constr type="h" for="ch" forName="cycle" refType="h"/>
                <dgm:constr type="w" for="ch" forName="cycle" refType="h" refFor="ch" refForName="cycle" fact="0.26"/>
                <dgm:constr type="r" for="ch" forName="cycle" refType="w"/>
                <dgm:constr type="ctrY" for="ch" forName="cycle" refType="h" fact="0.5"/>
                <dgm:constr type="diam" for="ch" forName="cycle" refType="h" fact="1.344"/>
                <dgm:constr type="h" for="ch" forName="accent_1" refType="h" fact="0.1136"/>
                <dgm:constr type="w" for="ch" forName="accent_1" refType="h" refFor="ch" refForName="accent_1" op="equ"/>
                <dgm:constr type="ctrY" for="ch" forName="accent_1" refType="h" fact="0.0909"/>
                <dgm:constr type="ctrX" for="ch" forName="accent_1" refType="w"/>
                <dgm:constr type="ctrXOff" for="ch" forName="accent_1" refType="h" fact="-0.0835"/>
                <dgm:constr type="r" for="ch" forName="text_1" refType="ctrX" refFor="ch" refForName="accent_1"/>
                <dgm:constr type="rOff" for="ch" forName="text_1" refType="ctrXOff" refFor="ch" refForName="accent_1"/>
                <dgm:constr type="l" for="ch" forName="text_1"/>
                <dgm:constr type="w" for="ch" forName="text_1" refType="h" refFor="ch" refForName="text_1" op="gte"/>
                <dgm:constr type="h" for="ch" forName="text_1" refType="h" refFor="ch" refForName="accent_1" fact="0.8"/>
                <dgm:constr type="ctrY" for="ch" forName="text_1" refType="ctrY" refFor="ch" refForName="accent_1"/>
                <dgm:constr type="rMarg" for="ch" forName="text_1" refType="w" refFor="ch" refForName="accent_1" fact="1.8"/>
                <dgm:constr type="h" for="ch" forName="accent_2" refType="h" fact="0.1136"/>
                <dgm:constr type="w" for="ch" forName="accent_2" refType="h" refFor="ch" refForName="accent_2" op="equ"/>
                <dgm:constr type="ctrY" for="ch" forName="accent_2" refType="h" fact="0.2273"/>
                <dgm:constr type="ctrX" for="ch" forName="accent_2" refType="w"/>
                <dgm:constr type="ctrXOff" for="ch" forName="accent_2" refType="h" fact="-0.1658"/>
                <dgm:constr type="r" for="ch" forName="text_2" refType="ctrX" refFor="ch" refForName="accent_2"/>
                <dgm:constr type="rOff" for="ch" forName="text_2" refType="ctrXOff" refFor="ch" refForName="accent_2"/>
                <dgm:constr type="l" for="ch" forName="text_2"/>
                <dgm:constr type="w" for="ch" forName="text_2" refType="h" refFor="ch" refForName="text_2" op="gte"/>
                <dgm:constr type="h" for="ch" forName="text_2" refType="h" refFor="ch" refForName="accent_2" fact="0.8"/>
                <dgm:constr type="ctrY" for="ch" forName="text_2" refType="ctrY" refFor="ch" refForName="accent_2"/>
                <dgm:constr type="rMarg" for="ch" forName="text_2" refType="w" refFor="ch" refForName="accent_2" fact="1.8"/>
                <dgm:constr type="h" for="ch" forName="accent_3" refType="h" fact="0.1136"/>
                <dgm:constr type="w" for="ch" forName="accent_3" refType="h" refFor="ch" refForName="accent_3" op="equ"/>
                <dgm:constr type="ctrY" for="ch" forName="accent_3" refType="h" fact="0.3636"/>
                <dgm:constr type="ctrX" for="ch" forName="accent_3" refType="w"/>
                <dgm:constr type="ctrXOff" for="ch" forName="accent_3" refType="h" fact="-0.2109"/>
                <dgm:constr type="r" for="ch" forName="text_3" refType="ctrX" refFor="ch" refForName="accent_3"/>
                <dgm:constr type="rOff" for="ch" forName="text_3" refType="ctrXOff" refFor="ch" refForName="accent_3"/>
                <dgm:constr type="l" for="ch" forName="text_3"/>
                <dgm:constr type="w" for="ch" forName="text_3" refType="h" refFor="ch" refForName="text_3" op="gte"/>
                <dgm:constr type="h" for="ch" forName="text_3" refType="h" refFor="ch" refForName="accent_3" fact="0.8"/>
                <dgm:constr type="ctrY" for="ch" forName="text_3" refType="ctrY" refFor="ch" refForName="accent_3"/>
                <dgm:constr type="rMarg" for="ch" forName="text_3" refType="w" refFor="ch" refForName="accent_3" fact="1.8"/>
                <dgm:constr type="h" for="ch" forName="accent_4" refType="h" fact="0.1136"/>
                <dgm:constr type="w" for="ch" forName="accent_4" refType="h" refFor="ch" refForName="accent_4" op="equ"/>
                <dgm:constr type="ctrY" for="ch" forName="accent_4" refType="h" fact="0.5"/>
                <dgm:constr type="ctrX" for="ch" forName="accent_4" refType="w"/>
                <dgm:constr type="ctrXOff" for="ch" forName="accent_4" refType="h" fact="-0.2253"/>
                <dgm:constr type="r" for="ch" forName="text_4" refType="ctrX" refFor="ch" refForName="accent_4"/>
                <dgm:constr type="rOff" for="ch" forName="text_4" refType="ctrXOff" refFor="ch" refForName="accent_4"/>
                <dgm:constr type="l" for="ch" forName="text_4"/>
                <dgm:constr type="w" for="ch" forName="text_4" refType="h" refFor="ch" refForName="text_4" op="gte"/>
                <dgm:constr type="h" for="ch" forName="text_4" refType="h" refFor="ch" refForName="accent_4" fact="0.8"/>
                <dgm:constr type="ctrY" for="ch" forName="text_4" refType="ctrY" refFor="ch" refForName="accent_4"/>
                <dgm:constr type="rMarg" for="ch" forName="text_4" refType="w" refFor="ch" refForName="accent_4" fact="1.8"/>
                <dgm:constr type="h" for="ch" forName="accent_5" refType="h" fact="0.1136"/>
                <dgm:constr type="w" for="ch" forName="accent_5" refType="h" refFor="ch" refForName="accent_5" op="equ"/>
                <dgm:constr type="ctrY" for="ch" forName="accent_5" refType="h" fact="0.6364"/>
                <dgm:constr type="ctrX" for="ch" forName="accent_5" refType="w"/>
                <dgm:constr type="ctrXOff" for="ch" forName="accent_5" refType="h" fact="-0.2109"/>
                <dgm:constr type="r" for="ch" forName="text_5" refType="ctrX" refFor="ch" refForName="accent_5"/>
                <dgm:constr type="rOff" for="ch" forName="text_5" refType="ctrXOff" refFor="ch" refForName="accent_5"/>
                <dgm:constr type="l" for="ch" forName="text_5"/>
                <dgm:constr type="w" for="ch" forName="text_5" refType="h" refFor="ch" refForName="text_5" op="gte"/>
                <dgm:constr type="h" for="ch" forName="text_5" refType="h" refFor="ch" refForName="accent_5" fact="0.8"/>
                <dgm:constr type="ctrY" for="ch" forName="text_5" refType="ctrY" refFor="ch" refForName="accent_5"/>
                <dgm:constr type="rMarg" for="ch" forName="text_5" refType="w" refFor="ch" refForName="accent_5" fact="1.8"/>
                <dgm:constr type="h" for="ch" forName="accent_6" refType="h" fact="0.1136"/>
                <dgm:constr type="w" for="ch" forName="accent_6" refType="h" refFor="ch" refForName="accent_6" op="equ"/>
                <dgm:constr type="ctrY" for="ch" forName="accent_6" refType="h" fact="0.7727"/>
                <dgm:constr type="ctrX" for="ch" forName="accent_6" refType="w"/>
                <dgm:constr type="ctrXOff" for="ch" forName="accent_6" refType="h" fact="-0.1658"/>
                <dgm:constr type="r" for="ch" forName="text_6" refType="ctrX" refFor="ch" refForName="accent_6"/>
                <dgm:constr type="rOff" for="ch" forName="text_6" refType="ctrXOff" refFor="ch" refForName="accent_6"/>
                <dgm:constr type="l" for="ch" forName="text_6"/>
                <dgm:constr type="w" for="ch" forName="text_6" refType="h" refFor="ch" refForName="text_6" op="gte"/>
                <dgm:constr type="h" for="ch" forName="text_6" refType="h" refFor="ch" refForName="accent_6" fact="0.8"/>
                <dgm:constr type="ctrY" for="ch" forName="text_6" refType="ctrY" refFor="ch" refForName="accent_6"/>
                <dgm:constr type="rMarg" for="ch" forName="text_6" refType="w" refFor="ch" refForName="accent_6" fact="1.8"/>
                <dgm:constr type="h" for="ch" forName="accent_7" refType="h" fact="0.1136"/>
                <dgm:constr type="w" for="ch" forName="accent_7" refType="h" refFor="ch" refForName="accent_7" op="equ"/>
                <dgm:constr type="ctrY" for="ch" forName="accent_7" refType="h" fact="0.9091"/>
                <dgm:constr type="ctrX" for="ch" forName="accent_7" refType="w"/>
                <dgm:constr type="ctrXOff" for="ch" forName="accent_7" refType="h" fact="-0.0835"/>
                <dgm:constr type="r" for="ch" forName="text_7" refType="ctrX" refFor="ch" refForName="accent_7"/>
                <dgm:constr type="rOff" for="ch" forName="text_7" refType="ctrXOff" refFor="ch" refForName="accent_7"/>
                <dgm:constr type="l" for="ch" forName="text_7"/>
                <dgm:constr type="w" for="ch" forName="text_7" refType="h" refFor="ch" refForName="text_7" op="gte"/>
                <dgm:constr type="h" for="ch" forName="text_7" refType="h" refFor="ch" refForName="accent_7" fact="0.8"/>
                <dgm:constr type="ctrY" for="ch" forName="text_7" refType="ctrY" refFor="ch" refForName="accent_7"/>
                <dgm:constr type="rMarg" for="ch" forName="text_7" refType="w" refFor="ch" refForName="accent_7" fact="1.8"/>
                <dgm:constr type="primFontSz" for="ch" ptType="node" op="equ" val="65"/>
              </dgm:constrLst>
            </dgm:else>
          </dgm:choose>
        </dgm:else>
      </dgm:choose>
      <dgm:layoutNode name="cycle">
        <dgm:choose name="Name21">
          <dgm:if name="Name22" func="var" arg="dir" op="equ" val="norm">
            <dgm:alg type="cycle">
              <dgm:param type="stAng" val="45"/>
              <dgm:param type="spanAng" val="90"/>
            </dgm:alg>
          </dgm:if>
          <dgm:else name="Name23">
            <dgm:alg type="cycle">
              <dgm:param type="stAng" val="225"/>
              <dgm:param type="spanAng" val="90"/>
            </dgm:alg>
          </dgm:else>
        </dgm:choose>
        <dgm:shape xmlns:r="http://schemas.openxmlformats.org/officeDocument/2006/relationships" r:blip="">
          <dgm:adjLst/>
        </dgm:shape>
        <dgm:presOf/>
        <dgm:constrLst>
          <dgm:constr type="w" for="ch" val="1"/>
          <dgm:constr type="h" for="ch" val="1"/>
          <dgm:constr type="diam" for="ch" forName="conn" refType="diam"/>
        </dgm:constrLst>
        <dgm:layoutNode name="srcNode">
          <dgm:alg type="sp"/>
          <dgm:shape xmlns:r="http://schemas.openxmlformats.org/officeDocument/2006/relationships" type="rect" r:blip="" hideGeom="1">
            <dgm:adjLst/>
          </dgm:shape>
          <dgm:presOf/>
        </dgm:layoutNode>
        <dgm:layoutNode name="conn" styleLbl="parChTrans1D2">
          <dgm:alg type="conn">
            <dgm:param type="connRout" val="curve"/>
            <dgm:param type="srcNode" val="srcNode"/>
            <dgm:param type="dstNode" val="dstNode"/>
            <dgm:param type="begPts" val="ctr"/>
            <dgm:param type="endPts" val="ctr"/>
            <dgm:param type="endSty" val="noArr"/>
          </dgm:alg>
          <dgm:shape xmlns:r="http://schemas.openxmlformats.org/officeDocument/2006/relationships" type="conn" r:blip="">
            <dgm:adjLst/>
          </dgm:shape>
          <dgm:presOf axis="desOrSelf" ptType="sibTrans" hideLastTrans="0" st="0" cnt="1"/>
          <dgm:constrLst>
            <dgm:constr type="begPad"/>
            <dgm:constr type="endPad"/>
          </dgm:constrLst>
        </dgm:layoutNode>
        <dgm:layoutNode name="extraNode">
          <dgm:alg type="sp"/>
          <dgm:shape xmlns:r="http://schemas.openxmlformats.org/officeDocument/2006/relationships" type="rect" r:blip="" hideGeom="1">
            <dgm:adjLst/>
          </dgm:shape>
          <dgm:presOf/>
        </dgm:layoutNode>
        <dgm:layoutNode name="dstNode">
          <dgm:alg type="sp"/>
          <dgm:shape xmlns:r="http://schemas.openxmlformats.org/officeDocument/2006/relationships" type="rect" r:blip="" hideGeom="1">
            <dgm:adjLst/>
          </dgm:shape>
          <dgm:presOf/>
        </dgm:layoutNode>
      </dgm:layoutNode>
      <dgm:forEach name="wrapper" axis="self" ptType="parTrans">
        <dgm:forEach name="wrapper2" axis="self" ptType="sibTrans" st="2">
          <dgm:forEach name="accentRepeat" axis="self">
            <dgm:layoutNode name="accentRepeatNode" styleLbl="solidFgAcc1">
              <dgm:alg type="sp"/>
              <dgm:shape xmlns:r="http://schemas.openxmlformats.org/officeDocument/2006/relationships" type="ellipse" r:blip="">
                <dgm:adjLst/>
              </dgm:shape>
              <dgm:presOf/>
            </dgm:layoutNode>
          </dgm:forEach>
        </dgm:forEach>
      </dgm:forEach>
      <dgm:forEach name="Name24" axis="ch" ptType="node" cnt="1">
        <dgm:layoutNode name="text_1" styleLbl="node1">
          <dgm:varLst>
            <dgm:bulletEnabled val="1"/>
          </dgm:varLst>
          <dgm:choose name="Name25">
            <dgm:if name="Name26" func="var" arg="dir" op="equ" val="norm">
              <dgm:alg type="tx">
                <dgm:param type="parTxLTRAlign" val="l"/>
                <dgm:param type="shpTxLTRAlignCh" val="l"/>
                <dgm:param type="parTxRTLAlign" val="l"/>
                <dgm:param type="shpTxRTLAlignCh" val="l"/>
              </dgm:alg>
            </dgm:if>
            <dgm:else name="Name2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1">
          <dgm:alg type="sp"/>
          <dgm:shape xmlns:r="http://schemas.openxmlformats.org/officeDocument/2006/relationships" r:blip="">
            <dgm:adjLst/>
          </dgm:shape>
          <dgm:presOf/>
          <dgm:constrLst/>
          <dgm:forEach name="Name28" ref="accentRepeat"/>
        </dgm:layoutNode>
      </dgm:forEach>
      <dgm:forEach name="Name29" axis="ch" ptType="node" st="2" cnt="1">
        <dgm:layoutNode name="text_2" styleLbl="node1">
          <dgm:varLst>
            <dgm:bulletEnabled val="1"/>
          </dgm:varLst>
          <dgm:choose name="Name30">
            <dgm:if name="Name31" func="var" arg="dir" op="equ" val="norm">
              <dgm:alg type="tx">
                <dgm:param type="parTxLTRAlign" val="l"/>
                <dgm:param type="shpTxLTRAlignCh" val="l"/>
                <dgm:param type="parTxRTLAlign" val="l"/>
                <dgm:param type="shpTxRTLAlignCh" val="l"/>
              </dgm:alg>
            </dgm:if>
            <dgm:else name="Name3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2">
          <dgm:alg type="sp"/>
          <dgm:shape xmlns:r="http://schemas.openxmlformats.org/officeDocument/2006/relationships" r:blip="">
            <dgm:adjLst/>
          </dgm:shape>
          <dgm:presOf/>
          <dgm:constrLst/>
          <dgm:forEach name="Name33" ref="accentRepeat"/>
        </dgm:layoutNode>
      </dgm:forEach>
      <dgm:forEach name="Name34" axis="ch" ptType="node" st="3" cnt="1">
        <dgm:layoutNode name="text_3" styleLbl="node1">
          <dgm:varLst>
            <dgm:bulletEnabled val="1"/>
          </dgm:varLst>
          <dgm:choose name="Name35">
            <dgm:if name="Name36" func="var" arg="dir" op="equ" val="norm">
              <dgm:alg type="tx">
                <dgm:param type="parTxLTRAlign" val="l"/>
                <dgm:param type="shpTxLTRAlignCh" val="l"/>
                <dgm:param type="parTxRTLAlign" val="l"/>
                <dgm:param type="shpTxRTLAlignCh" val="l"/>
              </dgm:alg>
            </dgm:if>
            <dgm:else name="Name3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3">
          <dgm:alg type="sp"/>
          <dgm:shape xmlns:r="http://schemas.openxmlformats.org/officeDocument/2006/relationships" r:blip="">
            <dgm:adjLst/>
          </dgm:shape>
          <dgm:presOf/>
          <dgm:constrLst/>
          <dgm:forEach name="Name38" ref="accentRepeat"/>
        </dgm:layoutNode>
      </dgm:forEach>
      <dgm:forEach name="Name39" axis="ch" ptType="node" st="4" cnt="1">
        <dgm:layoutNode name="text_4" styleLbl="node1">
          <dgm:varLst>
            <dgm:bulletEnabled val="1"/>
          </dgm:varLst>
          <dgm:choose name="Name40">
            <dgm:if name="Name41" func="var" arg="dir" op="equ" val="norm">
              <dgm:alg type="tx">
                <dgm:param type="parTxLTRAlign" val="l"/>
                <dgm:param type="shpTxLTRAlignCh" val="l"/>
                <dgm:param type="parTxRTLAlign" val="l"/>
                <dgm:param type="shpTxRTLAlignCh" val="l"/>
              </dgm:alg>
            </dgm:if>
            <dgm:else name="Name4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4">
          <dgm:alg type="sp"/>
          <dgm:shape xmlns:r="http://schemas.openxmlformats.org/officeDocument/2006/relationships" r:blip="">
            <dgm:adjLst/>
          </dgm:shape>
          <dgm:presOf/>
          <dgm:constrLst/>
          <dgm:forEach name="Name43" ref="accentRepeat"/>
        </dgm:layoutNode>
      </dgm:forEach>
      <dgm:forEach name="Name44" axis="ch" ptType="node" st="5" cnt="1">
        <dgm:layoutNode name="text_5" styleLbl="node1">
          <dgm:varLst>
            <dgm:bulletEnabled val="1"/>
          </dgm:varLst>
          <dgm:choose name="Name45">
            <dgm:if name="Name46" func="var" arg="dir" op="equ" val="norm">
              <dgm:alg type="tx">
                <dgm:param type="parTxLTRAlign" val="l"/>
                <dgm:param type="shpTxLTRAlignCh" val="l"/>
                <dgm:param type="parTxRTLAlign" val="l"/>
                <dgm:param type="shpTxRTLAlignCh" val="l"/>
              </dgm:alg>
            </dgm:if>
            <dgm:else name="Name4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5">
          <dgm:alg type="sp"/>
          <dgm:shape xmlns:r="http://schemas.openxmlformats.org/officeDocument/2006/relationships" r:blip="">
            <dgm:adjLst/>
          </dgm:shape>
          <dgm:presOf/>
          <dgm:constrLst/>
          <dgm:forEach name="Name48" ref="accentRepeat"/>
        </dgm:layoutNode>
      </dgm:forEach>
      <dgm:forEach name="Name49" axis="ch" ptType="node" st="6" cnt="1">
        <dgm:layoutNode name="text_6" styleLbl="node1">
          <dgm:varLst>
            <dgm:bulletEnabled val="1"/>
          </dgm:varLst>
          <dgm:choose name="Name50">
            <dgm:if name="Name51" func="var" arg="dir" op="equ" val="norm">
              <dgm:alg type="tx">
                <dgm:param type="parTxLTRAlign" val="l"/>
                <dgm:param type="shpTxLTRAlignCh" val="l"/>
                <dgm:param type="parTxRTLAlign" val="l"/>
                <dgm:param type="shpTxRTLAlignCh" val="l"/>
              </dgm:alg>
            </dgm:if>
            <dgm:else name="Name52">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6">
          <dgm:alg type="sp"/>
          <dgm:shape xmlns:r="http://schemas.openxmlformats.org/officeDocument/2006/relationships" r:blip="">
            <dgm:adjLst/>
          </dgm:shape>
          <dgm:presOf/>
          <dgm:constrLst/>
          <dgm:forEach name="Name53" ref="accentRepeat"/>
        </dgm:layoutNode>
      </dgm:forEach>
      <dgm:forEach name="Name54" axis="ch" ptType="node" st="7" cnt="1">
        <dgm:layoutNode name="text_7" styleLbl="node1">
          <dgm:varLst>
            <dgm:bulletEnabled val="1"/>
          </dgm:varLst>
          <dgm:choose name="Name55">
            <dgm:if name="Name56" func="var" arg="dir" op="equ" val="norm">
              <dgm:alg type="tx">
                <dgm:param type="parTxLTRAlign" val="l"/>
                <dgm:param type="shpTxLTRAlignCh" val="l"/>
                <dgm:param type="parTxRTLAlign" val="l"/>
                <dgm:param type="shpTxRTLAlignCh" val="l"/>
              </dgm:alg>
            </dgm:if>
            <dgm:else name="Name57">
              <dgm:alg type="tx">
                <dgm:param type="parTxLTRAlign" val="r"/>
                <dgm:param type="shpTxLTRAlignCh" val="r"/>
                <dgm:param type="parTxRTLAlign" val="r"/>
                <dgm:param type="shpTxRTLAlignCh" val="r"/>
              </dgm:alg>
            </dgm:else>
          </dgm:choose>
          <dgm:shape xmlns:r="http://schemas.openxmlformats.org/officeDocument/2006/relationships" type="rect" r:blip="">
            <dgm:adjLst/>
          </dgm:shape>
          <dgm:presOf axis="desOrSelf" ptType="node"/>
          <dgm:constrLst>
            <dgm:constr type="primFontSz" val="65"/>
            <dgm:constr type="lMarg" refType="primFontSz" fact="0.2"/>
            <dgm:constr type="rMarg" refType="primFontSz" fact="0.2"/>
            <dgm:constr type="tMarg" refType="primFontSz" fact="0.2"/>
            <dgm:constr type="bMarg" refType="primFontSz" fact="0.2"/>
          </dgm:constrLst>
          <dgm:ruleLst>
            <dgm:rule type="primFontSz" val="5" fact="NaN" max="NaN"/>
          </dgm:ruleLst>
        </dgm:layoutNode>
        <dgm:layoutNode name="accent_7">
          <dgm:alg type="sp"/>
          <dgm:shape xmlns:r="http://schemas.openxmlformats.org/officeDocument/2006/relationships" r:blip="">
            <dgm:adjLst/>
          </dgm:shape>
          <dgm:presOf/>
          <dgm:constrLst/>
          <dgm:forEach name="Name58" ref="accentRepeat"/>
        </dgm:layoutNod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A7CF00-C7A0-4D79-8FAF-EA2A64615EC6}">
  <ds:schemaRefs>
    <ds:schemaRef ds:uri="http://schemas.microsoft.com/office/2006/metadata/properties"/>
    <ds:schemaRef ds:uri="http://schemas.microsoft.com/office/infopath/2007/PartnerControls"/>
    <ds:schemaRef ds:uri="http://schemas.microsoft.com/sharepoint/v3"/>
    <ds:schemaRef ds:uri="8f36ac4e-0087-47df-bda7-82429442a9bc"/>
    <ds:schemaRef ds:uri="30e5b6e8-176a-4c1e-b76a-06c0039689ae"/>
  </ds:schemaRefs>
</ds:datastoreItem>
</file>

<file path=customXml/itemProps2.xml><?xml version="1.0" encoding="utf-8"?>
<ds:datastoreItem xmlns:ds="http://schemas.openxmlformats.org/officeDocument/2006/customXml" ds:itemID="{CDF25C9E-8829-4801-A176-BD2EC8EB1FC0}">
  <ds:schemaRefs>
    <ds:schemaRef ds:uri="http://schemas.openxmlformats.org/officeDocument/2006/bibliography"/>
  </ds:schemaRefs>
</ds:datastoreItem>
</file>

<file path=customXml/itemProps3.xml><?xml version="1.0" encoding="utf-8"?>
<ds:datastoreItem xmlns:ds="http://schemas.openxmlformats.org/officeDocument/2006/customXml" ds:itemID="{D980FFC9-34BE-480F-929A-A8EFB34D49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7FE37B-21E5-454C-98A4-91E5C5E76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1062</TotalTime>
  <Pages>115</Pages>
  <Words>31597</Words>
  <Characters>170630</Characters>
  <Application>Microsoft Office Word</Application>
  <DocSecurity>0</DocSecurity>
  <Lines>1421</Lines>
  <Paragraphs>403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201824</CharactersWithSpaces>
  <SharedDoc>false</SharedDoc>
  <HLinks>
    <vt:vector size="318" baseType="variant">
      <vt:variant>
        <vt:i4>3997732</vt:i4>
      </vt:variant>
      <vt:variant>
        <vt:i4>447</vt:i4>
      </vt:variant>
      <vt:variant>
        <vt:i4>0</vt:i4>
      </vt:variant>
      <vt:variant>
        <vt:i4>5</vt:i4>
      </vt:variant>
      <vt:variant>
        <vt:lpwstr>https://verificador.iti.gov.br/</vt:lpwstr>
      </vt:variant>
      <vt:variant>
        <vt:lpwstr/>
      </vt:variant>
      <vt:variant>
        <vt:i4>8126517</vt:i4>
      </vt:variant>
      <vt:variant>
        <vt:i4>417</vt:i4>
      </vt:variant>
      <vt:variant>
        <vt:i4>0</vt:i4>
      </vt:variant>
      <vt:variant>
        <vt:i4>5</vt:i4>
      </vt:variant>
      <vt:variant>
        <vt:lpwstr>http://www.licitacoes.caixa.gov.br/</vt:lpwstr>
      </vt:variant>
      <vt:variant>
        <vt:lpwstr/>
      </vt:variant>
      <vt:variant>
        <vt:i4>6422578</vt:i4>
      </vt:variant>
      <vt:variant>
        <vt:i4>414</vt:i4>
      </vt:variant>
      <vt:variant>
        <vt:i4>0</vt:i4>
      </vt:variant>
      <vt:variant>
        <vt:i4>5</vt:i4>
      </vt:variant>
      <vt:variant>
        <vt:lpwstr>http://www.jogoresponsavel.com.br/</vt:lpwstr>
      </vt:variant>
      <vt:variant>
        <vt:lpwstr/>
      </vt:variant>
      <vt:variant>
        <vt:i4>1835092</vt:i4>
      </vt:variant>
      <vt:variant>
        <vt:i4>393</vt:i4>
      </vt:variant>
      <vt:variant>
        <vt:i4>0</vt:i4>
      </vt:variant>
      <vt:variant>
        <vt:i4>5</vt:i4>
      </vt:variant>
      <vt:variant>
        <vt:lpwstr>http://www.caixa.gov.br/</vt:lpwstr>
      </vt:variant>
      <vt:variant>
        <vt:lpwstr/>
      </vt:variant>
      <vt:variant>
        <vt:i4>1376287</vt:i4>
      </vt:variant>
      <vt:variant>
        <vt:i4>390</vt:i4>
      </vt:variant>
      <vt:variant>
        <vt:i4>0</vt:i4>
      </vt:variant>
      <vt:variant>
        <vt:i4>5</vt:i4>
      </vt:variant>
      <vt:variant>
        <vt:lpwstr>https://www.caixa.gov.br/Downloads/caixa-governanca/Politica-de-Combate-ao-Assedio-Moral-Sexual-Discriminacao.pdf</vt:lpwstr>
      </vt:variant>
      <vt:variant>
        <vt:lpwstr/>
      </vt:variant>
      <vt:variant>
        <vt:i4>8126517</vt:i4>
      </vt:variant>
      <vt:variant>
        <vt:i4>387</vt:i4>
      </vt:variant>
      <vt:variant>
        <vt:i4>0</vt:i4>
      </vt:variant>
      <vt:variant>
        <vt:i4>5</vt:i4>
      </vt:variant>
      <vt:variant>
        <vt:lpwstr>http://www.licitacoes.caixa.gov.br/</vt:lpwstr>
      </vt:variant>
      <vt:variant>
        <vt:lpwstr/>
      </vt:variant>
      <vt:variant>
        <vt:i4>2162813</vt:i4>
      </vt:variant>
      <vt:variant>
        <vt:i4>264</vt:i4>
      </vt:variant>
      <vt:variant>
        <vt:i4>0</vt:i4>
      </vt:variant>
      <vt:variant>
        <vt:i4>5</vt:i4>
      </vt:variant>
      <vt:variant>
        <vt:lpwstr>https://www.caixa.gov.br/Downloads/</vt:lpwstr>
      </vt:variant>
      <vt:variant>
        <vt:lpwstr/>
      </vt:variant>
      <vt:variant>
        <vt:i4>8126572</vt:i4>
      </vt:variant>
      <vt:variant>
        <vt:i4>255</vt:i4>
      </vt:variant>
      <vt:variant>
        <vt:i4>0</vt:i4>
      </vt:variant>
      <vt:variant>
        <vt:i4>5</vt:i4>
      </vt:variant>
      <vt:variant>
        <vt:lpwstr>http://licitacoes.caixa.gov.br/</vt:lpwstr>
      </vt:variant>
      <vt:variant>
        <vt:lpwstr/>
      </vt:variant>
      <vt:variant>
        <vt:i4>131132</vt:i4>
      </vt:variant>
      <vt:variant>
        <vt:i4>249</vt:i4>
      </vt:variant>
      <vt:variant>
        <vt:i4>0</vt:i4>
      </vt:variant>
      <vt:variant>
        <vt:i4>5</vt:i4>
      </vt:variant>
      <vt:variant>
        <vt:lpwstr>https://www.caixa.gov.br/Downloads/circulares-caixa-loterias/Codigo_de_Conduta_do_Empresario_Loterico.pdf</vt:lpwstr>
      </vt:variant>
      <vt:variant>
        <vt:lpwstr/>
      </vt:variant>
      <vt:variant>
        <vt:i4>8126517</vt:i4>
      </vt:variant>
      <vt:variant>
        <vt:i4>237</vt:i4>
      </vt:variant>
      <vt:variant>
        <vt:i4>0</vt:i4>
      </vt:variant>
      <vt:variant>
        <vt:i4>5</vt:i4>
      </vt:variant>
      <vt:variant>
        <vt:lpwstr>http://www.licitacoes.caixa.gov.br/</vt:lpwstr>
      </vt:variant>
      <vt:variant>
        <vt:lpwstr/>
      </vt:variant>
      <vt:variant>
        <vt:i4>7733305</vt:i4>
      </vt:variant>
      <vt:variant>
        <vt:i4>234</vt:i4>
      </vt:variant>
      <vt:variant>
        <vt:i4>0</vt:i4>
      </vt:variant>
      <vt:variant>
        <vt:i4>5</vt:i4>
      </vt:variant>
      <vt:variant>
        <vt:lpwstr>http://www.cnj.jus.br/</vt:lpwstr>
      </vt:variant>
      <vt:variant>
        <vt:lpwstr/>
      </vt:variant>
      <vt:variant>
        <vt:i4>262221</vt:i4>
      </vt:variant>
      <vt:variant>
        <vt:i4>231</vt:i4>
      </vt:variant>
      <vt:variant>
        <vt:i4>0</vt:i4>
      </vt:variant>
      <vt:variant>
        <vt:i4>5</vt:i4>
      </vt:variant>
      <vt:variant>
        <vt:lpwstr>http://www.planalto.gov.br/CCIVIL_03/_Ato2015-2018/2016/Decreto/D8660.htm</vt:lpwstr>
      </vt:variant>
      <vt:variant>
        <vt:lpwstr/>
      </vt:variant>
      <vt:variant>
        <vt:i4>3145762</vt:i4>
      </vt:variant>
      <vt:variant>
        <vt:i4>228</vt:i4>
      </vt:variant>
      <vt:variant>
        <vt:i4>0</vt:i4>
      </vt:variant>
      <vt:variant>
        <vt:i4>5</vt:i4>
      </vt:variant>
      <vt:variant>
        <vt:lpwstr>http://www.gov.br/receitafederal/pt-br</vt:lpwstr>
      </vt:variant>
      <vt:variant>
        <vt:lpwstr/>
      </vt:variant>
      <vt:variant>
        <vt:i4>8126517</vt:i4>
      </vt:variant>
      <vt:variant>
        <vt:i4>225</vt:i4>
      </vt:variant>
      <vt:variant>
        <vt:i4>0</vt:i4>
      </vt:variant>
      <vt:variant>
        <vt:i4>5</vt:i4>
      </vt:variant>
      <vt:variant>
        <vt:lpwstr>http://www.licitacoes.caixa.gov.br/</vt:lpwstr>
      </vt:variant>
      <vt:variant>
        <vt:lpwstr/>
      </vt:variant>
      <vt:variant>
        <vt:i4>8126572</vt:i4>
      </vt:variant>
      <vt:variant>
        <vt:i4>222</vt:i4>
      </vt:variant>
      <vt:variant>
        <vt:i4>0</vt:i4>
      </vt:variant>
      <vt:variant>
        <vt:i4>5</vt:i4>
      </vt:variant>
      <vt:variant>
        <vt:lpwstr>http://licitacoes.caixa.gov.br/</vt:lpwstr>
      </vt:variant>
      <vt:variant>
        <vt:lpwstr/>
      </vt:variant>
      <vt:variant>
        <vt:i4>8126572</vt:i4>
      </vt:variant>
      <vt:variant>
        <vt:i4>210</vt:i4>
      </vt:variant>
      <vt:variant>
        <vt:i4>0</vt:i4>
      </vt:variant>
      <vt:variant>
        <vt:i4>5</vt:i4>
      </vt:variant>
      <vt:variant>
        <vt:lpwstr>http://licitacoes.caixa.gov.br/</vt:lpwstr>
      </vt:variant>
      <vt:variant>
        <vt:lpwstr/>
      </vt:variant>
      <vt:variant>
        <vt:i4>8126517</vt:i4>
      </vt:variant>
      <vt:variant>
        <vt:i4>207</vt:i4>
      </vt:variant>
      <vt:variant>
        <vt:i4>0</vt:i4>
      </vt:variant>
      <vt:variant>
        <vt:i4>5</vt:i4>
      </vt:variant>
      <vt:variant>
        <vt:lpwstr>http://www.licitacoes.caixa.gov.br/</vt:lpwstr>
      </vt:variant>
      <vt:variant>
        <vt:lpwstr/>
      </vt:variant>
      <vt:variant>
        <vt:i4>8126572</vt:i4>
      </vt:variant>
      <vt:variant>
        <vt:i4>204</vt:i4>
      </vt:variant>
      <vt:variant>
        <vt:i4>0</vt:i4>
      </vt:variant>
      <vt:variant>
        <vt:i4>5</vt:i4>
      </vt:variant>
      <vt:variant>
        <vt:lpwstr>http://licitacoes.caixa.gov.br/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7864442</vt:i4>
      </vt:variant>
      <vt:variant>
        <vt:i4>195</vt:i4>
      </vt:variant>
      <vt:variant>
        <vt:i4>0</vt:i4>
      </vt:variant>
      <vt:variant>
        <vt:i4>5</vt:i4>
      </vt:variant>
      <vt:variant>
        <vt:lpwstr>https://licitacoes.caixa.gov.br/oquee/SitePages/tutoriais.aspx</vt:lpwstr>
      </vt:variant>
      <vt:variant>
        <vt:lpwstr/>
      </vt:variant>
      <vt:variant>
        <vt:i4>6094917</vt:i4>
      </vt:variant>
      <vt:variant>
        <vt:i4>192</vt:i4>
      </vt:variant>
      <vt:variant>
        <vt:i4>0</vt:i4>
      </vt:variant>
      <vt:variant>
        <vt:i4>5</vt:i4>
      </vt:variant>
      <vt:variant>
        <vt:lpwstr>https://www.gov.br/compras/pt-br/acesso-a-informacao/manuais</vt:lpwstr>
      </vt:variant>
      <vt:variant>
        <vt:lpwstr/>
      </vt:variant>
      <vt:variant>
        <vt:i4>7864367</vt:i4>
      </vt:variant>
      <vt:variant>
        <vt:i4>189</vt:i4>
      </vt:variant>
      <vt:variant>
        <vt:i4>0</vt:i4>
      </vt:variant>
      <vt:variant>
        <vt:i4>5</vt:i4>
      </vt:variant>
      <vt:variant>
        <vt:lpwstr>https://www.gov.br/pt-br/servicos/cadastrar-se-como-fornecedor-da-administracao-publica</vt:lpwstr>
      </vt:variant>
      <vt:variant>
        <vt:lpwstr/>
      </vt:variant>
      <vt:variant>
        <vt:i4>1769522</vt:i4>
      </vt:variant>
      <vt:variant>
        <vt:i4>173</vt:i4>
      </vt:variant>
      <vt:variant>
        <vt:i4>0</vt:i4>
      </vt:variant>
      <vt:variant>
        <vt:i4>5</vt:i4>
      </vt:variant>
      <vt:variant>
        <vt:lpwstr/>
      </vt:variant>
      <vt:variant>
        <vt:lpwstr>_Toc191640630</vt:lpwstr>
      </vt:variant>
      <vt:variant>
        <vt:i4>1703986</vt:i4>
      </vt:variant>
      <vt:variant>
        <vt:i4>167</vt:i4>
      </vt:variant>
      <vt:variant>
        <vt:i4>0</vt:i4>
      </vt:variant>
      <vt:variant>
        <vt:i4>5</vt:i4>
      </vt:variant>
      <vt:variant>
        <vt:lpwstr/>
      </vt:variant>
      <vt:variant>
        <vt:lpwstr>_Toc191640629</vt:lpwstr>
      </vt:variant>
      <vt:variant>
        <vt:i4>1703986</vt:i4>
      </vt:variant>
      <vt:variant>
        <vt:i4>161</vt:i4>
      </vt:variant>
      <vt:variant>
        <vt:i4>0</vt:i4>
      </vt:variant>
      <vt:variant>
        <vt:i4>5</vt:i4>
      </vt:variant>
      <vt:variant>
        <vt:lpwstr/>
      </vt:variant>
      <vt:variant>
        <vt:lpwstr>_Toc191640628</vt:lpwstr>
      </vt:variant>
      <vt:variant>
        <vt:i4>1703986</vt:i4>
      </vt:variant>
      <vt:variant>
        <vt:i4>155</vt:i4>
      </vt:variant>
      <vt:variant>
        <vt:i4>0</vt:i4>
      </vt:variant>
      <vt:variant>
        <vt:i4>5</vt:i4>
      </vt:variant>
      <vt:variant>
        <vt:lpwstr/>
      </vt:variant>
      <vt:variant>
        <vt:lpwstr>_Toc191640627</vt:lpwstr>
      </vt:variant>
      <vt:variant>
        <vt:i4>1703986</vt:i4>
      </vt:variant>
      <vt:variant>
        <vt:i4>149</vt:i4>
      </vt:variant>
      <vt:variant>
        <vt:i4>0</vt:i4>
      </vt:variant>
      <vt:variant>
        <vt:i4>5</vt:i4>
      </vt:variant>
      <vt:variant>
        <vt:lpwstr/>
      </vt:variant>
      <vt:variant>
        <vt:lpwstr>_Toc191640626</vt:lpwstr>
      </vt:variant>
      <vt:variant>
        <vt:i4>1703986</vt:i4>
      </vt:variant>
      <vt:variant>
        <vt:i4>143</vt:i4>
      </vt:variant>
      <vt:variant>
        <vt:i4>0</vt:i4>
      </vt:variant>
      <vt:variant>
        <vt:i4>5</vt:i4>
      </vt:variant>
      <vt:variant>
        <vt:lpwstr/>
      </vt:variant>
      <vt:variant>
        <vt:lpwstr>_Toc191640625</vt:lpwstr>
      </vt:variant>
      <vt:variant>
        <vt:i4>1703986</vt:i4>
      </vt:variant>
      <vt:variant>
        <vt:i4>137</vt:i4>
      </vt:variant>
      <vt:variant>
        <vt:i4>0</vt:i4>
      </vt:variant>
      <vt:variant>
        <vt:i4>5</vt:i4>
      </vt:variant>
      <vt:variant>
        <vt:lpwstr/>
      </vt:variant>
      <vt:variant>
        <vt:lpwstr>_Toc191640624</vt:lpwstr>
      </vt:variant>
      <vt:variant>
        <vt:i4>1703986</vt:i4>
      </vt:variant>
      <vt:variant>
        <vt:i4>131</vt:i4>
      </vt:variant>
      <vt:variant>
        <vt:i4>0</vt:i4>
      </vt:variant>
      <vt:variant>
        <vt:i4>5</vt:i4>
      </vt:variant>
      <vt:variant>
        <vt:lpwstr/>
      </vt:variant>
      <vt:variant>
        <vt:lpwstr>_Toc191640623</vt:lpwstr>
      </vt:variant>
      <vt:variant>
        <vt:i4>1703986</vt:i4>
      </vt:variant>
      <vt:variant>
        <vt:i4>125</vt:i4>
      </vt:variant>
      <vt:variant>
        <vt:i4>0</vt:i4>
      </vt:variant>
      <vt:variant>
        <vt:i4>5</vt:i4>
      </vt:variant>
      <vt:variant>
        <vt:lpwstr/>
      </vt:variant>
      <vt:variant>
        <vt:lpwstr>_Toc191640622</vt:lpwstr>
      </vt:variant>
      <vt:variant>
        <vt:i4>1703986</vt:i4>
      </vt:variant>
      <vt:variant>
        <vt:i4>119</vt:i4>
      </vt:variant>
      <vt:variant>
        <vt:i4>0</vt:i4>
      </vt:variant>
      <vt:variant>
        <vt:i4>5</vt:i4>
      </vt:variant>
      <vt:variant>
        <vt:lpwstr/>
      </vt:variant>
      <vt:variant>
        <vt:lpwstr>_Toc191640621</vt:lpwstr>
      </vt:variant>
      <vt:variant>
        <vt:i4>1703986</vt:i4>
      </vt:variant>
      <vt:variant>
        <vt:i4>113</vt:i4>
      </vt:variant>
      <vt:variant>
        <vt:i4>0</vt:i4>
      </vt:variant>
      <vt:variant>
        <vt:i4>5</vt:i4>
      </vt:variant>
      <vt:variant>
        <vt:lpwstr/>
      </vt:variant>
      <vt:variant>
        <vt:lpwstr>_Toc191640620</vt:lpwstr>
      </vt:variant>
      <vt:variant>
        <vt:i4>1638450</vt:i4>
      </vt:variant>
      <vt:variant>
        <vt:i4>107</vt:i4>
      </vt:variant>
      <vt:variant>
        <vt:i4>0</vt:i4>
      </vt:variant>
      <vt:variant>
        <vt:i4>5</vt:i4>
      </vt:variant>
      <vt:variant>
        <vt:lpwstr/>
      </vt:variant>
      <vt:variant>
        <vt:lpwstr>_Toc191640619</vt:lpwstr>
      </vt:variant>
      <vt:variant>
        <vt:i4>1638450</vt:i4>
      </vt:variant>
      <vt:variant>
        <vt:i4>101</vt:i4>
      </vt:variant>
      <vt:variant>
        <vt:i4>0</vt:i4>
      </vt:variant>
      <vt:variant>
        <vt:i4>5</vt:i4>
      </vt:variant>
      <vt:variant>
        <vt:lpwstr/>
      </vt:variant>
      <vt:variant>
        <vt:lpwstr>_Toc191640618</vt:lpwstr>
      </vt:variant>
      <vt:variant>
        <vt:i4>1638450</vt:i4>
      </vt:variant>
      <vt:variant>
        <vt:i4>95</vt:i4>
      </vt:variant>
      <vt:variant>
        <vt:i4>0</vt:i4>
      </vt:variant>
      <vt:variant>
        <vt:i4>5</vt:i4>
      </vt:variant>
      <vt:variant>
        <vt:lpwstr/>
      </vt:variant>
      <vt:variant>
        <vt:lpwstr>_Toc191640617</vt:lpwstr>
      </vt:variant>
      <vt:variant>
        <vt:i4>1638450</vt:i4>
      </vt:variant>
      <vt:variant>
        <vt:i4>89</vt:i4>
      </vt:variant>
      <vt:variant>
        <vt:i4>0</vt:i4>
      </vt:variant>
      <vt:variant>
        <vt:i4>5</vt:i4>
      </vt:variant>
      <vt:variant>
        <vt:lpwstr/>
      </vt:variant>
      <vt:variant>
        <vt:lpwstr>_Toc191640616</vt:lpwstr>
      </vt:variant>
      <vt:variant>
        <vt:i4>1638450</vt:i4>
      </vt:variant>
      <vt:variant>
        <vt:i4>83</vt:i4>
      </vt:variant>
      <vt:variant>
        <vt:i4>0</vt:i4>
      </vt:variant>
      <vt:variant>
        <vt:i4>5</vt:i4>
      </vt:variant>
      <vt:variant>
        <vt:lpwstr/>
      </vt:variant>
      <vt:variant>
        <vt:lpwstr>_Toc191640615</vt:lpwstr>
      </vt:variant>
      <vt:variant>
        <vt:i4>1638450</vt:i4>
      </vt:variant>
      <vt:variant>
        <vt:i4>77</vt:i4>
      </vt:variant>
      <vt:variant>
        <vt:i4>0</vt:i4>
      </vt:variant>
      <vt:variant>
        <vt:i4>5</vt:i4>
      </vt:variant>
      <vt:variant>
        <vt:lpwstr/>
      </vt:variant>
      <vt:variant>
        <vt:lpwstr>_Toc191640614</vt:lpwstr>
      </vt:variant>
      <vt:variant>
        <vt:i4>1638450</vt:i4>
      </vt:variant>
      <vt:variant>
        <vt:i4>71</vt:i4>
      </vt:variant>
      <vt:variant>
        <vt:i4>0</vt:i4>
      </vt:variant>
      <vt:variant>
        <vt:i4>5</vt:i4>
      </vt:variant>
      <vt:variant>
        <vt:lpwstr/>
      </vt:variant>
      <vt:variant>
        <vt:lpwstr>_Toc191640613</vt:lpwstr>
      </vt:variant>
      <vt:variant>
        <vt:i4>1638450</vt:i4>
      </vt:variant>
      <vt:variant>
        <vt:i4>65</vt:i4>
      </vt:variant>
      <vt:variant>
        <vt:i4>0</vt:i4>
      </vt:variant>
      <vt:variant>
        <vt:i4>5</vt:i4>
      </vt:variant>
      <vt:variant>
        <vt:lpwstr/>
      </vt:variant>
      <vt:variant>
        <vt:lpwstr>_Toc191640612</vt:lpwstr>
      </vt:variant>
      <vt:variant>
        <vt:i4>1638450</vt:i4>
      </vt:variant>
      <vt:variant>
        <vt:i4>59</vt:i4>
      </vt:variant>
      <vt:variant>
        <vt:i4>0</vt:i4>
      </vt:variant>
      <vt:variant>
        <vt:i4>5</vt:i4>
      </vt:variant>
      <vt:variant>
        <vt:lpwstr/>
      </vt:variant>
      <vt:variant>
        <vt:lpwstr>_Toc191640611</vt:lpwstr>
      </vt:variant>
      <vt:variant>
        <vt:i4>1638450</vt:i4>
      </vt:variant>
      <vt:variant>
        <vt:i4>53</vt:i4>
      </vt:variant>
      <vt:variant>
        <vt:i4>0</vt:i4>
      </vt:variant>
      <vt:variant>
        <vt:i4>5</vt:i4>
      </vt:variant>
      <vt:variant>
        <vt:lpwstr/>
      </vt:variant>
      <vt:variant>
        <vt:lpwstr>_Toc191640610</vt:lpwstr>
      </vt:variant>
      <vt:variant>
        <vt:i4>1572914</vt:i4>
      </vt:variant>
      <vt:variant>
        <vt:i4>47</vt:i4>
      </vt:variant>
      <vt:variant>
        <vt:i4>0</vt:i4>
      </vt:variant>
      <vt:variant>
        <vt:i4>5</vt:i4>
      </vt:variant>
      <vt:variant>
        <vt:lpwstr/>
      </vt:variant>
      <vt:variant>
        <vt:lpwstr>_Toc191640609</vt:lpwstr>
      </vt:variant>
      <vt:variant>
        <vt:i4>1572914</vt:i4>
      </vt:variant>
      <vt:variant>
        <vt:i4>41</vt:i4>
      </vt:variant>
      <vt:variant>
        <vt:i4>0</vt:i4>
      </vt:variant>
      <vt:variant>
        <vt:i4>5</vt:i4>
      </vt:variant>
      <vt:variant>
        <vt:lpwstr/>
      </vt:variant>
      <vt:variant>
        <vt:lpwstr>_Toc191640608</vt:lpwstr>
      </vt:variant>
      <vt:variant>
        <vt:i4>1572914</vt:i4>
      </vt:variant>
      <vt:variant>
        <vt:i4>35</vt:i4>
      </vt:variant>
      <vt:variant>
        <vt:i4>0</vt:i4>
      </vt:variant>
      <vt:variant>
        <vt:i4>5</vt:i4>
      </vt:variant>
      <vt:variant>
        <vt:lpwstr/>
      </vt:variant>
      <vt:variant>
        <vt:lpwstr>_Toc191640607</vt:lpwstr>
      </vt:variant>
      <vt:variant>
        <vt:i4>1572914</vt:i4>
      </vt:variant>
      <vt:variant>
        <vt:i4>29</vt:i4>
      </vt:variant>
      <vt:variant>
        <vt:i4>0</vt:i4>
      </vt:variant>
      <vt:variant>
        <vt:i4>5</vt:i4>
      </vt:variant>
      <vt:variant>
        <vt:lpwstr/>
      </vt:variant>
      <vt:variant>
        <vt:lpwstr>_Toc191640606</vt:lpwstr>
      </vt:variant>
      <vt:variant>
        <vt:i4>1572914</vt:i4>
      </vt:variant>
      <vt:variant>
        <vt:i4>23</vt:i4>
      </vt:variant>
      <vt:variant>
        <vt:i4>0</vt:i4>
      </vt:variant>
      <vt:variant>
        <vt:i4>5</vt:i4>
      </vt:variant>
      <vt:variant>
        <vt:lpwstr/>
      </vt:variant>
      <vt:variant>
        <vt:lpwstr>_Toc191640605</vt:lpwstr>
      </vt:variant>
      <vt:variant>
        <vt:i4>1572914</vt:i4>
      </vt:variant>
      <vt:variant>
        <vt:i4>17</vt:i4>
      </vt:variant>
      <vt:variant>
        <vt:i4>0</vt:i4>
      </vt:variant>
      <vt:variant>
        <vt:i4>5</vt:i4>
      </vt:variant>
      <vt:variant>
        <vt:lpwstr/>
      </vt:variant>
      <vt:variant>
        <vt:lpwstr>_Toc191640604</vt:lpwstr>
      </vt:variant>
      <vt:variant>
        <vt:i4>1572914</vt:i4>
      </vt:variant>
      <vt:variant>
        <vt:i4>11</vt:i4>
      </vt:variant>
      <vt:variant>
        <vt:i4>0</vt:i4>
      </vt:variant>
      <vt:variant>
        <vt:i4>5</vt:i4>
      </vt:variant>
      <vt:variant>
        <vt:lpwstr/>
      </vt:variant>
      <vt:variant>
        <vt:lpwstr>_Toc191640603</vt:lpwstr>
      </vt:variant>
      <vt:variant>
        <vt:i4>1572914</vt:i4>
      </vt:variant>
      <vt:variant>
        <vt:i4>5</vt:i4>
      </vt:variant>
      <vt:variant>
        <vt:i4>0</vt:i4>
      </vt:variant>
      <vt:variant>
        <vt:i4>5</vt:i4>
      </vt:variant>
      <vt:variant>
        <vt:lpwstr/>
      </vt:variant>
      <vt:variant>
        <vt:lpwstr>_Toc191640602</vt:lpwstr>
      </vt:variant>
      <vt:variant>
        <vt:i4>1507336</vt:i4>
      </vt:variant>
      <vt:variant>
        <vt:i4>0</vt:i4>
      </vt:variant>
      <vt:variant>
        <vt:i4>0</vt:i4>
      </vt:variant>
      <vt:variant>
        <vt:i4>5</vt:i4>
      </vt:variant>
      <vt:variant>
        <vt:lpwstr>https://caixa.sharepoint.com/teams/O365GRP-GT-ProjetoX-MEI/Documentos Compartilhados/GT - Conecta MEI/Credenciamentos/Credenciamento - Piloto/www.licitacoes.caixa.gov.br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Miranda Cruz</dc:creator>
  <cp:keywords/>
  <dc:description/>
  <cp:lastModifiedBy>Leilane Gabriela Rosa de Souza</cp:lastModifiedBy>
  <cp:revision>200</cp:revision>
  <cp:lastPrinted>2024-04-03T12:46:00Z</cp:lastPrinted>
  <dcterms:created xsi:type="dcterms:W3CDTF">2026-03-02T14:06:00Z</dcterms:created>
  <dcterms:modified xsi:type="dcterms:W3CDTF">2026-03-19T15:49:00Z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fde7aacd-7cc4-4c31-9e6f-7ef306428f09_Enabled">
    <vt:lpwstr>true</vt:lpwstr>
  </property>
  <property fmtid="{D5CDD505-2E9C-101B-9397-08002B2CF9AE}" pid="4" name="MSIP_Label_fde7aacd-7cc4-4c31-9e6f-7ef306428f09_SetDate">
    <vt:lpwstr>2024-10-01T18:43:33Z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dd5d9442-ccdd-43a8-9fce-ab047f37986e</vt:lpwstr>
  </property>
  <property fmtid="{D5CDD505-2E9C-101B-9397-08002B2CF9AE}" pid="9" name="MSIP_Label_fde7aacd-7cc4-4c31-9e6f-7ef306428f09_ContentBits">
    <vt:lpwstr>1</vt:lpwstr>
  </property>
  <property fmtid="{D5CDD505-2E9C-101B-9397-08002B2CF9AE}" pid="10" name="docLang">
    <vt:lpwstr>pt</vt:lpwstr>
  </property>
  <property fmtid="{D5CDD505-2E9C-101B-9397-08002B2CF9AE}" pid="11" name="ContentTypeId">
    <vt:lpwstr>0x010100E3157BE33B390F498D087A0852654C86</vt:lpwstr>
  </property>
</Properties>
</file>